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162A" w14:textId="71170973" w:rsidR="00F87F97" w:rsidRPr="00F87F97" w:rsidRDefault="00F87F97" w:rsidP="00C750AF">
      <w:pPr>
        <w:spacing w:after="0"/>
        <w:rPr>
          <w:b/>
          <w:bCs/>
          <w:sz w:val="28"/>
          <w:szCs w:val="28"/>
        </w:rPr>
      </w:pPr>
      <w:r w:rsidRPr="00F87F97">
        <w:rPr>
          <w:b/>
          <w:bCs/>
          <w:sz w:val="28"/>
          <w:szCs w:val="28"/>
        </w:rPr>
        <w:t>TES MAINS POUR SERVIR</w:t>
      </w:r>
    </w:p>
    <w:p w14:paraId="20196F7E" w14:textId="684AC988" w:rsidR="00F87F97" w:rsidRPr="00F87F97" w:rsidRDefault="00F87F97" w:rsidP="00C750AF">
      <w:pPr>
        <w:spacing w:after="0"/>
        <w:rPr>
          <w:i/>
          <w:iCs/>
        </w:rPr>
      </w:pPr>
      <w:r w:rsidRPr="00F87F97">
        <w:rPr>
          <w:i/>
          <w:iCs/>
        </w:rPr>
        <w:t>Paroles et Musique : Fr Philippe BLOT – Avril 2021</w:t>
      </w:r>
    </w:p>
    <w:p w14:paraId="182249C4" w14:textId="1BD27E96" w:rsidR="00F87F97" w:rsidRDefault="00F87F97" w:rsidP="00C750AF">
      <w:pPr>
        <w:spacing w:after="0"/>
      </w:pPr>
    </w:p>
    <w:p w14:paraId="754EF311" w14:textId="3921F120" w:rsidR="00F87F97" w:rsidRDefault="00F87F97" w:rsidP="00C750AF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(Refrain inspiré de paroles de Sainte Teresa de Calcutta… utilisation possible pour le thème d’année 2021-2022 : Servir la Vie)</w:t>
      </w:r>
    </w:p>
    <w:p w14:paraId="662C2D11" w14:textId="77777777" w:rsidR="00F87F97" w:rsidRPr="00F87F97" w:rsidRDefault="00F87F97" w:rsidP="00C750AF">
      <w:pPr>
        <w:spacing w:after="0"/>
        <w:rPr>
          <w:i/>
          <w:iCs/>
          <w:sz w:val="20"/>
          <w:szCs w:val="20"/>
        </w:rPr>
      </w:pPr>
    </w:p>
    <w:p w14:paraId="796B8291" w14:textId="10753FE9" w:rsidR="00635F5E" w:rsidRPr="00F87F97" w:rsidRDefault="00F87F97" w:rsidP="00C750AF">
      <w:pPr>
        <w:spacing w:after="0"/>
        <w:rPr>
          <w:b/>
          <w:bCs/>
        </w:rPr>
      </w:pPr>
      <w:proofErr w:type="spellStart"/>
      <w:r>
        <w:rPr>
          <w:b/>
          <w:bCs/>
        </w:rPr>
        <w:t>Ref</w:t>
      </w:r>
      <w:proofErr w:type="spellEnd"/>
      <w:r>
        <w:rPr>
          <w:b/>
          <w:bCs/>
        </w:rPr>
        <w:t>/</w:t>
      </w:r>
      <w:r>
        <w:rPr>
          <w:b/>
          <w:bCs/>
        </w:rPr>
        <w:tab/>
      </w:r>
      <w:r w:rsidR="00C750AF" w:rsidRPr="00F87F97">
        <w:rPr>
          <w:b/>
          <w:bCs/>
        </w:rPr>
        <w:t xml:space="preserve">DONNE TES MAINS POUR SERVIR, </w:t>
      </w:r>
      <w:r w:rsidR="00C750AF" w:rsidRPr="00F87F97">
        <w:rPr>
          <w:b/>
          <w:bCs/>
          <w:i/>
          <w:iCs/>
        </w:rPr>
        <w:t>DONNE, DONNE, DONNE</w:t>
      </w:r>
      <w:r w:rsidR="00C750AF" w:rsidRPr="00F87F97">
        <w:rPr>
          <w:b/>
          <w:bCs/>
        </w:rPr>
        <w:t> !</w:t>
      </w:r>
    </w:p>
    <w:p w14:paraId="0D63D6A6" w14:textId="7D219ABE" w:rsidR="00635F5E" w:rsidRPr="00F87F97" w:rsidRDefault="00F87F97" w:rsidP="00C750AF">
      <w:pPr>
        <w:spacing w:after="0"/>
        <w:rPr>
          <w:b/>
          <w:bCs/>
        </w:rPr>
      </w:pPr>
      <w:r>
        <w:rPr>
          <w:b/>
          <w:bCs/>
        </w:rPr>
        <w:tab/>
      </w:r>
      <w:r w:rsidR="00C750AF" w:rsidRPr="00F87F97">
        <w:rPr>
          <w:b/>
          <w:bCs/>
        </w:rPr>
        <w:t>ET TON CŒUR POUR AIMER…</w:t>
      </w:r>
    </w:p>
    <w:p w14:paraId="3218D46A" w14:textId="0D3A67B5" w:rsidR="00635F5E" w:rsidRPr="00F87F97" w:rsidRDefault="00F87F97" w:rsidP="00C750AF">
      <w:pPr>
        <w:spacing w:after="0"/>
        <w:rPr>
          <w:b/>
          <w:bCs/>
        </w:rPr>
      </w:pPr>
      <w:r>
        <w:rPr>
          <w:b/>
          <w:bCs/>
        </w:rPr>
        <w:tab/>
      </w:r>
      <w:r w:rsidR="00C750AF" w:rsidRPr="00F87F97">
        <w:rPr>
          <w:b/>
          <w:bCs/>
        </w:rPr>
        <w:t xml:space="preserve">DONNE TON CŒUR POUR AIMER, </w:t>
      </w:r>
      <w:r w:rsidR="00C750AF" w:rsidRPr="00F87F97">
        <w:rPr>
          <w:b/>
          <w:bCs/>
          <w:i/>
          <w:iCs/>
        </w:rPr>
        <w:t>DONNE ENCORE</w:t>
      </w:r>
      <w:r w:rsidR="00C750AF" w:rsidRPr="00F87F97">
        <w:rPr>
          <w:b/>
          <w:bCs/>
        </w:rPr>
        <w:t> !</w:t>
      </w:r>
    </w:p>
    <w:p w14:paraId="52BA745C" w14:textId="14A947D3" w:rsidR="00635F5E" w:rsidRPr="00F87F97" w:rsidRDefault="00F87F97" w:rsidP="00C750AF">
      <w:pPr>
        <w:spacing w:after="0"/>
        <w:rPr>
          <w:b/>
          <w:bCs/>
        </w:rPr>
      </w:pPr>
      <w:r>
        <w:rPr>
          <w:b/>
          <w:bCs/>
        </w:rPr>
        <w:tab/>
      </w:r>
      <w:r w:rsidR="00C750AF" w:rsidRPr="00F87F97">
        <w:rPr>
          <w:b/>
          <w:bCs/>
        </w:rPr>
        <w:t>ET TES MAINS POUR SERVIR</w:t>
      </w:r>
    </w:p>
    <w:p w14:paraId="7E1B9045" w14:textId="027AB07D" w:rsidR="003F7BFF" w:rsidRDefault="003F7BFF" w:rsidP="00C750AF">
      <w:pPr>
        <w:spacing w:after="0"/>
      </w:pPr>
    </w:p>
    <w:p w14:paraId="1E8A077A" w14:textId="2AE2A4B5" w:rsidR="00C750AF" w:rsidRDefault="00F87F97" w:rsidP="00C750AF">
      <w:pPr>
        <w:spacing w:after="0"/>
      </w:pPr>
      <w:r>
        <w:t xml:space="preserve">1/ </w:t>
      </w:r>
      <w:r w:rsidR="00C750AF">
        <w:t xml:space="preserve">Quand tu seras proche de l’enfant </w:t>
      </w:r>
      <w:r w:rsidR="0024291C">
        <w:t>qui est seul</w:t>
      </w:r>
    </w:p>
    <w:p w14:paraId="601E9211" w14:textId="4E25F328" w:rsidR="00C750AF" w:rsidRDefault="00C750AF" w:rsidP="00C750AF">
      <w:pPr>
        <w:spacing w:after="0"/>
      </w:pPr>
      <w:r>
        <w:t xml:space="preserve">Tu </w:t>
      </w:r>
      <w:r w:rsidR="0024291C">
        <w:t>iras t’asseoir près de lui</w:t>
      </w:r>
    </w:p>
    <w:p w14:paraId="40BBE8C2" w14:textId="0E7A1D77" w:rsidR="00C750AF" w:rsidRDefault="0024291C" w:rsidP="00C750AF">
      <w:pPr>
        <w:spacing w:after="0"/>
      </w:pPr>
      <w:r>
        <w:t xml:space="preserve">Puis </w:t>
      </w:r>
      <w:r w:rsidR="00C750AF">
        <w:t xml:space="preserve">tu lui </w:t>
      </w:r>
      <w:r>
        <w:t>conteras une histoire</w:t>
      </w:r>
    </w:p>
    <w:p w14:paraId="03C62033" w14:textId="6984E48D" w:rsidR="00C750AF" w:rsidRDefault="00C750AF" w:rsidP="00C750AF">
      <w:pPr>
        <w:spacing w:after="0"/>
      </w:pPr>
      <w:r>
        <w:t xml:space="preserve">Pour </w:t>
      </w:r>
      <w:r w:rsidR="0024291C">
        <w:t>éclairer ses yeux</w:t>
      </w:r>
    </w:p>
    <w:p w14:paraId="1F5023A7" w14:textId="77759327" w:rsidR="00C750AF" w:rsidRDefault="00C750AF" w:rsidP="00C750AF">
      <w:pPr>
        <w:spacing w:after="0"/>
      </w:pPr>
      <w:r>
        <w:t>Ainsi tu serviras la vie</w:t>
      </w:r>
    </w:p>
    <w:p w14:paraId="749B33AE" w14:textId="011A8570" w:rsidR="00C750AF" w:rsidRDefault="00C750AF" w:rsidP="00C750AF">
      <w:pPr>
        <w:spacing w:after="0"/>
      </w:pPr>
    </w:p>
    <w:p w14:paraId="717DCA77" w14:textId="15F11FC8" w:rsidR="00C750AF" w:rsidRDefault="00F87F97" w:rsidP="00C750AF">
      <w:pPr>
        <w:spacing w:after="0"/>
      </w:pPr>
      <w:r>
        <w:t xml:space="preserve">2/ </w:t>
      </w:r>
      <w:r w:rsidR="00C750AF">
        <w:t xml:space="preserve">Quand tu seras proche du jeune </w:t>
      </w:r>
      <w:r w:rsidR="0024291C">
        <w:t>qui se cherche</w:t>
      </w:r>
    </w:p>
    <w:p w14:paraId="7395C1B6" w14:textId="301C875F" w:rsidR="00C750AF" w:rsidRDefault="00C750AF" w:rsidP="00C750AF">
      <w:pPr>
        <w:spacing w:after="0"/>
      </w:pPr>
      <w:r>
        <w:t xml:space="preserve">Tu </w:t>
      </w:r>
      <w:r w:rsidR="0024291C">
        <w:t>accorderas ton pas au sien</w:t>
      </w:r>
    </w:p>
    <w:p w14:paraId="0E3D4D3A" w14:textId="3D4D4AC2" w:rsidR="00C750AF" w:rsidRDefault="0024291C" w:rsidP="00C750AF">
      <w:pPr>
        <w:spacing w:after="0"/>
      </w:pPr>
      <w:r>
        <w:t>Puis</w:t>
      </w:r>
      <w:r w:rsidR="00C750AF">
        <w:t xml:space="preserve"> tu l</w:t>
      </w:r>
      <w:r w:rsidR="00975193">
        <w:t xml:space="preserve">’inviteras à </w:t>
      </w:r>
      <w:r w:rsidR="007958EB">
        <w:t>conjuguer</w:t>
      </w:r>
    </w:p>
    <w:p w14:paraId="4E90D925" w14:textId="50821AEB" w:rsidR="00C750AF" w:rsidRDefault="007958EB" w:rsidP="00C750AF">
      <w:pPr>
        <w:spacing w:after="0"/>
      </w:pPr>
      <w:r>
        <w:t xml:space="preserve">Ses rêves en </w:t>
      </w:r>
      <w:r w:rsidR="00975193">
        <w:t>liberté</w:t>
      </w:r>
      <w:r>
        <w:t xml:space="preserve"> </w:t>
      </w:r>
    </w:p>
    <w:p w14:paraId="0C68CD34" w14:textId="2AB45F87" w:rsidR="007958EB" w:rsidRDefault="007958EB" w:rsidP="00C750AF">
      <w:pPr>
        <w:spacing w:after="0"/>
      </w:pPr>
      <w:r>
        <w:t>Ainsi tu serviras la vie</w:t>
      </w:r>
    </w:p>
    <w:p w14:paraId="0D6C9C9E" w14:textId="77777777" w:rsidR="007958EB" w:rsidRDefault="007958EB" w:rsidP="00C750AF">
      <w:pPr>
        <w:spacing w:after="0"/>
      </w:pPr>
    </w:p>
    <w:p w14:paraId="31663CD5" w14:textId="2B63FC57" w:rsidR="00C750AF" w:rsidRDefault="00F87F97" w:rsidP="00C750AF">
      <w:pPr>
        <w:spacing w:after="0"/>
      </w:pPr>
      <w:r>
        <w:t xml:space="preserve">3/ </w:t>
      </w:r>
      <w:r w:rsidR="00C750AF">
        <w:t>Quand tu seras proche du vieillard isolé</w:t>
      </w:r>
    </w:p>
    <w:p w14:paraId="73F0F85F" w14:textId="6B78D102" w:rsidR="00C750AF" w:rsidRDefault="00C750AF" w:rsidP="00C750AF">
      <w:pPr>
        <w:spacing w:after="0"/>
      </w:pPr>
      <w:r>
        <w:t>Tu</w:t>
      </w:r>
      <w:r w:rsidR="007958EB">
        <w:t xml:space="preserve"> prendras place à sa table</w:t>
      </w:r>
      <w:r>
        <w:t xml:space="preserve"> </w:t>
      </w:r>
    </w:p>
    <w:p w14:paraId="227E3A4F" w14:textId="7BBFA868" w:rsidR="00C750AF" w:rsidRDefault="007958EB" w:rsidP="00C750AF">
      <w:pPr>
        <w:spacing w:after="0"/>
      </w:pPr>
      <w:r>
        <w:t>Pu</w:t>
      </w:r>
      <w:r w:rsidR="00C750AF">
        <w:t>is tu</w:t>
      </w:r>
      <w:r>
        <w:t xml:space="preserve"> l’écouteras conter sa vie</w:t>
      </w:r>
    </w:p>
    <w:p w14:paraId="3F316F47" w14:textId="2FEA5153" w:rsidR="00C750AF" w:rsidRDefault="007958EB" w:rsidP="00C750AF">
      <w:pPr>
        <w:spacing w:after="0"/>
      </w:pPr>
      <w:r>
        <w:t>En lui tenant</w:t>
      </w:r>
      <w:r w:rsidR="00C750AF">
        <w:t xml:space="preserve"> la main</w:t>
      </w:r>
    </w:p>
    <w:p w14:paraId="5024D12B" w14:textId="42C48054" w:rsidR="00C750AF" w:rsidRDefault="00C750AF" w:rsidP="00C750AF">
      <w:pPr>
        <w:spacing w:after="0"/>
      </w:pPr>
      <w:r>
        <w:t>Ainsi tu serviras la vie</w:t>
      </w:r>
    </w:p>
    <w:p w14:paraId="077BEFFC" w14:textId="38B24561" w:rsidR="00C750AF" w:rsidRDefault="00C750AF" w:rsidP="00C750AF">
      <w:pPr>
        <w:spacing w:after="0"/>
      </w:pPr>
    </w:p>
    <w:p w14:paraId="2A1C61DF" w14:textId="42E33526" w:rsidR="00C750AF" w:rsidRDefault="00F87F97" w:rsidP="00C750AF">
      <w:pPr>
        <w:spacing w:after="0"/>
      </w:pPr>
      <w:r>
        <w:t xml:space="preserve">4/ </w:t>
      </w:r>
      <w:r w:rsidR="00C750AF">
        <w:t xml:space="preserve">Quand tu seras proche de l’étranger </w:t>
      </w:r>
      <w:r w:rsidR="007958EB">
        <w:t>perdu</w:t>
      </w:r>
    </w:p>
    <w:p w14:paraId="5DC999AC" w14:textId="29DE7DEE" w:rsidR="007958EB" w:rsidRDefault="007958EB" w:rsidP="00C750AF">
      <w:pPr>
        <w:spacing w:after="0"/>
      </w:pPr>
      <w:r>
        <w:t>Tu lui ouvriras grand ta porte</w:t>
      </w:r>
    </w:p>
    <w:p w14:paraId="5610CC73" w14:textId="65A49A54" w:rsidR="007958EB" w:rsidRDefault="007958EB" w:rsidP="00C750AF">
      <w:pPr>
        <w:spacing w:after="0"/>
      </w:pPr>
      <w:r>
        <w:t>Puis</w:t>
      </w:r>
      <w:r w:rsidR="00F12AD7">
        <w:t xml:space="preserve"> tu te laisseras lire dans </w:t>
      </w:r>
      <w:r w:rsidR="00BB37E7">
        <w:t>tes yeux</w:t>
      </w:r>
    </w:p>
    <w:p w14:paraId="1C4F514D" w14:textId="0ABDFAF0" w:rsidR="007958EB" w:rsidRDefault="00F12AD7" w:rsidP="00C750AF">
      <w:pPr>
        <w:spacing w:after="0"/>
      </w:pPr>
      <w:r>
        <w:t>Le mot fraternité</w:t>
      </w:r>
    </w:p>
    <w:p w14:paraId="48607DA9" w14:textId="53D65901" w:rsidR="007958EB" w:rsidRDefault="007958EB" w:rsidP="00C750AF">
      <w:pPr>
        <w:spacing w:after="0"/>
      </w:pPr>
      <w:r>
        <w:t>Ainsi tu serviras la vie</w:t>
      </w:r>
    </w:p>
    <w:p w14:paraId="25E507B7" w14:textId="77777777" w:rsidR="00C750AF" w:rsidRDefault="00C750AF" w:rsidP="00C750AF">
      <w:pPr>
        <w:spacing w:after="0"/>
      </w:pPr>
    </w:p>
    <w:p w14:paraId="4F7C8E29" w14:textId="5DC30348" w:rsidR="00F12AD7" w:rsidRDefault="00F87F97" w:rsidP="00F12AD7">
      <w:pPr>
        <w:spacing w:after="0"/>
      </w:pPr>
      <w:r>
        <w:t xml:space="preserve">5/ </w:t>
      </w:r>
      <w:r w:rsidR="00F12AD7">
        <w:t>Quand tu seras proche de l’homme qui a faim</w:t>
      </w:r>
    </w:p>
    <w:p w14:paraId="7866AA0C" w14:textId="77777777" w:rsidR="00F12AD7" w:rsidRDefault="00F12AD7" w:rsidP="00F12AD7">
      <w:pPr>
        <w:spacing w:after="0"/>
      </w:pPr>
      <w:r>
        <w:t>Tu lui donneras de ton pain</w:t>
      </w:r>
    </w:p>
    <w:p w14:paraId="15968D24" w14:textId="77777777" w:rsidR="00F12AD7" w:rsidRDefault="00F12AD7" w:rsidP="00F12AD7">
      <w:pPr>
        <w:spacing w:after="0"/>
      </w:pPr>
      <w:r>
        <w:t>Puis tu lui apprendras à pêcher</w:t>
      </w:r>
    </w:p>
    <w:p w14:paraId="4BB15E71" w14:textId="77777777" w:rsidR="00F12AD7" w:rsidRDefault="00F12AD7" w:rsidP="00F12AD7">
      <w:pPr>
        <w:spacing w:after="0"/>
      </w:pPr>
      <w:r>
        <w:t>Pour qu’il n’ait plus faim</w:t>
      </w:r>
    </w:p>
    <w:p w14:paraId="6E80F003" w14:textId="77777777" w:rsidR="00F12AD7" w:rsidRDefault="00F12AD7" w:rsidP="00F12AD7">
      <w:pPr>
        <w:spacing w:after="0"/>
      </w:pPr>
      <w:r>
        <w:t>Ainsi tu serviras la vie</w:t>
      </w:r>
    </w:p>
    <w:p w14:paraId="7B0B0372" w14:textId="77777777" w:rsidR="003F7BFF" w:rsidRDefault="003F7BFF" w:rsidP="00C750AF">
      <w:pPr>
        <w:spacing w:after="0"/>
      </w:pPr>
    </w:p>
    <w:p w14:paraId="7D252537" w14:textId="77777777" w:rsidR="00635F5E" w:rsidRDefault="00635F5E" w:rsidP="00C750AF">
      <w:pPr>
        <w:spacing w:after="0"/>
      </w:pPr>
    </w:p>
    <w:sectPr w:rsidR="00635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5E"/>
    <w:rsid w:val="0024291C"/>
    <w:rsid w:val="003F7BFF"/>
    <w:rsid w:val="00635F5E"/>
    <w:rsid w:val="007958EB"/>
    <w:rsid w:val="00975193"/>
    <w:rsid w:val="00B25B10"/>
    <w:rsid w:val="00BB37E7"/>
    <w:rsid w:val="00C750AF"/>
    <w:rsid w:val="00EB31D3"/>
    <w:rsid w:val="00F12AD7"/>
    <w:rsid w:val="00F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9613"/>
  <w15:chartTrackingRefBased/>
  <w15:docId w15:val="{B783BB89-9EA2-418A-97E2-5016DB2A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Blot</dc:creator>
  <cp:keywords/>
  <dc:description/>
  <cp:lastModifiedBy>Philippe Blot</cp:lastModifiedBy>
  <cp:revision>4</cp:revision>
  <dcterms:created xsi:type="dcterms:W3CDTF">2021-04-10T08:46:00Z</dcterms:created>
  <dcterms:modified xsi:type="dcterms:W3CDTF">2021-04-12T10:29:00Z</dcterms:modified>
</cp:coreProperties>
</file>