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7D9" w:rsidRPr="00A323A7" w:rsidRDefault="00F927D9" w:rsidP="00A323A7">
      <w:pPr>
        <w:jc w:val="center"/>
        <w:rPr>
          <w:rFonts w:eastAsia="Times New Roman" w:cs="Calibri"/>
          <w:b/>
          <w:bCs/>
          <w:color w:val="FF0000"/>
          <w:sz w:val="36"/>
          <w:szCs w:val="36"/>
          <w:lang w:val="es-ES"/>
        </w:rPr>
      </w:pPr>
      <w:r w:rsidRPr="00A323A7">
        <w:rPr>
          <w:rFonts w:eastAsia="Times New Roman" w:cs="Calibri"/>
          <w:b/>
          <w:bCs/>
          <w:color w:val="FF0000"/>
          <w:sz w:val="36"/>
          <w:szCs w:val="36"/>
          <w:lang w:val="es-ES"/>
        </w:rPr>
        <w:t>NOVENA MENSUAL MEN</w:t>
      </w:r>
      <w:r w:rsidR="00A323A7">
        <w:rPr>
          <w:rFonts w:eastAsia="Times New Roman" w:cs="Calibri"/>
          <w:b/>
          <w:bCs/>
          <w:color w:val="FF0000"/>
          <w:sz w:val="36"/>
          <w:szCs w:val="36"/>
          <w:lang w:val="es-ES"/>
        </w:rPr>
        <w:t>ESIANA</w:t>
      </w:r>
    </w:p>
    <w:p w:rsidR="00F927D9" w:rsidRDefault="00601658" w:rsidP="00F927D9">
      <w:pPr>
        <w:contextualSpacing/>
        <w:jc w:val="center"/>
        <w:rPr>
          <w:rFonts w:eastAsia="Times New Roman" w:cs="Calibri"/>
          <w:b/>
          <w:bCs/>
          <w:color w:val="FF0000"/>
          <w:sz w:val="36"/>
          <w:szCs w:val="36"/>
          <w:lang w:val="es-ES"/>
        </w:rPr>
      </w:pPr>
      <w:r w:rsidRPr="00F927D9">
        <w:rPr>
          <w:rFonts w:eastAsia="Times New Roman" w:cs="Times New Roman"/>
          <w:noProof/>
          <w:lang w:val="es-ES" w:eastAsia="es-ES"/>
        </w:rPr>
        <w:drawing>
          <wp:anchor distT="0" distB="0" distL="0" distR="0" simplePos="0" relativeHeight="251654144" behindDoc="0" locked="0" layoutInCell="1" allowOverlap="1">
            <wp:simplePos x="0" y="0"/>
            <wp:positionH relativeFrom="column">
              <wp:posOffset>-440690</wp:posOffset>
            </wp:positionH>
            <wp:positionV relativeFrom="page">
              <wp:posOffset>1099185</wp:posOffset>
            </wp:positionV>
            <wp:extent cx="2505710" cy="1878330"/>
            <wp:effectExtent l="161290" t="143510" r="398780" b="36068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505710" cy="187833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F927D9" w:rsidRPr="00A323A7">
        <w:rPr>
          <w:rFonts w:eastAsia="Times New Roman" w:cs="Calibri"/>
          <w:b/>
          <w:bCs/>
          <w:color w:val="FF0000"/>
          <w:sz w:val="36"/>
          <w:szCs w:val="36"/>
          <w:lang w:val="es-ES"/>
        </w:rPr>
        <w:t>AGOSTO 2023</w:t>
      </w:r>
    </w:p>
    <w:p w:rsidR="00A323A7" w:rsidRPr="00A323A7" w:rsidRDefault="00A323A7" w:rsidP="00F927D9">
      <w:pPr>
        <w:contextualSpacing/>
        <w:jc w:val="center"/>
        <w:rPr>
          <w:rFonts w:eastAsia="Times New Roman" w:cs="Calibri"/>
          <w:b/>
          <w:bCs/>
          <w:color w:val="FF0000"/>
          <w:sz w:val="36"/>
          <w:szCs w:val="36"/>
          <w:lang w:val="es-ES"/>
        </w:rPr>
      </w:pPr>
    </w:p>
    <w:p w:rsidR="00F927D9" w:rsidRPr="00A323A7" w:rsidRDefault="00F927D9" w:rsidP="00F927D9">
      <w:pPr>
        <w:contextualSpacing/>
        <w:jc w:val="both"/>
        <w:rPr>
          <w:rFonts w:eastAsia="Times New Roman" w:cs="Calibri"/>
          <w:b/>
          <w:bCs/>
          <w:color w:val="2E74B5" w:themeColor="accent1" w:themeShade="BF"/>
          <w:sz w:val="28"/>
          <w:szCs w:val="28"/>
          <w:lang w:val="es-ES"/>
        </w:rPr>
      </w:pPr>
      <w:r w:rsidRPr="00A323A7">
        <w:rPr>
          <w:rFonts w:eastAsia="Times New Roman" w:cs="Calibri"/>
          <w:b/>
          <w:bCs/>
          <w:color w:val="2E74B5" w:themeColor="accent1" w:themeShade="BF"/>
          <w:sz w:val="28"/>
          <w:szCs w:val="28"/>
          <w:lang w:val="es-ES"/>
        </w:rPr>
        <w:t>1-NOTICIAS DE POSTULACIÓN</w:t>
      </w:r>
    </w:p>
    <w:p w:rsidR="003B52FF" w:rsidRPr="00A323A7" w:rsidRDefault="003D6D72" w:rsidP="00F927D9">
      <w:pPr>
        <w:pStyle w:val="Paragrafoelenco"/>
        <w:spacing w:after="0" w:line="240" w:lineRule="auto"/>
        <w:ind w:left="0"/>
        <w:jc w:val="both"/>
        <w:rPr>
          <w:sz w:val="24"/>
          <w:szCs w:val="24"/>
          <w:lang w:val="es-ES"/>
        </w:rPr>
      </w:pPr>
      <w:r w:rsidRPr="00A323A7">
        <w:rPr>
          <w:sz w:val="24"/>
          <w:szCs w:val="24"/>
          <w:lang w:val="es-ES"/>
        </w:rPr>
        <w:t>Hemos recibido la respuesta de la Congregación para las Causas de los Santos sobre la curación de la pequeña Josette Poulain. El trabajo de investigación sobre esta cura a distancia, iniciado por el Hno. Hippolyte-Victor Géreux, había sido largo y serio. Había contado con el apoyo de especialistas muy competentes para responder a las objeciones que pudieran haber surgido de la Comisión Médica. Sin embargo, emitió una sentencia “suspensiva” en estos términos: “La ausencia de exámenes neurorradiológicos instrumentales y la presencia de datos clínic</w:t>
      </w:r>
      <w:bookmarkStart w:id="0" w:name="_GoBack"/>
      <w:bookmarkEnd w:id="0"/>
      <w:r w:rsidRPr="00A323A7">
        <w:rPr>
          <w:sz w:val="24"/>
          <w:szCs w:val="24"/>
          <w:lang w:val="es-ES"/>
        </w:rPr>
        <w:t>os inconsistentes no permiten el diagnóstico certero de hematoma epidural [su curación hubiera sido entonces inexplicable]. Por ello la Comisión no cree [“non ritiene”] que pueda expresar un juicio sobre la explicabilidad o inexplicabilidad científica de la cura”.</w:t>
      </w:r>
    </w:p>
    <w:p w:rsidR="003D6D72" w:rsidRPr="00A323A7" w:rsidRDefault="0075311E" w:rsidP="00F927D9">
      <w:pPr>
        <w:pStyle w:val="Paragrafoelenco"/>
        <w:spacing w:after="0" w:line="240" w:lineRule="auto"/>
        <w:ind w:left="0"/>
        <w:jc w:val="both"/>
        <w:rPr>
          <w:sz w:val="24"/>
          <w:szCs w:val="24"/>
          <w:lang w:val="es-ES"/>
        </w:rPr>
      </w:pPr>
      <w:r w:rsidRPr="00A323A7">
        <w:rPr>
          <w:sz w:val="24"/>
          <w:szCs w:val="24"/>
          <w:lang w:val="es-ES"/>
        </w:rPr>
        <w:t xml:space="preserve">Ahora estamos retomando el caso de Enzo Carollo, ya presentado en su momento. Empezamos a solicitar otras pericias a importantes especialistas, llamados a trabajar sobre la nutridísima y precisa documentación, muy bien preparada por los Postuladores de la época: Hno. Gil Rozas y Hno. Delfín López. Seguimos orando al Señor para que llegue el momento del reconocimiento de la santidad de nuestro Padre </w:t>
      </w:r>
      <w:r w:rsidR="00A323A7">
        <w:rPr>
          <w:sz w:val="24"/>
          <w:szCs w:val="24"/>
          <w:lang w:val="es-ES"/>
        </w:rPr>
        <w:t>Juan María</w:t>
      </w:r>
      <w:r w:rsidRPr="00A323A7">
        <w:rPr>
          <w:sz w:val="24"/>
          <w:szCs w:val="24"/>
          <w:lang w:val="es-ES"/>
        </w:rPr>
        <w:t>. No te desanimes: ¡Dios conoce el día de la Providencia!</w:t>
      </w:r>
    </w:p>
    <w:p w:rsidR="001F05BB" w:rsidRPr="00A323A7" w:rsidRDefault="001F05BB" w:rsidP="00F927D9">
      <w:pPr>
        <w:pStyle w:val="Paragrafoelenco"/>
        <w:spacing w:after="0" w:line="240" w:lineRule="auto"/>
        <w:ind w:left="0"/>
        <w:jc w:val="both"/>
        <w:rPr>
          <w:sz w:val="24"/>
          <w:szCs w:val="24"/>
          <w:lang w:val="es-ES"/>
        </w:rPr>
      </w:pPr>
    </w:p>
    <w:p w:rsidR="00CD1DA3" w:rsidRPr="001F05BB" w:rsidRDefault="00195607" w:rsidP="001F05BB">
      <w:pPr>
        <w:contextualSpacing/>
        <w:jc w:val="both"/>
        <w:rPr>
          <w:rFonts w:eastAsia="Times New Roman" w:cs="Calibri"/>
          <w:b/>
          <w:bCs/>
          <w:color w:val="2E74B5" w:themeColor="accent1" w:themeShade="BF"/>
          <w:sz w:val="28"/>
          <w:szCs w:val="28"/>
          <w:lang w:val="fr-FR"/>
        </w:rPr>
      </w:pPr>
      <w:r w:rsidRPr="001F05BB">
        <w:rPr>
          <w:rFonts w:eastAsia="Times New Roman" w:cs="Calibri"/>
          <w:b/>
          <w:bCs/>
          <w:color w:val="2E74B5" w:themeColor="accent1" w:themeShade="BF"/>
          <w:sz w:val="28"/>
          <w:szCs w:val="28"/>
          <w:lang w:val="fr-FR"/>
        </w:rPr>
        <w:t>2-INTENCIONES DE ORACIÓN</w:t>
      </w:r>
    </w:p>
    <w:p w:rsidR="00CD1DA3" w:rsidRPr="00A323A7" w:rsidRDefault="00CD1DA3" w:rsidP="00F927D9">
      <w:pPr>
        <w:pStyle w:val="Paragrafoelenco"/>
        <w:numPr>
          <w:ilvl w:val="0"/>
          <w:numId w:val="1"/>
        </w:numPr>
        <w:spacing w:after="0" w:line="240" w:lineRule="auto"/>
        <w:ind w:left="0" w:firstLine="0"/>
        <w:jc w:val="both"/>
        <w:rPr>
          <w:sz w:val="24"/>
          <w:szCs w:val="24"/>
          <w:lang w:val="es-ES"/>
        </w:rPr>
      </w:pPr>
      <w:r w:rsidRPr="00A323A7">
        <w:rPr>
          <w:sz w:val="24"/>
          <w:szCs w:val="24"/>
          <w:lang w:val="es-ES"/>
        </w:rPr>
        <w:t>Como ya hemos comenzado, encomendamos las intenciones de oración a las indicaciones de los animadores menesianos en cada Región de la Congregación. Encomendemos a la intercesión de nuestro Padre a quienes se enfrentan a una enfermedad o</w:t>
      </w:r>
      <w:r w:rsidR="00A323A7">
        <w:rPr>
          <w:sz w:val="24"/>
          <w:szCs w:val="24"/>
          <w:lang w:val="es-ES"/>
        </w:rPr>
        <w:t xml:space="preserve"> </w:t>
      </w:r>
      <w:r w:rsidRPr="00A323A7">
        <w:rPr>
          <w:sz w:val="24"/>
          <w:szCs w:val="24"/>
          <w:lang w:val="es-ES"/>
        </w:rPr>
        <w:t>a una situación grave. No tengamos miedo de confiarnos a la protección paternal del P. de la Mennais.</w:t>
      </w:r>
    </w:p>
    <w:p w:rsidR="00A375FA" w:rsidRPr="00A323A7" w:rsidRDefault="00A375FA" w:rsidP="00F927D9">
      <w:pPr>
        <w:pStyle w:val="Paragrafoelenco"/>
        <w:numPr>
          <w:ilvl w:val="0"/>
          <w:numId w:val="1"/>
        </w:numPr>
        <w:spacing w:after="0" w:line="240" w:lineRule="auto"/>
        <w:ind w:left="0" w:firstLine="0"/>
        <w:jc w:val="both"/>
        <w:rPr>
          <w:sz w:val="24"/>
          <w:szCs w:val="24"/>
          <w:lang w:val="es-ES"/>
        </w:rPr>
      </w:pPr>
      <w:r w:rsidRPr="00A323A7">
        <w:rPr>
          <w:sz w:val="24"/>
          <w:szCs w:val="24"/>
          <w:lang w:val="es-ES"/>
        </w:rPr>
        <w:t>En Italia</w:t>
      </w:r>
      <w:r w:rsidR="00A323A7">
        <w:rPr>
          <w:sz w:val="24"/>
          <w:szCs w:val="24"/>
          <w:lang w:val="es-ES"/>
        </w:rPr>
        <w:t>,</w:t>
      </w:r>
      <w:r w:rsidRPr="00A323A7">
        <w:rPr>
          <w:sz w:val="24"/>
          <w:szCs w:val="24"/>
          <w:lang w:val="es-ES"/>
        </w:rPr>
        <w:t xml:space="preserve"> seguimos </w:t>
      </w:r>
      <w:r w:rsidR="000645FF" w:rsidRPr="00D3017B">
        <w:rPr>
          <w:sz w:val="24"/>
          <w:szCs w:val="24"/>
          <w:lang w:val="es-ES"/>
        </w:rPr>
        <w:t>con</w:t>
      </w:r>
      <w:r w:rsidR="000645FF">
        <w:rPr>
          <w:sz w:val="24"/>
          <w:szCs w:val="24"/>
          <w:lang w:val="es-ES"/>
        </w:rPr>
        <w:t xml:space="preserve"> </w:t>
      </w:r>
      <w:r w:rsidRPr="00A323A7">
        <w:rPr>
          <w:sz w:val="24"/>
          <w:szCs w:val="24"/>
          <w:lang w:val="es-ES"/>
        </w:rPr>
        <w:t xml:space="preserve">Giuseppe, un chico de 14 años que sufre de leucemia desde hace </w:t>
      </w:r>
      <w:r w:rsidR="00A323A7">
        <w:rPr>
          <w:sz w:val="24"/>
          <w:szCs w:val="24"/>
          <w:lang w:val="es-ES"/>
        </w:rPr>
        <w:t xml:space="preserve">muchos </w:t>
      </w:r>
      <w:r w:rsidRPr="00A323A7">
        <w:rPr>
          <w:sz w:val="24"/>
          <w:szCs w:val="24"/>
          <w:lang w:val="es-ES"/>
        </w:rPr>
        <w:t>años y que tiene que recibir transfusiones varias veces al año. Lucha contra su enfermedad con gran valentía: este año, en junio, aprobó con brillantez un examen escolar y quiso recibir con fervor el sacramento de la Confirmación. Seguimos orando por él, con toda su familia: sus padres, su hermana pequeña y sus abuelos.</w:t>
      </w:r>
    </w:p>
    <w:p w:rsidR="00872F38" w:rsidRPr="00A323A7" w:rsidRDefault="00872F38" w:rsidP="00F927D9">
      <w:pPr>
        <w:pStyle w:val="Paragrafoelenco"/>
        <w:spacing w:after="0" w:line="240" w:lineRule="auto"/>
        <w:ind w:left="0"/>
        <w:jc w:val="both"/>
        <w:rPr>
          <w:sz w:val="24"/>
          <w:szCs w:val="24"/>
          <w:lang w:val="es-ES"/>
        </w:rPr>
      </w:pPr>
    </w:p>
    <w:p w:rsidR="00872F38" w:rsidRPr="001F05BB" w:rsidRDefault="001F05BB" w:rsidP="001F05BB">
      <w:pPr>
        <w:contextualSpacing/>
        <w:jc w:val="both"/>
        <w:rPr>
          <w:rFonts w:eastAsia="Times New Roman" w:cs="Calibri"/>
          <w:b/>
          <w:bCs/>
          <w:color w:val="2E74B5" w:themeColor="accent1" w:themeShade="BF"/>
          <w:sz w:val="28"/>
          <w:szCs w:val="28"/>
          <w:lang w:val="fr-FR"/>
        </w:rPr>
      </w:pPr>
      <w:r>
        <w:rPr>
          <w:rFonts w:eastAsia="Times New Roman" w:cs="Calibri"/>
          <w:b/>
          <w:bCs/>
          <w:color w:val="2E74B5" w:themeColor="accent1" w:themeShade="BF"/>
          <w:sz w:val="28"/>
          <w:szCs w:val="28"/>
          <w:lang w:val="fr-FR"/>
        </w:rPr>
        <w:t>3- FAVORES RECIBIDOS</w:t>
      </w:r>
    </w:p>
    <w:p w:rsidR="0005179E" w:rsidRPr="001F05BB" w:rsidRDefault="0005179E" w:rsidP="00F927D9">
      <w:pPr>
        <w:pStyle w:val="Paragrafoelenco"/>
        <w:spacing w:after="0" w:line="240" w:lineRule="auto"/>
        <w:ind w:left="0"/>
        <w:jc w:val="both"/>
        <w:rPr>
          <w:b/>
          <w:sz w:val="24"/>
          <w:szCs w:val="24"/>
          <w:lang w:val="fr-FR"/>
        </w:rPr>
      </w:pPr>
      <w:r w:rsidRPr="001F05BB">
        <w:rPr>
          <w:b/>
          <w:sz w:val="24"/>
          <w:szCs w:val="24"/>
          <w:lang w:val="fr-FR"/>
        </w:rPr>
        <w:t>DOS AVISOS IMPORTANTES</w:t>
      </w:r>
    </w:p>
    <w:p w:rsidR="001F05BB" w:rsidRPr="00D3017B" w:rsidRDefault="00D3259F" w:rsidP="00F927D9">
      <w:pPr>
        <w:pStyle w:val="Paragrafoelenco"/>
        <w:numPr>
          <w:ilvl w:val="0"/>
          <w:numId w:val="7"/>
        </w:numPr>
        <w:spacing w:after="0" w:line="240" w:lineRule="auto"/>
        <w:jc w:val="both"/>
        <w:rPr>
          <w:sz w:val="24"/>
          <w:szCs w:val="24"/>
          <w:lang w:val="es-ES"/>
        </w:rPr>
      </w:pPr>
      <w:r w:rsidRPr="00A323A7">
        <w:rPr>
          <w:sz w:val="24"/>
          <w:szCs w:val="24"/>
          <w:lang w:val="es-ES"/>
        </w:rPr>
        <w:t xml:space="preserve">Estaremos encantados de recibir informes sobre los favores recibidos. No es necesario que estos favores sean extraordinarios y deslumbrantes: basta que sean un don providencial, una solución inesperada, una superación que alivia, una </w:t>
      </w:r>
      <w:r w:rsidRPr="00D3017B">
        <w:rPr>
          <w:sz w:val="24"/>
          <w:szCs w:val="24"/>
          <w:lang w:val="es-ES"/>
        </w:rPr>
        <w:t>apertura de un nuevo camino, una vocación que germina, una pequeña conversión, la curación de enfermedad molesta, peligro evitado... Las gracias obtenidas por intercesión del Padre deben convertirse en un torrente de beneficios. ¡</w:t>
      </w:r>
      <w:r w:rsidR="000645FF" w:rsidRPr="00D3017B">
        <w:rPr>
          <w:sz w:val="24"/>
          <w:szCs w:val="24"/>
          <w:lang w:val="es-ES"/>
        </w:rPr>
        <w:t>Así pues</w:t>
      </w:r>
      <w:r w:rsidRPr="00D3017B">
        <w:rPr>
          <w:sz w:val="24"/>
          <w:szCs w:val="24"/>
          <w:lang w:val="es-ES"/>
        </w:rPr>
        <w:t>, animadores menesianos, estamos a la espera de la comunicación de favores recibidos!</w:t>
      </w:r>
    </w:p>
    <w:p w:rsidR="00872F38" w:rsidRPr="00D3017B" w:rsidRDefault="00195607" w:rsidP="00F927D9">
      <w:pPr>
        <w:pStyle w:val="Paragrafoelenco"/>
        <w:numPr>
          <w:ilvl w:val="0"/>
          <w:numId w:val="7"/>
        </w:numPr>
        <w:spacing w:after="0" w:line="240" w:lineRule="auto"/>
        <w:jc w:val="both"/>
        <w:rPr>
          <w:sz w:val="24"/>
          <w:szCs w:val="24"/>
          <w:lang w:val="es-ES"/>
        </w:rPr>
      </w:pPr>
      <w:r w:rsidRPr="00D3017B">
        <w:rPr>
          <w:sz w:val="24"/>
          <w:szCs w:val="24"/>
          <w:lang w:val="es-ES"/>
        </w:rPr>
        <w:t xml:space="preserve">Otra invitación para vosotros: no tengáis miedo de distribuir las imágenes-reliquia (con un trozo de tela que tocó la tumba del Padre) a las instituciones menesianas, a las comunidades, a los laicos de la Familia Menesiana. Si no </w:t>
      </w:r>
      <w:r w:rsidR="000645FF" w:rsidRPr="00D3017B">
        <w:rPr>
          <w:sz w:val="24"/>
          <w:szCs w:val="24"/>
          <w:lang w:val="es-ES"/>
        </w:rPr>
        <w:t xml:space="preserve">tenéis </w:t>
      </w:r>
      <w:r w:rsidRPr="00D3017B">
        <w:rPr>
          <w:sz w:val="24"/>
          <w:szCs w:val="24"/>
          <w:lang w:val="es-ES"/>
        </w:rPr>
        <w:t xml:space="preserve">suficientes, no </w:t>
      </w:r>
      <w:r w:rsidR="000645FF" w:rsidRPr="00D3017B">
        <w:rPr>
          <w:sz w:val="24"/>
          <w:szCs w:val="24"/>
          <w:lang w:val="es-ES"/>
        </w:rPr>
        <w:t xml:space="preserve">dudéis </w:t>
      </w:r>
      <w:r w:rsidRPr="00D3017B">
        <w:rPr>
          <w:sz w:val="24"/>
          <w:szCs w:val="24"/>
          <w:lang w:val="es-ES"/>
        </w:rPr>
        <w:t>en pedirlos.</w:t>
      </w:r>
    </w:p>
    <w:p w:rsidR="00195607" w:rsidRDefault="00195607" w:rsidP="00F927D9">
      <w:pPr>
        <w:pStyle w:val="Paragrafoelenco"/>
        <w:spacing w:after="0" w:line="240" w:lineRule="auto"/>
        <w:ind w:left="0"/>
        <w:jc w:val="both"/>
        <w:rPr>
          <w:sz w:val="24"/>
          <w:szCs w:val="24"/>
          <w:lang w:val="es-ES"/>
        </w:rPr>
      </w:pPr>
    </w:p>
    <w:p w:rsidR="001600C2" w:rsidRPr="000645FF" w:rsidRDefault="001600C2" w:rsidP="00F927D9">
      <w:pPr>
        <w:pStyle w:val="Paragrafoelenco"/>
        <w:spacing w:after="0" w:line="240" w:lineRule="auto"/>
        <w:ind w:left="0"/>
        <w:jc w:val="both"/>
        <w:rPr>
          <w:sz w:val="24"/>
          <w:szCs w:val="24"/>
          <w:lang w:val="es-ES"/>
        </w:rPr>
      </w:pPr>
    </w:p>
    <w:p w:rsidR="005D416B" w:rsidRPr="000645FF" w:rsidRDefault="005D416B" w:rsidP="00F927D9">
      <w:pPr>
        <w:pStyle w:val="Paragrafoelenco"/>
        <w:spacing w:after="0" w:line="240" w:lineRule="auto"/>
        <w:ind w:left="0"/>
        <w:jc w:val="both"/>
        <w:rPr>
          <w:sz w:val="24"/>
          <w:szCs w:val="24"/>
          <w:lang w:val="es-ES"/>
        </w:rPr>
      </w:pPr>
    </w:p>
    <w:p w:rsidR="00D87E54" w:rsidRPr="00D3017B" w:rsidRDefault="00D87E54" w:rsidP="001F05BB">
      <w:pPr>
        <w:pStyle w:val="Paragrafoelenco"/>
        <w:spacing w:after="0" w:line="240" w:lineRule="auto"/>
        <w:ind w:left="0"/>
        <w:jc w:val="both"/>
        <w:rPr>
          <w:sz w:val="24"/>
          <w:szCs w:val="24"/>
          <w:lang w:val="es-ES"/>
        </w:rPr>
      </w:pPr>
      <w:r w:rsidRPr="00A323A7">
        <w:rPr>
          <w:sz w:val="24"/>
          <w:szCs w:val="24"/>
          <w:lang w:val="es-ES"/>
        </w:rPr>
        <w:t xml:space="preserve">HISTORIA </w:t>
      </w:r>
      <w:r w:rsidRPr="00D3017B">
        <w:rPr>
          <w:sz w:val="24"/>
          <w:szCs w:val="24"/>
          <w:lang w:val="es-ES"/>
        </w:rPr>
        <w:t xml:space="preserve">DE </w:t>
      </w:r>
      <w:r w:rsidR="000645FF" w:rsidRPr="00D3017B">
        <w:rPr>
          <w:sz w:val="24"/>
          <w:szCs w:val="24"/>
          <w:lang w:val="es-ES"/>
        </w:rPr>
        <w:t xml:space="preserve">UN </w:t>
      </w:r>
      <w:r w:rsidRPr="00D3017B">
        <w:rPr>
          <w:sz w:val="24"/>
          <w:szCs w:val="24"/>
          <w:lang w:val="es-ES"/>
        </w:rPr>
        <w:t>FAVOR: curación de amigdalitis en St-Alexandre de Kamouraska, Canadá</w:t>
      </w:r>
      <w:r w:rsidR="000645FF" w:rsidRPr="00D3017B">
        <w:rPr>
          <w:b/>
          <w:sz w:val="24"/>
          <w:szCs w:val="24"/>
          <w:lang w:val="es-ES"/>
        </w:rPr>
        <w:t>.</w:t>
      </w:r>
    </w:p>
    <w:p w:rsidR="004346A0" w:rsidRPr="00D3017B" w:rsidRDefault="004346A0" w:rsidP="00F927D9">
      <w:pPr>
        <w:spacing w:after="0" w:line="240" w:lineRule="auto"/>
        <w:jc w:val="both"/>
        <w:rPr>
          <w:sz w:val="24"/>
          <w:szCs w:val="24"/>
          <w:lang w:val="es-ES"/>
        </w:rPr>
      </w:pPr>
      <w:r w:rsidRPr="00D3017B">
        <w:rPr>
          <w:sz w:val="24"/>
          <w:szCs w:val="24"/>
          <w:lang w:val="es-ES"/>
        </w:rPr>
        <w:t xml:space="preserve">El pequeño Bruno B., de 2,5 años, sufría mucho de amigdalitis desde hacía más de una semana, a pesar de la medicación prescrita por el médico. </w:t>
      </w:r>
      <w:r w:rsidR="000645FF" w:rsidRPr="00D3017B">
        <w:rPr>
          <w:sz w:val="24"/>
          <w:szCs w:val="24"/>
          <w:lang w:val="es-ES"/>
        </w:rPr>
        <w:t>È</w:t>
      </w:r>
      <w:r w:rsidRPr="00D3017B">
        <w:rPr>
          <w:sz w:val="24"/>
          <w:szCs w:val="24"/>
          <w:lang w:val="es-ES"/>
        </w:rPr>
        <w:t>ste, ante la ineficacia de sus remedios, trajo una nueva receta que calificó de maravillosa; luego prometió volver en dos días. Pero el niño no tomó estos medicamentos.</w:t>
      </w:r>
    </w:p>
    <w:p w:rsidR="004346A0" w:rsidRPr="00D3017B" w:rsidRDefault="004346A0" w:rsidP="00F927D9">
      <w:pPr>
        <w:spacing w:after="0" w:line="240" w:lineRule="auto"/>
        <w:jc w:val="both"/>
        <w:rPr>
          <w:sz w:val="24"/>
          <w:szCs w:val="24"/>
          <w:lang w:val="es-ES"/>
        </w:rPr>
      </w:pPr>
      <w:r w:rsidRPr="00D3017B">
        <w:rPr>
          <w:sz w:val="24"/>
          <w:szCs w:val="24"/>
          <w:lang w:val="es-ES"/>
        </w:rPr>
        <w:t xml:space="preserve">Informado por la familia, el hermano Director de la escuela inició con los alumnos una novena al Padre de la Mennais; entregó a cada uno de los dos hermanos del pequeño paciente, alumnos de la escuela, una imagen-reliquia que se llevaron a casa. Al ver estas imágenes reliquia, la madre sintió crecer su confianza. Depositó la imagen en una bolsa que colocó en el cuello de su hijo enfermo. La noche siguiente, alrededor de las 11 </w:t>
      </w:r>
      <w:r w:rsidR="00A323A7" w:rsidRPr="00D3017B">
        <w:rPr>
          <w:sz w:val="24"/>
          <w:szCs w:val="24"/>
          <w:lang w:val="es-ES"/>
        </w:rPr>
        <w:t>de la mañana</w:t>
      </w:r>
      <w:r w:rsidRPr="00D3017B">
        <w:rPr>
          <w:sz w:val="24"/>
          <w:szCs w:val="24"/>
          <w:lang w:val="es-ES"/>
        </w:rPr>
        <w:t>, el niño comenzó a llorar, quejándose de que le dolía mucho la garganta. Como resultado de grandes esfuerzos, como si fuera a vomitar, escupió sus amígdalas enfermas. Cuando el médico regresó dos días después, no pudo ocultar su satisfacción por el efecto radical de su famoso remedio:</w:t>
      </w:r>
    </w:p>
    <w:p w:rsidR="00DE1F99" w:rsidRPr="00D3017B" w:rsidRDefault="00DE1F99" w:rsidP="00F927D9">
      <w:pPr>
        <w:pStyle w:val="Paragrafoelenco"/>
        <w:numPr>
          <w:ilvl w:val="0"/>
          <w:numId w:val="1"/>
        </w:numPr>
        <w:spacing w:after="0" w:line="240" w:lineRule="auto"/>
        <w:ind w:left="0" w:firstLine="0"/>
        <w:jc w:val="both"/>
        <w:rPr>
          <w:sz w:val="24"/>
          <w:szCs w:val="24"/>
          <w:lang w:val="es-ES"/>
        </w:rPr>
      </w:pPr>
      <w:r w:rsidRPr="00D3017B">
        <w:rPr>
          <w:sz w:val="24"/>
          <w:szCs w:val="24"/>
          <w:lang w:val="es-ES"/>
        </w:rPr>
        <w:t>¡Te dije que mi remedio era maravilloso!</w:t>
      </w:r>
    </w:p>
    <w:p w:rsidR="00DE1F99" w:rsidRPr="00D3017B" w:rsidRDefault="00DE1F99" w:rsidP="00F927D9">
      <w:pPr>
        <w:pStyle w:val="Paragrafoelenco"/>
        <w:numPr>
          <w:ilvl w:val="0"/>
          <w:numId w:val="1"/>
        </w:numPr>
        <w:spacing w:after="0" w:line="240" w:lineRule="auto"/>
        <w:ind w:left="0" w:firstLine="0"/>
        <w:jc w:val="both"/>
        <w:rPr>
          <w:sz w:val="24"/>
          <w:szCs w:val="24"/>
          <w:lang w:val="es-ES"/>
        </w:rPr>
      </w:pPr>
      <w:r w:rsidRPr="00D3017B">
        <w:rPr>
          <w:sz w:val="24"/>
          <w:szCs w:val="24"/>
          <w:lang w:val="es-ES"/>
        </w:rPr>
        <w:t>El niño no lo tocó - respondió la madre - ¡Después te cuento lo que pasó!</w:t>
      </w:r>
    </w:p>
    <w:p w:rsidR="00DE1F99" w:rsidRPr="00D3017B" w:rsidRDefault="00501CBD" w:rsidP="00F927D9">
      <w:pPr>
        <w:pStyle w:val="Paragrafoelenco"/>
        <w:numPr>
          <w:ilvl w:val="0"/>
          <w:numId w:val="1"/>
        </w:numPr>
        <w:spacing w:after="0" w:line="240" w:lineRule="auto"/>
        <w:ind w:left="0" w:firstLine="0"/>
        <w:jc w:val="both"/>
        <w:rPr>
          <w:sz w:val="24"/>
          <w:szCs w:val="24"/>
          <w:lang w:val="es-ES"/>
        </w:rPr>
      </w:pPr>
      <w:r w:rsidRPr="00D3017B">
        <w:rPr>
          <w:rFonts w:eastAsia="Times New Roman" w:cs="Calibri"/>
          <w:b/>
          <w:bCs/>
          <w:noProof/>
          <w:sz w:val="28"/>
          <w:szCs w:val="28"/>
          <w:lang w:val="es-ES" w:eastAsia="es-ES"/>
        </w:rPr>
        <w:drawing>
          <wp:anchor distT="0" distB="0" distL="114300" distR="114300" simplePos="0" relativeHeight="251655680" behindDoc="0" locked="0" layoutInCell="1" allowOverlap="1">
            <wp:simplePos x="0" y="0"/>
            <wp:positionH relativeFrom="column">
              <wp:posOffset>4766733</wp:posOffset>
            </wp:positionH>
            <wp:positionV relativeFrom="paragraph">
              <wp:posOffset>125730</wp:posOffset>
            </wp:positionV>
            <wp:extent cx="1657350" cy="239077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s titre 1.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7350" cy="2390775"/>
                    </a:xfrm>
                    <a:prstGeom prst="rect">
                      <a:avLst/>
                    </a:prstGeom>
                  </pic:spPr>
                </pic:pic>
              </a:graphicData>
            </a:graphic>
          </wp:anchor>
        </w:drawing>
      </w:r>
      <w:r w:rsidR="00195607" w:rsidRPr="00D3017B">
        <w:rPr>
          <w:sz w:val="24"/>
          <w:szCs w:val="24"/>
          <w:lang w:val="es-ES"/>
        </w:rPr>
        <w:t xml:space="preserve">¿Cómo </w:t>
      </w:r>
      <w:r w:rsidR="00FB40ED" w:rsidRPr="00D3017B">
        <w:rPr>
          <w:sz w:val="24"/>
          <w:szCs w:val="24"/>
          <w:lang w:val="es-ES"/>
        </w:rPr>
        <w:t>se</w:t>
      </w:r>
      <w:r w:rsidR="00195607" w:rsidRPr="00D3017B">
        <w:rPr>
          <w:sz w:val="24"/>
          <w:szCs w:val="24"/>
          <w:lang w:val="es-ES"/>
        </w:rPr>
        <w:t xml:space="preserve"> </w:t>
      </w:r>
      <w:r w:rsidR="00FB40ED" w:rsidRPr="00D3017B">
        <w:rPr>
          <w:sz w:val="24"/>
          <w:szCs w:val="24"/>
          <w:lang w:val="es-ES"/>
        </w:rPr>
        <w:t xml:space="preserve">cura </w:t>
      </w:r>
      <w:r w:rsidR="00195607" w:rsidRPr="00D3017B">
        <w:rPr>
          <w:sz w:val="24"/>
          <w:szCs w:val="24"/>
          <w:lang w:val="es-ES"/>
        </w:rPr>
        <w:t xml:space="preserve">entonces ? No entiendo nada - </w:t>
      </w:r>
      <w:r w:rsidR="00FB40ED" w:rsidRPr="00D3017B">
        <w:rPr>
          <w:sz w:val="24"/>
          <w:szCs w:val="24"/>
          <w:lang w:val="es-ES"/>
        </w:rPr>
        <w:t>r</w:t>
      </w:r>
      <w:r w:rsidR="00195607" w:rsidRPr="00D3017B">
        <w:rPr>
          <w:sz w:val="24"/>
          <w:szCs w:val="24"/>
          <w:lang w:val="es-ES"/>
        </w:rPr>
        <w:t>espondió el doctor.</w:t>
      </w:r>
    </w:p>
    <w:p w:rsidR="00195607" w:rsidRPr="00D3017B" w:rsidRDefault="00195607" w:rsidP="00F927D9">
      <w:pPr>
        <w:spacing w:after="0" w:line="240" w:lineRule="auto"/>
        <w:jc w:val="both"/>
        <w:rPr>
          <w:sz w:val="24"/>
          <w:szCs w:val="24"/>
          <w:lang w:val="es-ES"/>
        </w:rPr>
      </w:pPr>
      <w:r w:rsidRPr="00D3017B">
        <w:rPr>
          <w:sz w:val="24"/>
          <w:szCs w:val="24"/>
          <w:lang w:val="es-ES"/>
        </w:rPr>
        <w:t>Desde ese día, el niño ya no sintió ninguna molestia… La curación fue completa.</w:t>
      </w:r>
    </w:p>
    <w:p w:rsidR="005D0295" w:rsidRPr="00A323A7" w:rsidRDefault="005D0295" w:rsidP="00F927D9">
      <w:pPr>
        <w:pStyle w:val="Paragrafoelenco"/>
        <w:spacing w:after="0" w:line="240" w:lineRule="auto"/>
        <w:ind w:left="0"/>
        <w:jc w:val="both"/>
        <w:rPr>
          <w:sz w:val="24"/>
          <w:szCs w:val="24"/>
          <w:lang w:val="es-ES"/>
        </w:rPr>
      </w:pPr>
    </w:p>
    <w:p w:rsidR="005D0295" w:rsidRPr="00A323A7" w:rsidRDefault="005038F1" w:rsidP="005038F1">
      <w:pPr>
        <w:jc w:val="both"/>
        <w:rPr>
          <w:rFonts w:eastAsia="Times New Roman" w:cs="Calibri"/>
          <w:b/>
          <w:bCs/>
          <w:color w:val="2E74B5" w:themeColor="accent1" w:themeShade="BF"/>
          <w:sz w:val="28"/>
          <w:szCs w:val="28"/>
          <w:lang w:val="es-ES"/>
        </w:rPr>
      </w:pPr>
      <w:r w:rsidRPr="00A323A7">
        <w:rPr>
          <w:rFonts w:eastAsia="Times New Roman" w:cs="Calibri"/>
          <w:b/>
          <w:bCs/>
          <w:color w:val="2E74B5" w:themeColor="accent1" w:themeShade="BF"/>
          <w:sz w:val="28"/>
          <w:szCs w:val="28"/>
          <w:lang w:val="es-ES"/>
        </w:rPr>
        <w:t>4- UNA BREVE HISTORIA DE LA DEVOCIÓN MEN</w:t>
      </w:r>
      <w:r w:rsidR="00A323A7">
        <w:rPr>
          <w:rFonts w:eastAsia="Times New Roman" w:cs="Calibri"/>
          <w:b/>
          <w:bCs/>
          <w:color w:val="2E74B5" w:themeColor="accent1" w:themeShade="BF"/>
          <w:sz w:val="28"/>
          <w:szCs w:val="28"/>
          <w:lang w:val="es-ES"/>
        </w:rPr>
        <w:t>ESIANA</w:t>
      </w:r>
    </w:p>
    <w:p w:rsidR="005D0295" w:rsidRPr="00A323A7" w:rsidRDefault="00A94625" w:rsidP="00F927D9">
      <w:pPr>
        <w:pStyle w:val="Paragrafoelenco"/>
        <w:spacing w:after="0" w:line="240" w:lineRule="auto"/>
        <w:ind w:left="0"/>
        <w:jc w:val="both"/>
        <w:rPr>
          <w:b/>
          <w:sz w:val="24"/>
          <w:szCs w:val="24"/>
          <w:lang w:val="es-ES"/>
        </w:rPr>
      </w:pPr>
      <w:r w:rsidRPr="00A323A7">
        <w:rPr>
          <w:b/>
          <w:sz w:val="24"/>
          <w:szCs w:val="24"/>
          <w:lang w:val="es-ES"/>
        </w:rPr>
        <w:t>LAS PRIMICIAS DE LA DEVOCION AL PADRE (7) - (1930-1940):</w:t>
      </w:r>
    </w:p>
    <w:p w:rsidR="00A95183" w:rsidRPr="00D3017B" w:rsidRDefault="00FB40ED" w:rsidP="00F927D9">
      <w:pPr>
        <w:pStyle w:val="Paragrafoelenco"/>
        <w:spacing w:after="0" w:line="240" w:lineRule="auto"/>
        <w:ind w:left="0"/>
        <w:jc w:val="both"/>
        <w:rPr>
          <w:i/>
          <w:sz w:val="24"/>
          <w:szCs w:val="24"/>
          <w:u w:val="single"/>
          <w:lang w:val="es-ES"/>
        </w:rPr>
      </w:pPr>
      <w:r w:rsidRPr="00D3017B">
        <w:rPr>
          <w:i/>
          <w:sz w:val="24"/>
          <w:szCs w:val="24"/>
          <w:u w:val="single"/>
          <w:lang w:val="es-ES"/>
        </w:rPr>
        <w:t>SANACIONES</w:t>
      </w:r>
    </w:p>
    <w:p w:rsidR="00A94625" w:rsidRPr="00D3017B" w:rsidRDefault="00A94625" w:rsidP="00F927D9">
      <w:pPr>
        <w:pStyle w:val="Paragrafoelenco"/>
        <w:spacing w:after="0" w:line="240" w:lineRule="auto"/>
        <w:ind w:left="0"/>
        <w:jc w:val="both"/>
        <w:rPr>
          <w:sz w:val="24"/>
          <w:szCs w:val="24"/>
          <w:lang w:val="es-ES"/>
        </w:rPr>
      </w:pPr>
      <w:r w:rsidRPr="00D3017B">
        <w:rPr>
          <w:sz w:val="24"/>
          <w:szCs w:val="24"/>
          <w:lang w:val="es-ES"/>
        </w:rPr>
        <w:t>La recomendación de confiar a la intercesión del Padre la curación de los enfermos de la familia fue lanzada por una nueva confianza en su protección. Las curaciones también podrían proporcionar nuevos “milagros” para la Beatificación. Recibimos el informe de casos brillantes, pero también de favores más sencillos. Aquí hay algunos a modo de ejemplo, informados en las Crónicas de 1937 y 1938:</w:t>
      </w:r>
    </w:p>
    <w:p w:rsidR="00E848C0" w:rsidRPr="00D3017B" w:rsidRDefault="00E848C0" w:rsidP="005038F1">
      <w:pPr>
        <w:pStyle w:val="Paragrafoelenco"/>
        <w:numPr>
          <w:ilvl w:val="1"/>
          <w:numId w:val="1"/>
        </w:numPr>
        <w:spacing w:after="0" w:line="240" w:lineRule="auto"/>
        <w:ind w:left="851" w:firstLine="66"/>
        <w:jc w:val="both"/>
        <w:rPr>
          <w:sz w:val="24"/>
          <w:szCs w:val="24"/>
          <w:lang w:val="es-ES"/>
        </w:rPr>
      </w:pPr>
      <w:r w:rsidRPr="00D3017B">
        <w:rPr>
          <w:sz w:val="24"/>
          <w:szCs w:val="24"/>
          <w:lang w:val="es-ES"/>
        </w:rPr>
        <w:t>Una señora en Ste-Scholastique (Canadá) se cur</w:t>
      </w:r>
      <w:r w:rsidR="00A323A7" w:rsidRPr="00D3017B">
        <w:rPr>
          <w:sz w:val="24"/>
          <w:szCs w:val="24"/>
          <w:lang w:val="es-ES"/>
        </w:rPr>
        <w:t>ó</w:t>
      </w:r>
      <w:r w:rsidRPr="00D3017B">
        <w:rPr>
          <w:sz w:val="24"/>
          <w:szCs w:val="24"/>
          <w:lang w:val="es-ES"/>
        </w:rPr>
        <w:t xml:space="preserve"> de una fuerte migraña.</w:t>
      </w:r>
    </w:p>
    <w:p w:rsidR="00E848C0" w:rsidRPr="00D3017B" w:rsidRDefault="008D3AA4" w:rsidP="005038F1">
      <w:pPr>
        <w:pStyle w:val="Paragrafoelenco"/>
        <w:numPr>
          <w:ilvl w:val="1"/>
          <w:numId w:val="1"/>
        </w:numPr>
        <w:spacing w:after="0" w:line="240" w:lineRule="auto"/>
        <w:ind w:left="851" w:firstLine="66"/>
        <w:jc w:val="both"/>
        <w:rPr>
          <w:sz w:val="24"/>
          <w:szCs w:val="24"/>
          <w:lang w:val="es-ES"/>
        </w:rPr>
      </w:pPr>
      <w:r w:rsidRPr="00D3017B">
        <w:rPr>
          <w:sz w:val="24"/>
          <w:szCs w:val="24"/>
          <w:lang w:val="es-ES"/>
        </w:rPr>
        <w:t>Un niño de 8 años gravemente enfermo se curó tras una novena celebrada por todos los alumnos del colegio de Aguilar de Campoo.</w:t>
      </w:r>
    </w:p>
    <w:p w:rsidR="008D3AA4" w:rsidRPr="00D3017B" w:rsidRDefault="008D3AA4" w:rsidP="005038F1">
      <w:pPr>
        <w:pStyle w:val="Paragrafoelenco"/>
        <w:numPr>
          <w:ilvl w:val="1"/>
          <w:numId w:val="1"/>
        </w:numPr>
        <w:spacing w:after="0" w:line="240" w:lineRule="auto"/>
        <w:ind w:left="851" w:firstLine="66"/>
        <w:jc w:val="both"/>
        <w:rPr>
          <w:sz w:val="24"/>
          <w:szCs w:val="24"/>
          <w:lang w:val="es-ES"/>
        </w:rPr>
      </w:pPr>
      <w:r w:rsidRPr="00D3017B">
        <w:rPr>
          <w:sz w:val="24"/>
          <w:szCs w:val="24"/>
          <w:lang w:val="es-ES"/>
        </w:rPr>
        <w:t>El Hno. Eugène-Marie en Kitovu (Uganda) agradec</w:t>
      </w:r>
      <w:r w:rsidR="00A323A7" w:rsidRPr="00D3017B">
        <w:rPr>
          <w:sz w:val="24"/>
          <w:szCs w:val="24"/>
          <w:lang w:val="es-ES"/>
        </w:rPr>
        <w:t>ió</w:t>
      </w:r>
      <w:r w:rsidRPr="00D3017B">
        <w:rPr>
          <w:sz w:val="24"/>
          <w:szCs w:val="24"/>
          <w:lang w:val="es-ES"/>
        </w:rPr>
        <w:t xml:space="preserve"> al Padre por una importante curación. Envi</w:t>
      </w:r>
      <w:r w:rsidR="00A323A7" w:rsidRPr="00D3017B">
        <w:rPr>
          <w:sz w:val="24"/>
          <w:szCs w:val="24"/>
          <w:lang w:val="es-ES"/>
        </w:rPr>
        <w:t>ó</w:t>
      </w:r>
      <w:r w:rsidRPr="00D3017B">
        <w:rPr>
          <w:sz w:val="24"/>
          <w:szCs w:val="24"/>
          <w:lang w:val="es-ES"/>
        </w:rPr>
        <w:t xml:space="preserve"> el informe </w:t>
      </w:r>
      <w:r w:rsidR="00A323A7" w:rsidRPr="00D3017B">
        <w:rPr>
          <w:sz w:val="24"/>
          <w:szCs w:val="24"/>
          <w:lang w:val="es-ES"/>
        </w:rPr>
        <w:t>a la Crónica.</w:t>
      </w:r>
    </w:p>
    <w:p w:rsidR="008D3AA4" w:rsidRPr="00D3017B" w:rsidRDefault="005038F1" w:rsidP="005038F1">
      <w:pPr>
        <w:pStyle w:val="Paragrafoelenco"/>
        <w:numPr>
          <w:ilvl w:val="1"/>
          <w:numId w:val="1"/>
        </w:numPr>
        <w:spacing w:after="0" w:line="240" w:lineRule="auto"/>
        <w:ind w:left="851" w:firstLine="66"/>
        <w:jc w:val="both"/>
        <w:rPr>
          <w:sz w:val="24"/>
          <w:szCs w:val="24"/>
          <w:lang w:val="es-ES"/>
        </w:rPr>
      </w:pPr>
      <w:r w:rsidRPr="00D3017B">
        <w:rPr>
          <w:sz w:val="24"/>
          <w:szCs w:val="24"/>
          <w:lang w:val="es-ES"/>
        </w:rPr>
        <w:t>En Haití, al salir de la escuela el primer día de la Novena, un automóvil atropell</w:t>
      </w:r>
      <w:r w:rsidR="00A323A7" w:rsidRPr="00D3017B">
        <w:rPr>
          <w:sz w:val="24"/>
          <w:szCs w:val="24"/>
          <w:lang w:val="es-ES"/>
        </w:rPr>
        <w:t>ó</w:t>
      </w:r>
      <w:r w:rsidRPr="00D3017B">
        <w:rPr>
          <w:sz w:val="24"/>
          <w:szCs w:val="24"/>
          <w:lang w:val="es-ES"/>
        </w:rPr>
        <w:t xml:space="preserve"> a un niño y lo derrib</w:t>
      </w:r>
      <w:r w:rsidR="00A323A7" w:rsidRPr="00D3017B">
        <w:rPr>
          <w:sz w:val="24"/>
          <w:szCs w:val="24"/>
          <w:lang w:val="es-ES"/>
        </w:rPr>
        <w:t>ó</w:t>
      </w:r>
      <w:r w:rsidRPr="00D3017B">
        <w:rPr>
          <w:sz w:val="24"/>
          <w:szCs w:val="24"/>
          <w:lang w:val="es-ES"/>
        </w:rPr>
        <w:t>. El coche est</w:t>
      </w:r>
      <w:r w:rsidR="00A323A7" w:rsidRPr="00D3017B">
        <w:rPr>
          <w:sz w:val="24"/>
          <w:szCs w:val="24"/>
          <w:lang w:val="es-ES"/>
        </w:rPr>
        <w:t>uvo</w:t>
      </w:r>
      <w:r w:rsidRPr="00D3017B">
        <w:rPr>
          <w:sz w:val="24"/>
          <w:szCs w:val="24"/>
          <w:lang w:val="es-ES"/>
        </w:rPr>
        <w:t xml:space="preserve"> a punto de pasar por encima de su cuerpo, cuando se det</w:t>
      </w:r>
      <w:r w:rsidR="00A323A7" w:rsidRPr="00D3017B">
        <w:rPr>
          <w:sz w:val="24"/>
          <w:szCs w:val="24"/>
          <w:lang w:val="es-ES"/>
        </w:rPr>
        <w:t>uvo</w:t>
      </w:r>
      <w:r w:rsidRPr="00D3017B">
        <w:rPr>
          <w:sz w:val="24"/>
          <w:szCs w:val="24"/>
          <w:lang w:val="es-ES"/>
        </w:rPr>
        <w:t xml:space="preserve"> de repente, sin tocar al niño, que se levant</w:t>
      </w:r>
      <w:r w:rsidR="00A323A7" w:rsidRPr="00D3017B">
        <w:rPr>
          <w:sz w:val="24"/>
          <w:szCs w:val="24"/>
          <w:lang w:val="es-ES"/>
        </w:rPr>
        <w:t>ó</w:t>
      </w:r>
      <w:r w:rsidRPr="00D3017B">
        <w:rPr>
          <w:sz w:val="24"/>
          <w:szCs w:val="24"/>
          <w:lang w:val="es-ES"/>
        </w:rPr>
        <w:t xml:space="preserve"> inmediatamente: la gracia se atribuy</w:t>
      </w:r>
      <w:r w:rsidR="00A323A7" w:rsidRPr="00D3017B">
        <w:rPr>
          <w:sz w:val="24"/>
          <w:szCs w:val="24"/>
          <w:lang w:val="es-ES"/>
        </w:rPr>
        <w:t>ó</w:t>
      </w:r>
      <w:r w:rsidRPr="00D3017B">
        <w:rPr>
          <w:sz w:val="24"/>
          <w:szCs w:val="24"/>
          <w:lang w:val="es-ES"/>
        </w:rPr>
        <w:t xml:space="preserve"> al Padre</w:t>
      </w:r>
      <w:r w:rsidR="00A323A7" w:rsidRPr="00D3017B">
        <w:rPr>
          <w:sz w:val="24"/>
          <w:szCs w:val="24"/>
          <w:lang w:val="es-ES"/>
        </w:rPr>
        <w:t>.</w:t>
      </w:r>
    </w:p>
    <w:p w:rsidR="00A95183" w:rsidRPr="00D3017B" w:rsidRDefault="00A95183" w:rsidP="005038F1">
      <w:pPr>
        <w:pStyle w:val="Paragrafoelenco"/>
        <w:spacing w:after="0" w:line="240" w:lineRule="auto"/>
        <w:ind w:left="0"/>
        <w:jc w:val="both"/>
        <w:rPr>
          <w:i/>
          <w:sz w:val="24"/>
          <w:szCs w:val="24"/>
          <w:u w:val="single"/>
          <w:lang w:val="es-ES"/>
        </w:rPr>
      </w:pPr>
      <w:r w:rsidRPr="00D3017B">
        <w:rPr>
          <w:i/>
          <w:sz w:val="24"/>
          <w:szCs w:val="24"/>
          <w:u w:val="single"/>
          <w:lang w:val="es-ES"/>
        </w:rPr>
        <w:t>VOCACIONES CONSAGRADAS</w:t>
      </w:r>
    </w:p>
    <w:p w:rsidR="00A95183" w:rsidRPr="00D3017B" w:rsidRDefault="00A95183" w:rsidP="00F927D9">
      <w:pPr>
        <w:spacing w:after="0" w:line="240" w:lineRule="auto"/>
        <w:jc w:val="both"/>
        <w:rPr>
          <w:sz w:val="24"/>
          <w:szCs w:val="24"/>
          <w:lang w:val="fr-FR"/>
        </w:rPr>
      </w:pPr>
      <w:r w:rsidRPr="00D3017B">
        <w:rPr>
          <w:sz w:val="24"/>
          <w:szCs w:val="24"/>
          <w:lang w:val="es-ES"/>
        </w:rPr>
        <w:t xml:space="preserve">Otro fruto de la Devoción al Padre, especialmente durante la Semana Preparatoria del Día del Padre, fue la fecundidad vocacional. Esta Semana se llamó Semana del Padre o Semana de las Vocaciones. Eran días en los que brotaban vocaciones a la vida consagrada y, en particular, a la vida de Hermano menesiano. </w:t>
      </w:r>
      <w:proofErr w:type="spellStart"/>
      <w:r w:rsidRPr="00D3017B">
        <w:rPr>
          <w:sz w:val="24"/>
          <w:szCs w:val="24"/>
          <w:lang w:val="fr-FR"/>
        </w:rPr>
        <w:t>Vamos</w:t>
      </w:r>
      <w:proofErr w:type="spellEnd"/>
      <w:r w:rsidRPr="00D3017B">
        <w:rPr>
          <w:sz w:val="24"/>
          <w:szCs w:val="24"/>
          <w:lang w:val="fr-FR"/>
        </w:rPr>
        <w:t xml:space="preserve"> a </w:t>
      </w:r>
      <w:proofErr w:type="spellStart"/>
      <w:r w:rsidRPr="00D3017B">
        <w:rPr>
          <w:sz w:val="24"/>
          <w:szCs w:val="24"/>
          <w:lang w:val="fr-FR"/>
        </w:rPr>
        <w:t>presentar</w:t>
      </w:r>
      <w:proofErr w:type="spellEnd"/>
      <w:r w:rsidRPr="00D3017B">
        <w:rPr>
          <w:sz w:val="24"/>
          <w:szCs w:val="24"/>
          <w:lang w:val="fr-FR"/>
        </w:rPr>
        <w:t xml:space="preserve"> </w:t>
      </w:r>
      <w:proofErr w:type="spellStart"/>
      <w:r w:rsidRPr="00D3017B">
        <w:rPr>
          <w:sz w:val="24"/>
          <w:szCs w:val="24"/>
          <w:lang w:val="fr-FR"/>
        </w:rPr>
        <w:t>algunos</w:t>
      </w:r>
      <w:proofErr w:type="spellEnd"/>
      <w:r w:rsidRPr="00D3017B">
        <w:rPr>
          <w:sz w:val="24"/>
          <w:szCs w:val="24"/>
          <w:lang w:val="fr-FR"/>
        </w:rPr>
        <w:t xml:space="preserve"> </w:t>
      </w:r>
      <w:proofErr w:type="gramStart"/>
      <w:r w:rsidRPr="00D3017B">
        <w:rPr>
          <w:sz w:val="24"/>
          <w:szCs w:val="24"/>
          <w:lang w:val="fr-FR"/>
        </w:rPr>
        <w:t>ejemplos:</w:t>
      </w:r>
      <w:proofErr w:type="gramEnd"/>
    </w:p>
    <w:p w:rsidR="00A95183" w:rsidRPr="00A323A7" w:rsidRDefault="000236C5" w:rsidP="00F927D9">
      <w:pPr>
        <w:pStyle w:val="Paragrafoelenco"/>
        <w:numPr>
          <w:ilvl w:val="0"/>
          <w:numId w:val="1"/>
        </w:numPr>
        <w:spacing w:after="0" w:line="240" w:lineRule="auto"/>
        <w:ind w:left="0" w:firstLine="0"/>
        <w:jc w:val="both"/>
        <w:rPr>
          <w:sz w:val="24"/>
          <w:szCs w:val="24"/>
          <w:lang w:val="es-ES"/>
        </w:rPr>
      </w:pPr>
      <w:r w:rsidRPr="00D3017B">
        <w:rPr>
          <w:sz w:val="24"/>
          <w:szCs w:val="24"/>
          <w:lang w:val="es-ES"/>
        </w:rPr>
        <w:t>En una escuela, entre las más antiguas, los Hermanos se prop</w:t>
      </w:r>
      <w:r w:rsidR="00A323A7" w:rsidRPr="00D3017B">
        <w:rPr>
          <w:sz w:val="24"/>
          <w:szCs w:val="24"/>
          <w:lang w:val="es-ES"/>
        </w:rPr>
        <w:t>usieron</w:t>
      </w:r>
      <w:r w:rsidRPr="00D3017B">
        <w:rPr>
          <w:sz w:val="24"/>
          <w:szCs w:val="24"/>
          <w:lang w:val="es-ES"/>
        </w:rPr>
        <w:t xml:space="preserve"> el proyecto de realizar el bien durante la vida, a través de una vocación profesional o consagrada. Los estudiantes deposita</w:t>
      </w:r>
      <w:r w:rsidR="00A323A7" w:rsidRPr="00D3017B">
        <w:rPr>
          <w:sz w:val="24"/>
          <w:szCs w:val="24"/>
          <w:lang w:val="es-ES"/>
        </w:rPr>
        <w:t>ro</w:t>
      </w:r>
      <w:r w:rsidRPr="00D3017B">
        <w:rPr>
          <w:sz w:val="24"/>
          <w:szCs w:val="24"/>
          <w:lang w:val="es-ES"/>
        </w:rPr>
        <w:t>n sus boletos en una urna, donde indica</w:t>
      </w:r>
      <w:r w:rsidR="00A323A7" w:rsidRPr="00D3017B">
        <w:rPr>
          <w:sz w:val="24"/>
          <w:szCs w:val="24"/>
          <w:lang w:val="es-ES"/>
        </w:rPr>
        <w:t>ro</w:t>
      </w:r>
      <w:r w:rsidRPr="00D3017B">
        <w:rPr>
          <w:sz w:val="24"/>
          <w:szCs w:val="24"/>
          <w:lang w:val="es-ES"/>
        </w:rPr>
        <w:t xml:space="preserve">n su proyecto personal. “Esta encuesta nos dio el consuelo de notar las excelentes disposiciones de nuestros alumnos. Tres vocaciones de sacerdotes y dos de Hermanos se revelaron en la primera clase y tres de Hermanos en la segunda”. En otra clase los jóvenes expresaron su pensamiento así: “La Semana Vocacional fue muy bonita e importante para mi futuro… Hice varias visitas al Santísimo Sacramento en las que le pedí a Dios que me hiciera conocer mi vocación y me diera la coraje para seguirla... Lo que más me impactó fue la historia de vida del Hno. Villemure: sus vacilaciones, luego </w:t>
      </w:r>
      <w:r w:rsidR="00FB40ED" w:rsidRPr="00D3017B">
        <w:rPr>
          <w:sz w:val="24"/>
          <w:szCs w:val="24"/>
          <w:lang w:val="es-ES"/>
        </w:rPr>
        <w:t xml:space="preserve">su </w:t>
      </w:r>
      <w:r w:rsidRPr="00D3017B">
        <w:rPr>
          <w:sz w:val="24"/>
          <w:szCs w:val="24"/>
          <w:lang w:val="es-ES"/>
        </w:rPr>
        <w:t xml:space="preserve">firmeza </w:t>
      </w:r>
      <w:r w:rsidRPr="00A323A7">
        <w:rPr>
          <w:sz w:val="24"/>
          <w:szCs w:val="24"/>
          <w:lang w:val="es-ES"/>
        </w:rPr>
        <w:t xml:space="preserve">en la decisión... Durante la presentación de Vida Religiosa, me dije: aquí es donde me quiere el </w:t>
      </w:r>
      <w:r w:rsidRPr="00A323A7">
        <w:rPr>
          <w:sz w:val="24"/>
          <w:szCs w:val="24"/>
          <w:lang w:val="es-ES"/>
        </w:rPr>
        <w:lastRenderedPageBreak/>
        <w:t>Señor. Recé para que fuera una decisión seria y no una emoción pasajera: estoy muy decidida a volver al Postulantado… La vida del Venerable de la Mennais interesó mucho a nuestros alumnos. Hicieron del joven Jean-Marie su modelo y varios de ellos se comprometieron a ser, como él, apóstoles con el ejemplo y con la acción.</w:t>
      </w:r>
    </w:p>
    <w:p w:rsidR="002F32A6" w:rsidRPr="00A323A7" w:rsidRDefault="002F32A6" w:rsidP="00F927D9">
      <w:pPr>
        <w:pStyle w:val="Paragrafoelenco"/>
        <w:spacing w:after="0" w:line="240" w:lineRule="auto"/>
        <w:ind w:left="0"/>
        <w:jc w:val="both"/>
        <w:rPr>
          <w:sz w:val="24"/>
          <w:szCs w:val="24"/>
          <w:lang w:val="es-ES"/>
        </w:rPr>
      </w:pPr>
    </w:p>
    <w:p w:rsidR="00B76614" w:rsidRPr="000645FF" w:rsidRDefault="00B76614" w:rsidP="005038F1">
      <w:pPr>
        <w:pStyle w:val="Paragrafoelenco"/>
        <w:spacing w:after="0" w:line="240" w:lineRule="auto"/>
        <w:ind w:left="0"/>
        <w:jc w:val="both"/>
        <w:rPr>
          <w:i/>
          <w:sz w:val="24"/>
          <w:szCs w:val="24"/>
          <w:u w:val="single"/>
          <w:lang w:val="es-ES"/>
        </w:rPr>
      </w:pPr>
      <w:r w:rsidRPr="000645FF">
        <w:rPr>
          <w:i/>
          <w:sz w:val="24"/>
          <w:szCs w:val="24"/>
          <w:u w:val="single"/>
          <w:lang w:val="es-ES"/>
        </w:rPr>
        <w:t>FAVORES ESPECIALES</w:t>
      </w:r>
    </w:p>
    <w:p w:rsidR="00B76614" w:rsidRPr="00A323A7" w:rsidRDefault="002F32A6" w:rsidP="00F927D9">
      <w:pPr>
        <w:spacing w:after="0" w:line="240" w:lineRule="auto"/>
        <w:jc w:val="both"/>
        <w:rPr>
          <w:sz w:val="24"/>
          <w:szCs w:val="24"/>
          <w:lang w:val="es-ES"/>
        </w:rPr>
      </w:pPr>
      <w:r w:rsidRPr="00A323A7">
        <w:rPr>
          <w:sz w:val="24"/>
          <w:szCs w:val="24"/>
          <w:lang w:val="es-ES"/>
        </w:rPr>
        <w:t>A medida que crecía la devoción al Padre, también crecía la confianza en él. El Fundador fue mirado como un Padre para sus hijos, presente en medio de ellos, especialmente en circunstancias difíciles. Era natural recurrir al Padre y, al mismo tiempo, discernir la rectitud de la petición: ¿las gracias solicitadas están de acuerdo con la voluntad de Dios y el espíritu del Instituto, y no con favores interesados? Algunos ejemplos de solicitudes algo “especiales”:</w:t>
      </w:r>
    </w:p>
    <w:p w:rsidR="00B901DE" w:rsidRPr="00A323A7" w:rsidRDefault="007D171B" w:rsidP="00F927D9">
      <w:pPr>
        <w:spacing w:after="0" w:line="240" w:lineRule="auto"/>
        <w:jc w:val="both"/>
        <w:rPr>
          <w:sz w:val="24"/>
          <w:szCs w:val="24"/>
          <w:lang w:val="es-ES"/>
        </w:rPr>
      </w:pPr>
      <w:r w:rsidRPr="00A323A7">
        <w:rPr>
          <w:sz w:val="24"/>
          <w:szCs w:val="24"/>
          <w:u w:val="single"/>
          <w:lang w:val="es-ES"/>
        </w:rPr>
        <w:t>Éxito en los exámenes</w:t>
      </w:r>
      <w:r w:rsidRPr="00A323A7">
        <w:rPr>
          <w:sz w:val="24"/>
          <w:szCs w:val="24"/>
          <w:lang w:val="es-ES"/>
        </w:rPr>
        <w:t>:</w:t>
      </w:r>
    </w:p>
    <w:p w:rsidR="007D171B" w:rsidRPr="00A323A7" w:rsidRDefault="007D171B" w:rsidP="00F927D9">
      <w:pPr>
        <w:spacing w:after="0" w:line="240" w:lineRule="auto"/>
        <w:jc w:val="both"/>
        <w:rPr>
          <w:sz w:val="24"/>
          <w:szCs w:val="24"/>
          <w:lang w:val="es-ES"/>
        </w:rPr>
      </w:pPr>
      <w:r w:rsidRPr="00A323A7">
        <w:rPr>
          <w:sz w:val="24"/>
          <w:szCs w:val="24"/>
          <w:lang w:val="es-ES"/>
        </w:rPr>
        <w:t>El Postulantado de Bon Secours, Jersey, agradec</w:t>
      </w:r>
      <w:r w:rsidR="00A323A7">
        <w:rPr>
          <w:sz w:val="24"/>
          <w:szCs w:val="24"/>
          <w:lang w:val="es-ES"/>
        </w:rPr>
        <w:t>ió</w:t>
      </w:r>
      <w:r w:rsidRPr="00A323A7">
        <w:rPr>
          <w:sz w:val="24"/>
          <w:szCs w:val="24"/>
          <w:lang w:val="es-ES"/>
        </w:rPr>
        <w:t xml:space="preserve"> a nuestro Fundador por el gran éxito obtenido en el Brevet </w:t>
      </w:r>
      <w:r w:rsidR="00A323A7" w:rsidRPr="00A323A7">
        <w:rPr>
          <w:sz w:val="24"/>
          <w:szCs w:val="24"/>
          <w:lang w:val="es-ES"/>
        </w:rPr>
        <w:t>Elementar</w:t>
      </w:r>
      <w:r w:rsidR="00A323A7">
        <w:rPr>
          <w:sz w:val="24"/>
          <w:szCs w:val="24"/>
          <w:lang w:val="es-ES"/>
        </w:rPr>
        <w:t>io</w:t>
      </w:r>
      <w:r w:rsidR="00A323A7" w:rsidRPr="00A323A7">
        <w:rPr>
          <w:sz w:val="24"/>
          <w:szCs w:val="24"/>
          <w:lang w:val="es-ES"/>
        </w:rPr>
        <w:t xml:space="preserve"> </w:t>
      </w:r>
      <w:r w:rsidRPr="00A323A7">
        <w:rPr>
          <w:sz w:val="24"/>
          <w:szCs w:val="24"/>
          <w:lang w:val="es-ES"/>
        </w:rPr>
        <w:t>y en los demás exámenes. Durante tres semanas, las Postulantes habían rezado al Padre para pedirle que las ayudara a pasar estos difíciles exámenes. Casi todos los aprobaron, contrariamente al promedio general… Un director mencion</w:t>
      </w:r>
      <w:r w:rsidR="00A323A7">
        <w:rPr>
          <w:sz w:val="24"/>
          <w:szCs w:val="24"/>
          <w:lang w:val="es-ES"/>
        </w:rPr>
        <w:t>ó</w:t>
      </w:r>
      <w:r w:rsidRPr="00A323A7">
        <w:rPr>
          <w:sz w:val="24"/>
          <w:szCs w:val="24"/>
          <w:lang w:val="es-ES"/>
        </w:rPr>
        <w:t xml:space="preserve"> estos favores: protección de insignias de sus candidatos en varios exámenes y éxito de todos, mientras temía muchos fracasos.</w:t>
      </w:r>
    </w:p>
    <w:p w:rsidR="001143AC" w:rsidRPr="00A323A7" w:rsidRDefault="00A323A7" w:rsidP="00F927D9">
      <w:pPr>
        <w:spacing w:after="0" w:line="240" w:lineRule="auto"/>
        <w:jc w:val="both"/>
        <w:rPr>
          <w:sz w:val="24"/>
          <w:szCs w:val="24"/>
          <w:lang w:val="es-ES"/>
        </w:rPr>
      </w:pPr>
      <w:r>
        <w:rPr>
          <w:sz w:val="24"/>
          <w:szCs w:val="24"/>
          <w:u w:val="single"/>
          <w:lang w:val="es-ES"/>
        </w:rPr>
        <w:t>F</w:t>
      </w:r>
      <w:r w:rsidR="00B901DE" w:rsidRPr="00A323A7">
        <w:rPr>
          <w:sz w:val="24"/>
          <w:szCs w:val="24"/>
          <w:u w:val="single"/>
          <w:lang w:val="es-ES"/>
        </w:rPr>
        <w:t>avores para familias</w:t>
      </w:r>
      <w:r w:rsidR="00B901DE" w:rsidRPr="00A323A7">
        <w:rPr>
          <w:sz w:val="24"/>
          <w:szCs w:val="24"/>
          <w:lang w:val="es-ES"/>
        </w:rPr>
        <w:t>:</w:t>
      </w:r>
    </w:p>
    <w:p w:rsidR="00B901DE" w:rsidRPr="00A323A7" w:rsidRDefault="00C533D9" w:rsidP="00F927D9">
      <w:pPr>
        <w:spacing w:after="0" w:line="240" w:lineRule="auto"/>
        <w:jc w:val="both"/>
        <w:rPr>
          <w:sz w:val="24"/>
          <w:szCs w:val="24"/>
          <w:lang w:val="es-ES"/>
        </w:rPr>
      </w:pPr>
      <w:r w:rsidRPr="00A323A7">
        <w:rPr>
          <w:sz w:val="24"/>
          <w:szCs w:val="24"/>
          <w:lang w:val="es-ES"/>
        </w:rPr>
        <w:t>Conciliaciones, acceso al trabajo, mejora económica. En Haití, dos papás habían estado desempleados durante tres años. Al final de una novena al Padre, enc</w:t>
      </w:r>
      <w:r w:rsidR="00A323A7">
        <w:rPr>
          <w:sz w:val="24"/>
          <w:szCs w:val="24"/>
          <w:lang w:val="es-ES"/>
        </w:rPr>
        <w:t>ontraron</w:t>
      </w:r>
      <w:r w:rsidRPr="00A323A7">
        <w:rPr>
          <w:sz w:val="24"/>
          <w:szCs w:val="24"/>
          <w:lang w:val="es-ES"/>
        </w:rPr>
        <w:t xml:space="preserve"> trabajo… En una nota colocada frente a la estatua del Padre, leemos: El Padre ha conseguido trabajo para mi hermano. Comienza esta mañana...</w:t>
      </w:r>
    </w:p>
    <w:p w:rsidR="001143AC" w:rsidRPr="00A323A7" w:rsidRDefault="00B901DE" w:rsidP="00F927D9">
      <w:pPr>
        <w:spacing w:after="0" w:line="240" w:lineRule="auto"/>
        <w:jc w:val="both"/>
        <w:rPr>
          <w:sz w:val="24"/>
          <w:szCs w:val="24"/>
          <w:lang w:val="es-ES"/>
        </w:rPr>
      </w:pPr>
      <w:r w:rsidRPr="00A323A7">
        <w:rPr>
          <w:sz w:val="24"/>
          <w:szCs w:val="24"/>
          <w:u w:val="single"/>
          <w:lang w:val="es-ES"/>
        </w:rPr>
        <w:t>Favores de bienvenida:</w:t>
      </w:r>
      <w:r w:rsidRPr="00A323A7">
        <w:rPr>
          <w:sz w:val="24"/>
          <w:szCs w:val="24"/>
          <w:lang w:val="es-ES"/>
        </w:rPr>
        <w:t xml:space="preserve"> </w:t>
      </w:r>
    </w:p>
    <w:p w:rsidR="00B901DE" w:rsidRPr="00A323A7" w:rsidRDefault="00C533D9" w:rsidP="00F927D9">
      <w:pPr>
        <w:pStyle w:val="Paragrafoelenco"/>
        <w:spacing w:after="0" w:line="240" w:lineRule="auto"/>
        <w:ind w:left="0"/>
        <w:jc w:val="both"/>
        <w:rPr>
          <w:sz w:val="24"/>
          <w:szCs w:val="24"/>
          <w:lang w:val="es-ES"/>
        </w:rPr>
      </w:pPr>
      <w:r w:rsidRPr="00A323A7">
        <w:rPr>
          <w:sz w:val="24"/>
          <w:szCs w:val="24"/>
          <w:lang w:val="es-ES"/>
        </w:rPr>
        <w:t>Un favor un tanto curioso, pero que es bastante tradicional en el Instituto: había perdido mi rosario, lo encontré en la hierba… había perdido la llave de un armario con útiles. Invo</w:t>
      </w:r>
      <w:r w:rsidR="00D310A7">
        <w:rPr>
          <w:sz w:val="24"/>
          <w:szCs w:val="24"/>
          <w:lang w:val="es-ES"/>
        </w:rPr>
        <w:t>qué</w:t>
      </w:r>
      <w:r w:rsidRPr="00A323A7">
        <w:rPr>
          <w:sz w:val="24"/>
          <w:szCs w:val="24"/>
          <w:lang w:val="es-ES"/>
        </w:rPr>
        <w:t xml:space="preserve"> al Padre y la enc</w:t>
      </w:r>
      <w:r w:rsidR="00D310A7">
        <w:rPr>
          <w:sz w:val="24"/>
          <w:szCs w:val="24"/>
          <w:lang w:val="es-ES"/>
        </w:rPr>
        <w:t>ontré</w:t>
      </w:r>
      <w:r w:rsidRPr="00A323A7">
        <w:rPr>
          <w:sz w:val="24"/>
          <w:szCs w:val="24"/>
          <w:lang w:val="es-ES"/>
        </w:rPr>
        <w:t xml:space="preserve"> en una cajita...</w:t>
      </w:r>
    </w:p>
    <w:p w:rsidR="00924AB5" w:rsidRDefault="00924AB5" w:rsidP="00F927D9">
      <w:pPr>
        <w:spacing w:after="0" w:line="240" w:lineRule="auto"/>
        <w:jc w:val="both"/>
        <w:rPr>
          <w:sz w:val="24"/>
          <w:szCs w:val="24"/>
          <w:lang w:val="es-ES"/>
        </w:rPr>
      </w:pPr>
      <w:r w:rsidRPr="00A323A7">
        <w:rPr>
          <w:sz w:val="24"/>
          <w:szCs w:val="24"/>
          <w:lang w:val="es-ES"/>
        </w:rPr>
        <w:t>En conclusión, hagamos nuestra la ingenuidad de los Hermanos y de los jóvenes de este período: “Nuestro stock de imágenes reliquia se agotó rápidamente durante la Semana. En todas las familias de nuestro colegio encontramos la imagen del Padre. A pesar del frío siberiano, un gran número de nuestros estudiantes asistían a Misa todos los días y hacían la Sagrada Comunión”.</w:t>
      </w:r>
    </w:p>
    <w:p w:rsidR="00D3017B" w:rsidRPr="00A323A7" w:rsidRDefault="00D3017B" w:rsidP="00F927D9">
      <w:pPr>
        <w:spacing w:after="0" w:line="240" w:lineRule="auto"/>
        <w:jc w:val="both"/>
        <w:rPr>
          <w:i/>
          <w:sz w:val="24"/>
          <w:szCs w:val="24"/>
          <w:lang w:val="es-ES"/>
        </w:rPr>
      </w:pPr>
    </w:p>
    <w:p w:rsidR="00A27363" w:rsidRPr="00A323A7" w:rsidRDefault="00A27363" w:rsidP="00C533D9">
      <w:pPr>
        <w:jc w:val="both"/>
        <w:rPr>
          <w:rFonts w:eastAsia="Times New Roman" w:cs="Calibri"/>
          <w:b/>
          <w:bCs/>
          <w:color w:val="2E74B5" w:themeColor="accent1" w:themeShade="BF"/>
          <w:sz w:val="28"/>
          <w:szCs w:val="28"/>
          <w:lang w:val="es-ES"/>
        </w:rPr>
      </w:pPr>
      <w:r w:rsidRPr="00A323A7">
        <w:rPr>
          <w:rFonts w:eastAsia="Times New Roman" w:cs="Calibri"/>
          <w:b/>
          <w:bCs/>
          <w:color w:val="2E74B5" w:themeColor="accent1" w:themeShade="BF"/>
          <w:sz w:val="28"/>
          <w:szCs w:val="28"/>
          <w:lang w:val="es-ES"/>
        </w:rPr>
        <w:t>5-HUSOS DE SANTIDAD EN LAS CONGREGACIONES MEN</w:t>
      </w:r>
      <w:r w:rsidR="00D310A7">
        <w:rPr>
          <w:rFonts w:eastAsia="Times New Roman" w:cs="Calibri"/>
          <w:b/>
          <w:bCs/>
          <w:color w:val="2E74B5" w:themeColor="accent1" w:themeShade="BF"/>
          <w:sz w:val="28"/>
          <w:szCs w:val="28"/>
          <w:lang w:val="es-ES"/>
        </w:rPr>
        <w:t>E</w:t>
      </w:r>
      <w:r w:rsidRPr="00A323A7">
        <w:rPr>
          <w:rFonts w:eastAsia="Times New Roman" w:cs="Calibri"/>
          <w:b/>
          <w:bCs/>
          <w:color w:val="2E74B5" w:themeColor="accent1" w:themeShade="BF"/>
          <w:sz w:val="28"/>
          <w:szCs w:val="28"/>
          <w:lang w:val="es-ES"/>
        </w:rPr>
        <w:t>SIANAS</w:t>
      </w:r>
    </w:p>
    <w:p w:rsidR="00A27363" w:rsidRPr="00A323A7" w:rsidRDefault="00D310A7" w:rsidP="00C533D9">
      <w:pPr>
        <w:spacing w:after="0" w:line="240" w:lineRule="auto"/>
        <w:jc w:val="center"/>
        <w:rPr>
          <w:b/>
          <w:sz w:val="24"/>
          <w:szCs w:val="24"/>
          <w:lang w:val="es-ES"/>
        </w:rPr>
      </w:pPr>
      <w:r>
        <w:rPr>
          <w:b/>
          <w:sz w:val="24"/>
          <w:szCs w:val="24"/>
          <w:lang w:val="es-ES"/>
        </w:rPr>
        <w:t>Hno.</w:t>
      </w:r>
      <w:r w:rsidR="00A27363" w:rsidRPr="00A323A7">
        <w:rPr>
          <w:b/>
          <w:sz w:val="24"/>
          <w:szCs w:val="24"/>
          <w:lang w:val="es-ES"/>
        </w:rPr>
        <w:t xml:space="preserve"> HIPPOLYTE-VICTOR GÉREUX: UN APASIONADO DEL PADRE DE LA MENNAIS</w:t>
      </w:r>
    </w:p>
    <w:p w:rsidR="00B901DE" w:rsidRPr="00A323A7" w:rsidRDefault="005D416B" w:rsidP="00F927D9">
      <w:pPr>
        <w:spacing w:after="0" w:line="240" w:lineRule="auto"/>
        <w:jc w:val="both"/>
        <w:rPr>
          <w:b/>
          <w:sz w:val="24"/>
          <w:szCs w:val="24"/>
          <w:lang w:val="es-ES"/>
        </w:rPr>
      </w:pPr>
      <w:r>
        <w:rPr>
          <w:noProof/>
          <w:lang w:val="es-ES" w:eastAsia="es-ES"/>
        </w:rPr>
        <w:drawing>
          <wp:anchor distT="0" distB="0" distL="114300" distR="114300" simplePos="0" relativeHeight="251657216" behindDoc="0" locked="0" layoutInCell="1" allowOverlap="1">
            <wp:simplePos x="0" y="0"/>
            <wp:positionH relativeFrom="column">
              <wp:posOffset>3608070</wp:posOffset>
            </wp:positionH>
            <wp:positionV relativeFrom="paragraph">
              <wp:posOffset>220980</wp:posOffset>
            </wp:positionV>
            <wp:extent cx="2570480" cy="308800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2570480" cy="3088005"/>
                    </a:xfrm>
                    <a:prstGeom prst="rect">
                      <a:avLst/>
                    </a:prstGeom>
                  </pic:spPr>
                </pic:pic>
              </a:graphicData>
            </a:graphic>
            <wp14:sizeRelH relativeFrom="margin">
              <wp14:pctWidth>0</wp14:pctWidth>
            </wp14:sizeRelH>
            <wp14:sizeRelV relativeFrom="margin">
              <wp14:pctHeight>0</wp14:pctHeight>
            </wp14:sizeRelV>
          </wp:anchor>
        </w:drawing>
      </w:r>
    </w:p>
    <w:p w:rsidR="00C533D9" w:rsidRPr="00A323A7" w:rsidRDefault="00C533D9" w:rsidP="00C533D9">
      <w:pPr>
        <w:contextualSpacing/>
        <w:jc w:val="both"/>
        <w:rPr>
          <w:rFonts w:eastAsia="Times New Roman" w:cs="Times New Roman"/>
          <w:i/>
          <w:sz w:val="24"/>
          <w:szCs w:val="24"/>
          <w:lang w:val="es-ES"/>
        </w:rPr>
        <w:sectPr w:rsidR="00C533D9" w:rsidRPr="00A323A7" w:rsidSect="00F927D9">
          <w:pgSz w:w="11906" w:h="16838"/>
          <w:pgMar w:top="709" w:right="566" w:bottom="1134" w:left="1134" w:header="708" w:footer="708" w:gutter="0"/>
          <w:cols w:space="708"/>
          <w:docGrid w:linePitch="360"/>
        </w:sectPr>
      </w:pPr>
    </w:p>
    <w:p w:rsidR="00C533D9" w:rsidRPr="00A323A7" w:rsidRDefault="00C533D9" w:rsidP="00C533D9">
      <w:pPr>
        <w:contextualSpacing/>
        <w:jc w:val="both"/>
        <w:rPr>
          <w:rFonts w:eastAsia="Times New Roman" w:cs="Times New Roman"/>
          <w:sz w:val="24"/>
          <w:szCs w:val="24"/>
          <w:lang w:val="es-ES"/>
        </w:rPr>
      </w:pPr>
      <w:r w:rsidRPr="00A323A7">
        <w:rPr>
          <w:rFonts w:eastAsia="Times New Roman" w:cs="Times New Roman"/>
          <w:i/>
          <w:sz w:val="24"/>
          <w:szCs w:val="24"/>
          <w:lang w:val="es-ES"/>
        </w:rPr>
        <w:t xml:space="preserve">“Leemos a continuación la interesante biografía del </w:t>
      </w:r>
      <w:r w:rsidR="00D310A7">
        <w:rPr>
          <w:rFonts w:eastAsia="Times New Roman" w:cs="Times New Roman"/>
          <w:i/>
          <w:sz w:val="24"/>
          <w:szCs w:val="24"/>
          <w:lang w:val="es-ES"/>
        </w:rPr>
        <w:t>H</w:t>
      </w:r>
      <w:r w:rsidRPr="00A323A7">
        <w:rPr>
          <w:rFonts w:eastAsia="Times New Roman" w:cs="Times New Roman"/>
          <w:i/>
          <w:sz w:val="24"/>
          <w:szCs w:val="24"/>
          <w:lang w:val="es-ES"/>
        </w:rPr>
        <w:t>ermano Hippolyte-Victor. Todavía no había aparecido ninguna noticia sobre este Hermano que era un gran servidor de la Congregación”.</w:t>
      </w:r>
      <w:r w:rsidR="00D310A7">
        <w:rPr>
          <w:rFonts w:eastAsia="Times New Roman" w:cs="Times New Roman"/>
          <w:i/>
          <w:sz w:val="24"/>
          <w:szCs w:val="24"/>
          <w:lang w:val="es-ES"/>
        </w:rPr>
        <w:t xml:space="preserve"> </w:t>
      </w:r>
      <w:r w:rsidRPr="00A323A7">
        <w:rPr>
          <w:rFonts w:eastAsia="Times New Roman" w:cs="Times New Roman"/>
          <w:sz w:val="24"/>
          <w:szCs w:val="24"/>
          <w:lang w:val="es-ES"/>
        </w:rPr>
        <w:t xml:space="preserve">Así escribía el </w:t>
      </w:r>
      <w:r w:rsidR="00D310A7">
        <w:rPr>
          <w:rFonts w:eastAsia="Times New Roman" w:cs="Times New Roman"/>
          <w:sz w:val="24"/>
          <w:szCs w:val="24"/>
          <w:lang w:val="es-ES"/>
        </w:rPr>
        <w:t>Hno.</w:t>
      </w:r>
      <w:r w:rsidRPr="00A323A7">
        <w:rPr>
          <w:rFonts w:eastAsia="Times New Roman" w:cs="Times New Roman"/>
          <w:sz w:val="24"/>
          <w:szCs w:val="24"/>
          <w:lang w:val="es-ES"/>
        </w:rPr>
        <w:t xml:space="preserve"> Hilaire Nourrisson en la introducción a su artículo escrito en 1990. Estaba sorprendido por el largo silencio que había embotado la memoria de este “gran servidor de la Congregación” y, en particular, principal trabajador de la Causa de Beatificación de Padre de la Mennais.</w:t>
      </w:r>
    </w:p>
    <w:p w:rsidR="00C533D9" w:rsidRPr="00A323A7" w:rsidRDefault="00C533D9" w:rsidP="00C533D9">
      <w:pPr>
        <w:contextualSpacing/>
        <w:jc w:val="both"/>
        <w:rPr>
          <w:rFonts w:eastAsia="Times New Roman" w:cs="Times New Roman"/>
          <w:b/>
          <w:sz w:val="24"/>
          <w:szCs w:val="24"/>
          <w:lang w:val="es-ES"/>
        </w:rPr>
      </w:pPr>
      <w:r w:rsidRPr="00A323A7">
        <w:rPr>
          <w:rFonts w:eastAsia="Times New Roman" w:cs="Times New Roman"/>
          <w:b/>
          <w:sz w:val="24"/>
          <w:szCs w:val="24"/>
          <w:lang w:val="es-ES"/>
        </w:rPr>
        <w:t>INFANCIA Y JUVENTUD (1878-1903)</w:t>
      </w:r>
    </w:p>
    <w:p w:rsidR="00C533D9" w:rsidRPr="00A323A7" w:rsidRDefault="00C533D9" w:rsidP="00C533D9">
      <w:pPr>
        <w:contextualSpacing/>
        <w:jc w:val="both"/>
        <w:rPr>
          <w:rFonts w:eastAsia="Times New Roman" w:cs="Times New Roman"/>
          <w:sz w:val="24"/>
          <w:szCs w:val="24"/>
          <w:lang w:val="es-ES"/>
        </w:rPr>
      </w:pPr>
      <w:r w:rsidRPr="00A323A7">
        <w:rPr>
          <w:rFonts w:eastAsia="Times New Roman" w:cs="Times New Roman"/>
          <w:sz w:val="24"/>
          <w:szCs w:val="24"/>
          <w:lang w:val="es-ES"/>
        </w:rPr>
        <w:t xml:space="preserve">Nació en un pequeño pueblo de Mayenne, a 12 km de Pontmain, donde la Virgen se había aparecido a los niños. Muy pronto, la familia se instaló en Fougères, un centro de producción industrial de </w:t>
      </w:r>
      <w:r w:rsidRPr="00A323A7">
        <w:rPr>
          <w:rFonts w:eastAsia="Times New Roman" w:cs="Times New Roman"/>
          <w:sz w:val="24"/>
          <w:szCs w:val="24"/>
          <w:lang w:val="es-ES"/>
        </w:rPr>
        <w:lastRenderedPageBreak/>
        <w:t xml:space="preserve">calzado. Conoció condiciones muy difíciles en su infancia: trabajo manual para ayudar a su familia, pobreza, muerte prematura de sus padres. Asistió a la escuela de los Hermanos “St-Sulpice”: fue un estudiante brillante y distinguido. Quedó profundamente </w:t>
      </w:r>
      <w:r w:rsidRPr="00D3017B">
        <w:rPr>
          <w:rFonts w:eastAsia="Times New Roman" w:cs="Times New Roman"/>
          <w:sz w:val="24"/>
          <w:szCs w:val="24"/>
          <w:lang w:val="es-ES"/>
        </w:rPr>
        <w:t>marcad</w:t>
      </w:r>
      <w:r w:rsidR="00142CE9" w:rsidRPr="00D3017B">
        <w:rPr>
          <w:rFonts w:eastAsia="Times New Roman" w:cs="Times New Roman"/>
          <w:sz w:val="24"/>
          <w:szCs w:val="24"/>
          <w:lang w:val="es-ES"/>
        </w:rPr>
        <w:t>o</w:t>
      </w:r>
      <w:r w:rsidRPr="00D3017B">
        <w:rPr>
          <w:rFonts w:eastAsia="Times New Roman" w:cs="Times New Roman"/>
          <w:sz w:val="24"/>
          <w:szCs w:val="24"/>
          <w:lang w:val="es-ES"/>
        </w:rPr>
        <w:t xml:space="preserve"> por los ejemplos de sus maestros, en particular por la piedad de su director, </w:t>
      </w:r>
      <w:r w:rsidR="00D310A7" w:rsidRPr="00D3017B">
        <w:rPr>
          <w:rFonts w:eastAsia="Times New Roman" w:cs="Times New Roman"/>
          <w:sz w:val="24"/>
          <w:szCs w:val="24"/>
          <w:lang w:val="es-ES"/>
        </w:rPr>
        <w:t>Hno.</w:t>
      </w:r>
      <w:r w:rsidRPr="00D3017B">
        <w:rPr>
          <w:rFonts w:eastAsia="Times New Roman" w:cs="Times New Roman"/>
          <w:sz w:val="24"/>
          <w:szCs w:val="24"/>
          <w:lang w:val="es-ES"/>
        </w:rPr>
        <w:t xml:space="preserve"> Juventin Simon y por la “santidad” del joven </w:t>
      </w:r>
      <w:r w:rsidR="00D310A7" w:rsidRPr="00D3017B">
        <w:rPr>
          <w:rFonts w:eastAsia="Times New Roman" w:cs="Times New Roman"/>
          <w:sz w:val="24"/>
          <w:szCs w:val="24"/>
          <w:lang w:val="es-ES"/>
        </w:rPr>
        <w:t>Hno.</w:t>
      </w:r>
      <w:r w:rsidRPr="00D3017B">
        <w:rPr>
          <w:rFonts w:eastAsia="Times New Roman" w:cs="Times New Roman"/>
          <w:sz w:val="24"/>
          <w:szCs w:val="24"/>
          <w:lang w:val="es-ES"/>
        </w:rPr>
        <w:t xml:space="preserve"> Louis-Joseph Rivière</w:t>
      </w:r>
      <w:r w:rsidRPr="00A323A7">
        <w:rPr>
          <w:rFonts w:eastAsia="Times New Roman" w:cs="Times New Roman"/>
          <w:sz w:val="24"/>
          <w:szCs w:val="24"/>
          <w:lang w:val="es-ES"/>
        </w:rPr>
        <w:t>, lleno de celo, muerto a los 25 años. . Él dirá</w:t>
      </w:r>
      <w:r w:rsidR="005D416B">
        <w:rPr>
          <w:noProof/>
          <w:lang w:val="es-ES" w:eastAsia="es-ES"/>
        </w:rPr>
        <w:drawing>
          <wp:anchor distT="0" distB="0" distL="114300" distR="114300" simplePos="0" relativeHeight="251658240" behindDoc="0" locked="0" layoutInCell="1" allowOverlap="1">
            <wp:simplePos x="0" y="0"/>
            <wp:positionH relativeFrom="column">
              <wp:posOffset>3330575</wp:posOffset>
            </wp:positionH>
            <wp:positionV relativeFrom="paragraph">
              <wp:posOffset>1664970</wp:posOffset>
            </wp:positionV>
            <wp:extent cx="3150235" cy="223393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150235" cy="2233930"/>
                    </a:xfrm>
                    <a:prstGeom prst="rect">
                      <a:avLst/>
                    </a:prstGeom>
                  </pic:spPr>
                </pic:pic>
              </a:graphicData>
            </a:graphic>
          </wp:anchor>
        </w:drawing>
      </w:r>
      <w:r w:rsidRPr="00A323A7">
        <w:rPr>
          <w:rFonts w:eastAsia="Times New Roman" w:cs="Times New Roman"/>
          <w:sz w:val="24"/>
          <w:szCs w:val="24"/>
          <w:lang w:val="es-ES"/>
        </w:rPr>
        <w:t>: “Me considero feliz de haber sentido la influencia de estos religiosos de alta marca”. Fue en este camino trillado que también recorrió el joven Jules: primero entró en el juniorado en Livre y luego, a la edad de 13 años, en Ploërmel, para su postulantado. Después de tres años de intenso estudio, pu</w:t>
      </w:r>
      <w:r w:rsidR="00D310A7">
        <w:rPr>
          <w:rFonts w:eastAsia="Times New Roman" w:cs="Times New Roman"/>
          <w:sz w:val="24"/>
          <w:szCs w:val="24"/>
          <w:lang w:val="es-ES"/>
        </w:rPr>
        <w:t>do</w:t>
      </w:r>
      <w:r w:rsidRPr="00A323A7">
        <w:rPr>
          <w:rFonts w:eastAsia="Times New Roman" w:cs="Times New Roman"/>
          <w:sz w:val="24"/>
          <w:szCs w:val="24"/>
          <w:lang w:val="es-ES"/>
        </w:rPr>
        <w:t xml:space="preserve"> ingresar al Noviciado con un grupo récord de 75 novicios. Se conv</w:t>
      </w:r>
      <w:r w:rsidR="00D310A7">
        <w:rPr>
          <w:rFonts w:eastAsia="Times New Roman" w:cs="Times New Roman"/>
          <w:sz w:val="24"/>
          <w:szCs w:val="24"/>
          <w:lang w:val="es-ES"/>
        </w:rPr>
        <w:t>ert</w:t>
      </w:r>
      <w:r w:rsidR="00142CE9" w:rsidRPr="00142CE9">
        <w:rPr>
          <w:rFonts w:eastAsia="Times New Roman" w:cs="Times New Roman"/>
          <w:color w:val="FF0000"/>
          <w:sz w:val="24"/>
          <w:szCs w:val="24"/>
          <w:lang w:val="es-ES"/>
        </w:rPr>
        <w:t>i</w:t>
      </w:r>
      <w:r w:rsidR="00D310A7">
        <w:rPr>
          <w:rFonts w:eastAsia="Times New Roman" w:cs="Times New Roman"/>
          <w:sz w:val="24"/>
          <w:szCs w:val="24"/>
          <w:lang w:val="es-ES"/>
        </w:rPr>
        <w:t>ó</w:t>
      </w:r>
      <w:r w:rsidRPr="00A323A7">
        <w:rPr>
          <w:rFonts w:eastAsia="Times New Roman" w:cs="Times New Roman"/>
          <w:sz w:val="24"/>
          <w:szCs w:val="24"/>
          <w:lang w:val="es-ES"/>
        </w:rPr>
        <w:t xml:space="preserve"> en el </w:t>
      </w:r>
      <w:r w:rsidR="00D310A7">
        <w:rPr>
          <w:rFonts w:eastAsia="Times New Roman" w:cs="Times New Roman"/>
          <w:sz w:val="24"/>
          <w:szCs w:val="24"/>
          <w:lang w:val="es-ES"/>
        </w:rPr>
        <w:t>Hno</w:t>
      </w:r>
      <w:r w:rsidRPr="00A323A7">
        <w:rPr>
          <w:rFonts w:eastAsia="Times New Roman" w:cs="Times New Roman"/>
          <w:sz w:val="24"/>
          <w:szCs w:val="24"/>
          <w:lang w:val="es-ES"/>
        </w:rPr>
        <w:t>. Hippolyte-Victor. En el Registro anotamos sobre él: “Muy bueno, muy piadoso, de naturaleza delicada, hermosos sentimientos, pero tal vez sería débil”. En efecto, él conoc</w:t>
      </w:r>
      <w:r w:rsidR="00D310A7">
        <w:rPr>
          <w:rFonts w:eastAsia="Times New Roman" w:cs="Times New Roman"/>
          <w:sz w:val="24"/>
          <w:szCs w:val="24"/>
          <w:lang w:val="es-ES"/>
        </w:rPr>
        <w:t>ió</w:t>
      </w:r>
      <w:r w:rsidRPr="00A323A7">
        <w:rPr>
          <w:rFonts w:eastAsia="Times New Roman" w:cs="Times New Roman"/>
          <w:sz w:val="24"/>
          <w:szCs w:val="24"/>
          <w:lang w:val="es-ES"/>
        </w:rPr>
        <w:t xml:space="preserve"> una infección de la médula espinal, de</w:t>
      </w:r>
      <w:r w:rsidR="00D3017B">
        <w:rPr>
          <w:noProof/>
        </w:rPr>
        <mc:AlternateContent>
          <mc:Choice Requires="wps">
            <w:drawing>
              <wp:anchor distT="0" distB="0" distL="114300" distR="114300" simplePos="0" relativeHeight="251659264" behindDoc="0" locked="0" layoutInCell="1" allowOverlap="1">
                <wp:simplePos x="0" y="0"/>
                <wp:positionH relativeFrom="column">
                  <wp:posOffset>3330575</wp:posOffset>
                </wp:positionH>
                <wp:positionV relativeFrom="paragraph">
                  <wp:posOffset>3939540</wp:posOffset>
                </wp:positionV>
                <wp:extent cx="3150235" cy="211455"/>
                <wp:effectExtent l="0" t="0" r="0" b="0"/>
                <wp:wrapSquare wrapText="bothSides"/>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0235" cy="211455"/>
                        </a:xfrm>
                        <a:prstGeom prst="rect">
                          <a:avLst/>
                        </a:prstGeom>
                        <a:solidFill>
                          <a:prstClr val="white"/>
                        </a:solidFill>
                        <a:ln>
                          <a:noFill/>
                        </a:ln>
                      </wps:spPr>
                      <wps:txbx>
                        <w:txbxContent>
                          <w:p w:rsidR="005D416B" w:rsidRPr="00A323A7" w:rsidRDefault="00D310A7" w:rsidP="005D416B">
                            <w:pPr>
                              <w:pStyle w:val="Didascalia"/>
                              <w:jc w:val="center"/>
                              <w:rPr>
                                <w:b/>
                                <w:noProof/>
                                <w:color w:val="auto"/>
                                <w:lang w:val="es-ES"/>
                              </w:rPr>
                            </w:pPr>
                            <w:r>
                              <w:rPr>
                                <w:b/>
                                <w:color w:val="auto"/>
                                <w:lang w:val="es-ES"/>
                              </w:rPr>
                              <w:t>Hno</w:t>
                            </w:r>
                            <w:r w:rsidR="005D416B" w:rsidRPr="00A323A7">
                              <w:rPr>
                                <w:b/>
                                <w:color w:val="auto"/>
                                <w:lang w:val="es-ES"/>
                              </w:rPr>
                              <w:t>. Hippolyte (+) Hermano joven en las Montañas Rocosas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5" o:spid="_x0000_s1026" type="#_x0000_t202" style="position:absolute;left:0;text-align:left;margin-left:262.25pt;margin-top:310.2pt;width:248.05pt;height: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aKQAIAAIEEAAAOAAAAZHJzL2Uyb0RvYy54bWysVMFu2zAMvQ/YPwi6r07SZRiMOkWWosOA&#10;oC3QFj0zslwLk0VNYmJ3Xz9Kjtuu22nYRaHFR1KPj8zZ+dBZcdAhGnSVnJ/MpNBOYW3cYyXv7y4/&#10;fJYiErgaLDpdyScd5fnq/buz3pd6gS3aWgfBSVwse1/JlsiXRRFVqzuIJ+i1Y2eDoQPiz/BY1AF6&#10;zt7ZYjGbfSp6DLUPqHSMfHsxOuUq528arei6aaImYSvJb6N8hnzu0lmszqB8DOBbo47PgH94RQfG&#10;cdHnVBdAIPbB/JGqMypgxIZOFHYFNo1ROnNgNvPZGza3LXiduXBzon9uU/x/adXV4SYIU1dyKYWD&#10;jiXaQNTWgqiNIB0JxTJ1qfexZPCtZzgNX3BgtTPj6LeovkeGFK8wY0BkdOrK0IQu/TJfwYEsxNNz&#10;8/VAQvHl6Xw5W5zyKxT7FvP5x2WuW7xE+xDpq8ZOJKOSgcXNL4DDNlKqD+UEScUiWlNfGmvTR3Js&#10;bBAH4EHoW0M6keKI31DWJazDFDW6003mNVJJDGnYDexM5g7rJ+5HwHGuoleXhgttIdINBB4kZsrL&#10;Qdd8NBb7SuLRkqLF8PNv9wnP+rJXip4Hs5Lxxx6ClsJ+c6x8muLJCJOxmwy37zbIFOe8dl5lkwMC&#10;2clsAnYPvDPrVIVd4BTXqiRN5obG9eCdU3q9ziCeVQ+0dbdeTbKnht4NDxD8UQ5iIa9wGlko36gy&#10;Ysf2rveEjcmSvXTx2Gee86zLcSfTIr3+zqiXf47VLwAAAP//AwBQSwMEFAAGAAgAAAAhAGVLB7/h&#10;AAAADAEAAA8AAABkcnMvZG93bnJldi54bWxMj8FOwzAMhu9IvENkJC6IJYS1m0rTCTa4jcPGtHPW&#10;hLaicaomXbu3xzvB0favz9+frybXsrPtQ+NRwdNMALNYetNgpeDw9fG4BBaiRqNbj1bBxQZYFbc3&#10;uc6MH3Fnz/tYMYJgyLSCOsYu4zyUtXU6zHxnkW7fvnc60thX3PR6JLhruRQi5U43SB9q3dl1bcuf&#10;/eAUpJt+GHe4ftgc3rf6s6vk8e1yVOr+bnp9ARbtFP/CcNUndSjI6eQHNIG1ChI5TyhKMCnmwK4J&#10;IUUK7ESr5HkBvMj5/xLFLwAAAP//AwBQSwECLQAUAAYACAAAACEAtoM4kv4AAADhAQAAEwAAAAAA&#10;AAAAAAAAAAAAAAAAW0NvbnRlbnRfVHlwZXNdLnhtbFBLAQItABQABgAIAAAAIQA4/SH/1gAAAJQB&#10;AAALAAAAAAAAAAAAAAAAAC8BAABfcmVscy8ucmVsc1BLAQItABQABgAIAAAAIQDWAJaKQAIAAIEE&#10;AAAOAAAAAAAAAAAAAAAAAC4CAABkcnMvZTJvRG9jLnhtbFBLAQItABQABgAIAAAAIQBlSwe/4QAA&#10;AAwBAAAPAAAAAAAAAAAAAAAAAJoEAABkcnMvZG93bnJldi54bWxQSwUGAAAAAAQABADzAAAAqAUA&#10;AAAA&#10;" stroked="f">
                <v:textbox inset="0,0,0,0">
                  <w:txbxContent>
                    <w:p w:rsidR="005D416B" w:rsidRPr="00A323A7" w:rsidRDefault="00D310A7" w:rsidP="005D416B">
                      <w:pPr>
                        <w:pStyle w:val="Didascalia"/>
                        <w:jc w:val="center"/>
                        <w:rPr>
                          <w:b/>
                          <w:noProof/>
                          <w:color w:val="auto"/>
                          <w:lang w:val="es-ES"/>
                        </w:rPr>
                      </w:pPr>
                      <w:r>
                        <w:rPr>
                          <w:b/>
                          <w:color w:val="auto"/>
                          <w:lang w:val="es-ES"/>
                        </w:rPr>
                        <w:t>Hno</w:t>
                      </w:r>
                      <w:r w:rsidR="005D416B" w:rsidRPr="00A323A7">
                        <w:rPr>
                          <w:b/>
                          <w:color w:val="auto"/>
                          <w:lang w:val="es-ES"/>
                        </w:rPr>
                        <w:t>. Hippolyte (+) Hermano joven en las Montañas Rocosas</w:t>
                      </w:r>
                    </w:p>
                  </w:txbxContent>
                </v:textbox>
                <w10:wrap type="square"/>
              </v:shape>
            </w:pict>
          </mc:Fallback>
        </mc:AlternateContent>
      </w:r>
      <w:r w:rsidR="00D310A7">
        <w:rPr>
          <w:rFonts w:eastAsia="Times New Roman" w:cs="Times New Roman"/>
          <w:sz w:val="24"/>
          <w:szCs w:val="24"/>
          <w:lang w:val="es-ES"/>
        </w:rPr>
        <w:t xml:space="preserve"> </w:t>
      </w:r>
      <w:r w:rsidRPr="00A323A7">
        <w:rPr>
          <w:rFonts w:eastAsia="Times New Roman" w:cs="Times New Roman"/>
          <w:sz w:val="24"/>
          <w:szCs w:val="24"/>
          <w:lang w:val="es-ES"/>
        </w:rPr>
        <w:t>que curó con cierta dificultad. Considerando este estado de fragilidad, los Superiores le encomenda</w:t>
      </w:r>
      <w:r w:rsidR="00D310A7">
        <w:rPr>
          <w:rFonts w:eastAsia="Times New Roman" w:cs="Times New Roman"/>
          <w:sz w:val="24"/>
          <w:szCs w:val="24"/>
          <w:lang w:val="es-ES"/>
        </w:rPr>
        <w:t>ro</w:t>
      </w:r>
      <w:r w:rsidRPr="00A323A7">
        <w:rPr>
          <w:rFonts w:eastAsia="Times New Roman" w:cs="Times New Roman"/>
          <w:sz w:val="24"/>
          <w:szCs w:val="24"/>
          <w:lang w:val="es-ES"/>
        </w:rPr>
        <w:t>n la enseñanza y la investigación directa de toda la documentación relacionada con el Padre de la Mennais. Estos fueron los años de la introducción de la Causa de Beatificación, de la preparación del Proceso Informativo (732 páginas) elaborado por Mons. De la Villerabel, de la redacción de la biografía de J</w:t>
      </w:r>
      <w:r w:rsidR="00D310A7">
        <w:rPr>
          <w:rFonts w:eastAsia="Times New Roman" w:cs="Times New Roman"/>
          <w:sz w:val="24"/>
          <w:szCs w:val="24"/>
          <w:lang w:val="es-ES"/>
        </w:rPr>
        <w:t>ua</w:t>
      </w:r>
      <w:r w:rsidRPr="00A323A7">
        <w:rPr>
          <w:rFonts w:eastAsia="Times New Roman" w:cs="Times New Roman"/>
          <w:sz w:val="24"/>
          <w:szCs w:val="24"/>
          <w:lang w:val="es-ES"/>
        </w:rPr>
        <w:t>n</w:t>
      </w:r>
      <w:r w:rsidR="00D310A7">
        <w:rPr>
          <w:rFonts w:eastAsia="Times New Roman" w:cs="Times New Roman"/>
          <w:sz w:val="24"/>
          <w:szCs w:val="24"/>
          <w:lang w:val="es-ES"/>
        </w:rPr>
        <w:t xml:space="preserve"> </w:t>
      </w:r>
      <w:r w:rsidRPr="00A323A7">
        <w:rPr>
          <w:rFonts w:eastAsia="Times New Roman" w:cs="Times New Roman"/>
          <w:sz w:val="24"/>
          <w:szCs w:val="24"/>
          <w:lang w:val="es-ES"/>
        </w:rPr>
        <w:t>Mar</w:t>
      </w:r>
      <w:r w:rsidR="00D310A7">
        <w:rPr>
          <w:rFonts w:eastAsia="Times New Roman" w:cs="Times New Roman"/>
          <w:sz w:val="24"/>
          <w:szCs w:val="24"/>
          <w:lang w:val="es-ES"/>
        </w:rPr>
        <w:t>ía</w:t>
      </w:r>
      <w:r w:rsidRPr="00A323A7">
        <w:rPr>
          <w:rFonts w:eastAsia="Times New Roman" w:cs="Times New Roman"/>
          <w:sz w:val="24"/>
          <w:szCs w:val="24"/>
          <w:lang w:val="es-ES"/>
        </w:rPr>
        <w:t xml:space="preserve"> de la Mennais por Mons. La </w:t>
      </w:r>
      <w:r w:rsidR="00D310A7">
        <w:rPr>
          <w:rFonts w:eastAsia="Times New Roman" w:cs="Times New Roman"/>
          <w:sz w:val="24"/>
          <w:szCs w:val="24"/>
          <w:lang w:val="es-ES"/>
        </w:rPr>
        <w:t>Veille.</w:t>
      </w:r>
      <w:r w:rsidRPr="00A323A7">
        <w:rPr>
          <w:rFonts w:eastAsia="Times New Roman" w:cs="Times New Roman"/>
          <w:sz w:val="24"/>
          <w:szCs w:val="24"/>
          <w:lang w:val="es-ES"/>
        </w:rPr>
        <w:t xml:space="preserve"> El Reverendo Hno. Abel, Superior General, había encomendado proféticamente al Hno. Hippolyte la tarea de la investigación menesiana, que habría asumido cuarenta años más tarde, como eje de la causa de Beatificación.</w:t>
      </w:r>
    </w:p>
    <w:p w:rsidR="00C533D9" w:rsidRPr="00A323A7" w:rsidRDefault="00C533D9" w:rsidP="00C533D9">
      <w:pPr>
        <w:contextualSpacing/>
        <w:jc w:val="both"/>
        <w:rPr>
          <w:rFonts w:eastAsia="Times New Roman" w:cs="Times New Roman"/>
          <w:sz w:val="24"/>
          <w:szCs w:val="24"/>
          <w:lang w:val="es-ES"/>
        </w:rPr>
      </w:pPr>
    </w:p>
    <w:p w:rsidR="00C533D9" w:rsidRPr="00A323A7" w:rsidRDefault="00C533D9" w:rsidP="00C533D9">
      <w:pPr>
        <w:contextualSpacing/>
        <w:jc w:val="both"/>
        <w:rPr>
          <w:rFonts w:eastAsia="Times New Roman" w:cs="Times New Roman"/>
          <w:b/>
          <w:sz w:val="24"/>
          <w:szCs w:val="24"/>
          <w:lang w:val="es-ES"/>
        </w:rPr>
      </w:pPr>
      <w:r w:rsidRPr="00A323A7">
        <w:rPr>
          <w:rFonts w:eastAsia="Times New Roman" w:cs="Times New Roman"/>
          <w:b/>
          <w:sz w:val="24"/>
          <w:szCs w:val="24"/>
          <w:lang w:val="es-ES"/>
        </w:rPr>
        <w:t>EN MISIÓN A LAS MONTAÑAS ROCOSAS (1903-1910)</w:t>
      </w:r>
    </w:p>
    <w:p w:rsidR="00C533D9" w:rsidRPr="00A323A7" w:rsidRDefault="00C533D9" w:rsidP="00C533D9">
      <w:pPr>
        <w:contextualSpacing/>
        <w:jc w:val="both"/>
        <w:rPr>
          <w:rFonts w:eastAsia="Times New Roman" w:cs="Times New Roman"/>
          <w:sz w:val="24"/>
          <w:szCs w:val="24"/>
          <w:lang w:val="es-ES"/>
        </w:rPr>
      </w:pPr>
      <w:r w:rsidRPr="00A323A7">
        <w:rPr>
          <w:rFonts w:eastAsia="Times New Roman" w:cs="Times New Roman"/>
          <w:sz w:val="24"/>
          <w:szCs w:val="24"/>
          <w:lang w:val="es-ES"/>
        </w:rPr>
        <w:t xml:space="preserve">1903: </w:t>
      </w:r>
      <w:r w:rsidR="00D310A7">
        <w:rPr>
          <w:rFonts w:eastAsia="Times New Roman" w:cs="Times New Roman"/>
          <w:sz w:val="24"/>
          <w:szCs w:val="24"/>
          <w:lang w:val="es-ES"/>
        </w:rPr>
        <w:t>L</w:t>
      </w:r>
      <w:r w:rsidRPr="00A323A7">
        <w:rPr>
          <w:rFonts w:eastAsia="Times New Roman" w:cs="Times New Roman"/>
          <w:sz w:val="24"/>
          <w:szCs w:val="24"/>
          <w:lang w:val="es-ES"/>
        </w:rPr>
        <w:t>as leyes seculares del gobierno francés obliga</w:t>
      </w:r>
      <w:r w:rsidR="00D310A7">
        <w:rPr>
          <w:rFonts w:eastAsia="Times New Roman" w:cs="Times New Roman"/>
          <w:sz w:val="24"/>
          <w:szCs w:val="24"/>
          <w:lang w:val="es-ES"/>
        </w:rPr>
        <w:t>ro</w:t>
      </w:r>
      <w:r w:rsidRPr="00A323A7">
        <w:rPr>
          <w:rFonts w:eastAsia="Times New Roman" w:cs="Times New Roman"/>
          <w:sz w:val="24"/>
          <w:szCs w:val="24"/>
          <w:lang w:val="es-ES"/>
        </w:rPr>
        <w:t>n a las Congregaciones a emigrar al extranjero para cumplir su misión. Parte de nuestro Instituto se est</w:t>
      </w:r>
      <w:r w:rsidR="00D310A7">
        <w:rPr>
          <w:rFonts w:eastAsia="Times New Roman" w:cs="Times New Roman"/>
          <w:sz w:val="24"/>
          <w:szCs w:val="24"/>
          <w:lang w:val="es-ES"/>
        </w:rPr>
        <w:t>uvo</w:t>
      </w:r>
      <w:r w:rsidRPr="00A323A7">
        <w:rPr>
          <w:rFonts w:eastAsia="Times New Roman" w:cs="Times New Roman"/>
          <w:sz w:val="24"/>
          <w:szCs w:val="24"/>
          <w:lang w:val="es-ES"/>
        </w:rPr>
        <w:t xml:space="preserve"> extendiendo hacia las Montañas Rocosas de América del Norte. Los Hermanos apoya</w:t>
      </w:r>
      <w:r w:rsidR="00D310A7">
        <w:rPr>
          <w:rFonts w:eastAsia="Times New Roman" w:cs="Times New Roman"/>
          <w:sz w:val="24"/>
          <w:szCs w:val="24"/>
          <w:lang w:val="es-ES"/>
        </w:rPr>
        <w:t>ro</w:t>
      </w:r>
      <w:r w:rsidRPr="00A323A7">
        <w:rPr>
          <w:rFonts w:eastAsia="Times New Roman" w:cs="Times New Roman"/>
          <w:sz w:val="24"/>
          <w:szCs w:val="24"/>
          <w:lang w:val="es-ES"/>
        </w:rPr>
        <w:t>n la actividad escolar de las Misiones Jesuíticas. Dispersos entre las montañas y los bosques, noche y día, compart</w:t>
      </w:r>
      <w:r w:rsidR="00D310A7">
        <w:rPr>
          <w:rFonts w:eastAsia="Times New Roman" w:cs="Times New Roman"/>
          <w:sz w:val="24"/>
          <w:szCs w:val="24"/>
          <w:lang w:val="es-ES"/>
        </w:rPr>
        <w:t>i</w:t>
      </w:r>
      <w:r w:rsidRPr="00A323A7">
        <w:rPr>
          <w:rFonts w:eastAsia="Times New Roman" w:cs="Times New Roman"/>
          <w:sz w:val="24"/>
          <w:szCs w:val="24"/>
          <w:lang w:val="es-ES"/>
        </w:rPr>
        <w:t>e</w:t>
      </w:r>
      <w:r w:rsidR="00D310A7">
        <w:rPr>
          <w:rFonts w:eastAsia="Times New Roman" w:cs="Times New Roman"/>
          <w:sz w:val="24"/>
          <w:szCs w:val="24"/>
          <w:lang w:val="es-ES"/>
        </w:rPr>
        <w:t>ro</w:t>
      </w:r>
      <w:r w:rsidRPr="00A323A7">
        <w:rPr>
          <w:rFonts w:eastAsia="Times New Roman" w:cs="Times New Roman"/>
          <w:sz w:val="24"/>
          <w:szCs w:val="24"/>
          <w:lang w:val="es-ES"/>
        </w:rPr>
        <w:t xml:space="preserve">n la vida de los </w:t>
      </w:r>
      <w:r w:rsidRPr="00A323A7">
        <w:rPr>
          <w:rFonts w:eastAsia="Times New Roman" w:cs="Times New Roman"/>
          <w:sz w:val="24"/>
          <w:szCs w:val="24"/>
          <w:lang w:val="es-ES"/>
        </w:rPr>
        <w:t xml:space="preserve">jóvenes indígenas, más inclinados a la libertad de las praderas que al esfuerzo de los libros. </w:t>
      </w:r>
      <w:r w:rsidR="00D310A7">
        <w:rPr>
          <w:rFonts w:eastAsia="Times New Roman" w:cs="Times New Roman"/>
          <w:sz w:val="24"/>
          <w:szCs w:val="24"/>
          <w:lang w:val="es-ES"/>
        </w:rPr>
        <w:t>Hno</w:t>
      </w:r>
      <w:r w:rsidRPr="00A323A7">
        <w:rPr>
          <w:rFonts w:eastAsia="Times New Roman" w:cs="Times New Roman"/>
          <w:sz w:val="24"/>
          <w:szCs w:val="24"/>
          <w:lang w:val="es-ES"/>
        </w:rPr>
        <w:t>. Hippolyte compart</w:t>
      </w:r>
      <w:r w:rsidR="00D310A7">
        <w:rPr>
          <w:rFonts w:eastAsia="Times New Roman" w:cs="Times New Roman"/>
          <w:sz w:val="24"/>
          <w:szCs w:val="24"/>
          <w:lang w:val="es-ES"/>
        </w:rPr>
        <w:t>ió</w:t>
      </w:r>
      <w:r w:rsidRPr="00A323A7">
        <w:rPr>
          <w:rFonts w:eastAsia="Times New Roman" w:cs="Times New Roman"/>
          <w:sz w:val="24"/>
          <w:szCs w:val="24"/>
          <w:lang w:val="es-ES"/>
        </w:rPr>
        <w:t xml:space="preserve"> las carreras de caballos, los rigores del clima, la vida fraterna en las escuelas de la misión. A menudo se conv</w:t>
      </w:r>
      <w:r w:rsidR="00D310A7">
        <w:rPr>
          <w:rFonts w:eastAsia="Times New Roman" w:cs="Times New Roman"/>
          <w:sz w:val="24"/>
          <w:szCs w:val="24"/>
          <w:lang w:val="es-ES"/>
        </w:rPr>
        <w:t>ertió</w:t>
      </w:r>
      <w:r w:rsidRPr="00A323A7">
        <w:rPr>
          <w:rFonts w:eastAsia="Times New Roman" w:cs="Times New Roman"/>
          <w:sz w:val="24"/>
          <w:szCs w:val="24"/>
          <w:lang w:val="es-ES"/>
        </w:rPr>
        <w:t xml:space="preserve"> en enfermero durante las frecuentes epidemias.</w:t>
      </w:r>
    </w:p>
    <w:p w:rsidR="00C533D9" w:rsidRPr="00A323A7" w:rsidRDefault="00C533D9" w:rsidP="00142CE9">
      <w:pPr>
        <w:jc w:val="both"/>
        <w:rPr>
          <w:rFonts w:eastAsia="Times New Roman" w:cs="Times New Roman"/>
          <w:sz w:val="24"/>
          <w:szCs w:val="24"/>
          <w:lang w:val="es-ES"/>
        </w:rPr>
      </w:pPr>
      <w:r w:rsidRPr="00A323A7">
        <w:rPr>
          <w:rFonts w:eastAsia="Times New Roman" w:cs="Times New Roman"/>
          <w:sz w:val="24"/>
          <w:szCs w:val="24"/>
          <w:lang w:val="es-ES"/>
        </w:rPr>
        <w:t>En 1910, se cerró la misión de las Montañas Rocosas. Realmente exigía heroísmo</w:t>
      </w:r>
      <w:r w:rsidR="00142CE9" w:rsidRPr="00D3017B">
        <w:rPr>
          <w:rFonts w:eastAsia="Times New Roman" w:cs="Times New Roman"/>
          <w:b/>
          <w:sz w:val="24"/>
          <w:szCs w:val="24"/>
          <w:lang w:val="es-ES"/>
        </w:rPr>
        <w:t>.</w:t>
      </w:r>
      <w:r w:rsidR="00D3017B" w:rsidRPr="00D3017B">
        <w:rPr>
          <w:rFonts w:eastAsia="Times New Roman" w:cs="Times New Roman"/>
          <w:b/>
          <w:sz w:val="24"/>
          <w:szCs w:val="24"/>
          <w:lang w:val="es-ES"/>
        </w:rPr>
        <w:t xml:space="preserve"> </w:t>
      </w:r>
      <w:r w:rsidR="00142CE9" w:rsidRPr="00A323A7">
        <w:rPr>
          <w:rFonts w:eastAsia="Times New Roman" w:cs="Times New Roman"/>
          <w:sz w:val="24"/>
          <w:szCs w:val="24"/>
          <w:lang w:val="es-ES"/>
        </w:rPr>
        <w:t>Los Her</w:t>
      </w:r>
      <w:r w:rsidR="00142CE9">
        <w:rPr>
          <w:rFonts w:eastAsia="Times New Roman" w:cs="Times New Roman"/>
          <w:sz w:val="24"/>
          <w:szCs w:val="24"/>
          <w:lang w:val="es-ES"/>
        </w:rPr>
        <w:t xml:space="preserve">manos misioneros se preguntaron: </w:t>
      </w:r>
      <w:r w:rsidR="00142CE9" w:rsidRPr="00A323A7">
        <w:rPr>
          <w:rFonts w:eastAsia="Times New Roman" w:cs="Times New Roman"/>
          <w:sz w:val="24"/>
          <w:szCs w:val="24"/>
          <w:lang w:val="es-ES"/>
        </w:rPr>
        <w:t xml:space="preserve"> </w:t>
      </w:r>
      <w:r w:rsidRPr="00A323A7">
        <w:rPr>
          <w:rFonts w:eastAsia="Times New Roman" w:cs="Times New Roman"/>
          <w:sz w:val="24"/>
          <w:szCs w:val="24"/>
          <w:lang w:val="es-ES"/>
        </w:rPr>
        <w:t xml:space="preserve">“¿Cómo se atreven los Superiores a lanzarnos a semejante aventura?”. </w:t>
      </w:r>
    </w:p>
    <w:p w:rsidR="00C533D9" w:rsidRPr="00A323A7" w:rsidRDefault="00C533D9" w:rsidP="00C533D9">
      <w:pPr>
        <w:jc w:val="both"/>
        <w:rPr>
          <w:rFonts w:eastAsia="Times New Roman" w:cs="Times New Roman"/>
          <w:b/>
          <w:bCs/>
          <w:sz w:val="24"/>
          <w:szCs w:val="24"/>
          <w:lang w:val="es-ES"/>
        </w:rPr>
      </w:pPr>
      <w:r w:rsidRPr="00A323A7">
        <w:rPr>
          <w:rFonts w:eastAsia="Times New Roman" w:cs="Times New Roman"/>
          <w:b/>
          <w:bCs/>
          <w:sz w:val="24"/>
          <w:szCs w:val="24"/>
          <w:lang w:val="es-ES"/>
        </w:rPr>
        <w:t>EN HAITÍ</w:t>
      </w:r>
    </w:p>
    <w:p w:rsidR="00C533D9" w:rsidRPr="00A323A7" w:rsidRDefault="00C533D9" w:rsidP="00C533D9">
      <w:pPr>
        <w:jc w:val="both"/>
        <w:rPr>
          <w:rFonts w:eastAsia="Times New Roman" w:cs="Times New Roman"/>
          <w:sz w:val="24"/>
          <w:szCs w:val="24"/>
          <w:lang w:val="es-ES"/>
        </w:rPr>
      </w:pPr>
      <w:r w:rsidRPr="00A323A7">
        <w:rPr>
          <w:rFonts w:eastAsia="Times New Roman" w:cs="Times New Roman"/>
          <w:sz w:val="24"/>
          <w:szCs w:val="24"/>
          <w:lang w:val="es-ES"/>
        </w:rPr>
        <w:t xml:space="preserve">Desde las Montañas Rocosas, el Hno. Hippolyte </w:t>
      </w:r>
      <w:r w:rsidR="00D310A7">
        <w:rPr>
          <w:rFonts w:eastAsia="Times New Roman" w:cs="Times New Roman"/>
          <w:sz w:val="24"/>
          <w:szCs w:val="24"/>
          <w:lang w:val="es-ES"/>
        </w:rPr>
        <w:t>fue</w:t>
      </w:r>
      <w:r w:rsidRPr="00A323A7">
        <w:rPr>
          <w:rFonts w:eastAsia="Times New Roman" w:cs="Times New Roman"/>
          <w:sz w:val="24"/>
          <w:szCs w:val="24"/>
          <w:lang w:val="es-ES"/>
        </w:rPr>
        <w:t xml:space="preserve"> enviado a Haití. </w:t>
      </w:r>
      <w:r w:rsidR="00313908">
        <w:rPr>
          <w:rFonts w:eastAsia="Times New Roman" w:cs="Times New Roman"/>
          <w:sz w:val="24"/>
          <w:szCs w:val="24"/>
          <w:lang w:val="es-ES"/>
        </w:rPr>
        <w:t>Fue</w:t>
      </w:r>
      <w:r w:rsidRPr="00A323A7">
        <w:rPr>
          <w:rFonts w:eastAsia="Times New Roman" w:cs="Times New Roman"/>
          <w:sz w:val="24"/>
          <w:szCs w:val="24"/>
          <w:lang w:val="es-ES"/>
        </w:rPr>
        <w:t xml:space="preserve"> profesor en la Institución St-Louis-de-Gonzague en Port-au-Pr</w:t>
      </w:r>
      <w:r w:rsidR="00313908">
        <w:rPr>
          <w:rFonts w:eastAsia="Times New Roman" w:cs="Times New Roman"/>
          <w:sz w:val="24"/>
          <w:szCs w:val="24"/>
          <w:lang w:val="es-ES"/>
        </w:rPr>
        <w:t>í</w:t>
      </w:r>
      <w:r w:rsidRPr="00A323A7">
        <w:rPr>
          <w:rFonts w:eastAsia="Times New Roman" w:cs="Times New Roman"/>
          <w:sz w:val="24"/>
          <w:szCs w:val="24"/>
          <w:lang w:val="es-ES"/>
        </w:rPr>
        <w:t>nc</w:t>
      </w:r>
      <w:r w:rsidR="00313908">
        <w:rPr>
          <w:rFonts w:eastAsia="Times New Roman" w:cs="Times New Roman"/>
          <w:sz w:val="24"/>
          <w:szCs w:val="24"/>
          <w:lang w:val="es-ES"/>
        </w:rPr>
        <w:t>ip</w:t>
      </w:r>
      <w:r w:rsidRPr="00A323A7">
        <w:rPr>
          <w:rFonts w:eastAsia="Times New Roman" w:cs="Times New Roman"/>
          <w:sz w:val="24"/>
          <w:szCs w:val="24"/>
          <w:lang w:val="es-ES"/>
        </w:rPr>
        <w:t xml:space="preserve">e. Como docente, no </w:t>
      </w:r>
      <w:r w:rsidR="00313908">
        <w:rPr>
          <w:rFonts w:eastAsia="Times New Roman" w:cs="Times New Roman"/>
          <w:sz w:val="24"/>
          <w:szCs w:val="24"/>
          <w:lang w:val="es-ES"/>
        </w:rPr>
        <w:t>fue</w:t>
      </w:r>
      <w:r w:rsidRPr="00A323A7">
        <w:rPr>
          <w:rFonts w:eastAsia="Times New Roman" w:cs="Times New Roman"/>
          <w:sz w:val="24"/>
          <w:szCs w:val="24"/>
          <w:lang w:val="es-ES"/>
        </w:rPr>
        <w:t xml:space="preserve"> un formador que desp</w:t>
      </w:r>
      <w:r w:rsidR="00313908">
        <w:rPr>
          <w:rFonts w:eastAsia="Times New Roman" w:cs="Times New Roman"/>
          <w:sz w:val="24"/>
          <w:szCs w:val="24"/>
          <w:lang w:val="es-ES"/>
        </w:rPr>
        <w:t>ertó</w:t>
      </w:r>
      <w:r w:rsidRPr="00A323A7">
        <w:rPr>
          <w:rFonts w:eastAsia="Times New Roman" w:cs="Times New Roman"/>
          <w:sz w:val="24"/>
          <w:szCs w:val="24"/>
          <w:lang w:val="es-ES"/>
        </w:rPr>
        <w:t xml:space="preserve"> entusiasmo, pero se afirm</w:t>
      </w:r>
      <w:r w:rsidR="00313908">
        <w:rPr>
          <w:rFonts w:eastAsia="Times New Roman" w:cs="Times New Roman"/>
          <w:sz w:val="24"/>
          <w:szCs w:val="24"/>
          <w:lang w:val="es-ES"/>
        </w:rPr>
        <w:t>ó</w:t>
      </w:r>
      <w:r w:rsidRPr="00A323A7">
        <w:rPr>
          <w:rFonts w:eastAsia="Times New Roman" w:cs="Times New Roman"/>
          <w:sz w:val="24"/>
          <w:szCs w:val="24"/>
          <w:lang w:val="es-ES"/>
        </w:rPr>
        <w:t xml:space="preserve"> a sí mismo a través de la calidad de su enseñanza. Inmediatamente se convirtió en Director de la Institución: logró obtener subvenciones del gobierno y asegurar el buen funcionamiento de las actividades escolares de 32 Hermanos y 900 alumnos. Dotado de notables cualidades como administrador, colaboró ​​con el Director Principal</w:t>
      </w:r>
      <w:r w:rsidR="00142CE9" w:rsidRPr="00142CE9">
        <w:rPr>
          <w:rFonts w:eastAsia="Times New Roman" w:cs="Times New Roman"/>
          <w:color w:val="FF0000"/>
          <w:sz w:val="24"/>
          <w:szCs w:val="24"/>
          <w:lang w:val="es-ES"/>
        </w:rPr>
        <w:t>,</w:t>
      </w:r>
      <w:r w:rsidRPr="00A323A7">
        <w:rPr>
          <w:rFonts w:eastAsia="Times New Roman" w:cs="Times New Roman"/>
          <w:sz w:val="24"/>
          <w:szCs w:val="24"/>
          <w:lang w:val="es-ES"/>
        </w:rPr>
        <w:t xml:space="preserve"> </w:t>
      </w:r>
      <w:r w:rsidR="00313908">
        <w:rPr>
          <w:rFonts w:eastAsia="Times New Roman" w:cs="Times New Roman"/>
          <w:sz w:val="24"/>
          <w:szCs w:val="24"/>
          <w:lang w:val="es-ES"/>
        </w:rPr>
        <w:t>el Hno.</w:t>
      </w:r>
      <w:r w:rsidRPr="00A323A7">
        <w:rPr>
          <w:rFonts w:eastAsia="Times New Roman" w:cs="Times New Roman"/>
          <w:sz w:val="24"/>
          <w:szCs w:val="24"/>
          <w:lang w:val="es-ES"/>
        </w:rPr>
        <w:t xml:space="preserve"> Archange Penhoët: preparó archivos para el Ministerio, resolvió problemas financieros, aseguró contratos con maestros, obtuvo subsidios para mobiliario escolar, construyó una casa de reposo para ancianos y hermanos </w:t>
      </w:r>
      <w:r w:rsidR="00313908" w:rsidRPr="00A323A7">
        <w:rPr>
          <w:rFonts w:eastAsia="Times New Roman" w:cs="Times New Roman"/>
          <w:sz w:val="24"/>
          <w:szCs w:val="24"/>
          <w:lang w:val="es-ES"/>
        </w:rPr>
        <w:t>enfermos</w:t>
      </w:r>
      <w:r w:rsidR="00313908">
        <w:rPr>
          <w:rFonts w:eastAsia="Times New Roman" w:cs="Times New Roman"/>
          <w:sz w:val="24"/>
          <w:szCs w:val="24"/>
          <w:lang w:val="es-ES"/>
        </w:rPr>
        <w:t>.</w:t>
      </w:r>
      <w:r w:rsidR="00313908" w:rsidRPr="00A323A7">
        <w:rPr>
          <w:rFonts w:eastAsia="Times New Roman" w:cs="Times New Roman"/>
          <w:sz w:val="24"/>
          <w:szCs w:val="24"/>
          <w:lang w:val="es-ES"/>
        </w:rPr>
        <w:t xml:space="preserve"> </w:t>
      </w:r>
      <w:r w:rsidRPr="00A323A7">
        <w:rPr>
          <w:rFonts w:eastAsia="Times New Roman" w:cs="Times New Roman"/>
          <w:sz w:val="24"/>
          <w:szCs w:val="24"/>
          <w:lang w:val="es-ES"/>
        </w:rPr>
        <w:t xml:space="preserve">Cuando el Hno. Archange </w:t>
      </w:r>
      <w:r w:rsidR="00313908">
        <w:rPr>
          <w:rFonts w:eastAsia="Times New Roman" w:cs="Times New Roman"/>
          <w:sz w:val="24"/>
          <w:szCs w:val="24"/>
          <w:lang w:val="es-ES"/>
        </w:rPr>
        <w:t>fue</w:t>
      </w:r>
      <w:r w:rsidRPr="00A323A7">
        <w:rPr>
          <w:rFonts w:eastAsia="Times New Roman" w:cs="Times New Roman"/>
          <w:sz w:val="24"/>
          <w:szCs w:val="24"/>
          <w:lang w:val="es-ES"/>
        </w:rPr>
        <w:t xml:space="preserve"> nombrado Asistente, </w:t>
      </w:r>
      <w:r w:rsidR="00313908">
        <w:rPr>
          <w:rFonts w:eastAsia="Times New Roman" w:cs="Times New Roman"/>
          <w:sz w:val="24"/>
          <w:szCs w:val="24"/>
          <w:lang w:val="es-ES"/>
        </w:rPr>
        <w:t>fue</w:t>
      </w:r>
      <w:r w:rsidRPr="00A323A7">
        <w:rPr>
          <w:rFonts w:eastAsia="Times New Roman" w:cs="Times New Roman"/>
          <w:sz w:val="24"/>
          <w:szCs w:val="24"/>
          <w:lang w:val="es-ES"/>
        </w:rPr>
        <w:t xml:space="preserve"> el Hno. Hippolyte </w:t>
      </w:r>
      <w:r w:rsidR="00142CE9" w:rsidRPr="00D3017B">
        <w:rPr>
          <w:rFonts w:eastAsia="Times New Roman" w:cs="Times New Roman"/>
          <w:sz w:val="24"/>
          <w:szCs w:val="24"/>
          <w:lang w:val="es-ES"/>
        </w:rPr>
        <w:t xml:space="preserve">quien </w:t>
      </w:r>
      <w:r w:rsidRPr="00D3017B">
        <w:rPr>
          <w:rFonts w:eastAsia="Times New Roman" w:cs="Times New Roman"/>
          <w:sz w:val="24"/>
          <w:szCs w:val="24"/>
          <w:lang w:val="es-ES"/>
        </w:rPr>
        <w:t>lo reemplaz</w:t>
      </w:r>
      <w:r w:rsidR="00313908" w:rsidRPr="00D3017B">
        <w:rPr>
          <w:rFonts w:eastAsia="Times New Roman" w:cs="Times New Roman"/>
          <w:sz w:val="24"/>
          <w:szCs w:val="24"/>
          <w:lang w:val="es-ES"/>
        </w:rPr>
        <w:t>ó</w:t>
      </w:r>
      <w:r w:rsidRPr="00D3017B">
        <w:rPr>
          <w:rFonts w:eastAsia="Times New Roman" w:cs="Times New Roman"/>
          <w:sz w:val="24"/>
          <w:szCs w:val="24"/>
          <w:lang w:val="es-ES"/>
        </w:rPr>
        <w:t xml:space="preserve">. Bajo su impulso la obra de los Hermanos conoció un período de gran desarrollo: “Estábamos orgullosos de tenerlo a la cabeza y nos </w:t>
      </w:r>
      <w:r w:rsidRPr="00D3017B">
        <w:rPr>
          <w:rFonts w:eastAsia="Times New Roman" w:cs="Times New Roman"/>
          <w:sz w:val="24"/>
          <w:szCs w:val="24"/>
          <w:lang w:val="es-ES"/>
        </w:rPr>
        <w:lastRenderedPageBreak/>
        <w:t>sentíamos bien defendidos”, afirma</w:t>
      </w:r>
      <w:r w:rsidR="00CC622B" w:rsidRPr="00D3017B">
        <w:rPr>
          <w:rFonts w:eastAsia="Times New Roman" w:cs="Times New Roman"/>
          <w:sz w:val="24"/>
          <w:szCs w:val="24"/>
          <w:lang w:val="es-ES"/>
        </w:rPr>
        <w:t>ro</w:t>
      </w:r>
      <w:r w:rsidRPr="00D3017B">
        <w:rPr>
          <w:rFonts w:eastAsia="Times New Roman" w:cs="Times New Roman"/>
          <w:sz w:val="24"/>
          <w:szCs w:val="24"/>
          <w:lang w:val="es-ES"/>
        </w:rPr>
        <w:t xml:space="preserve">n los </w:t>
      </w:r>
      <w:r w:rsidR="00CC622B" w:rsidRPr="00D3017B">
        <w:rPr>
          <w:rFonts w:eastAsia="Times New Roman" w:cs="Times New Roman"/>
          <w:sz w:val="24"/>
          <w:szCs w:val="24"/>
          <w:lang w:val="es-ES"/>
        </w:rPr>
        <w:t>H</w:t>
      </w:r>
      <w:r w:rsidRPr="00D3017B">
        <w:rPr>
          <w:rFonts w:eastAsia="Times New Roman" w:cs="Times New Roman"/>
          <w:sz w:val="24"/>
          <w:szCs w:val="24"/>
          <w:lang w:val="es-ES"/>
        </w:rPr>
        <w:t xml:space="preserve">ermanos. De hecho, el Hno. Hippolyte </w:t>
      </w:r>
      <w:r w:rsidR="00CC622B" w:rsidRPr="00D3017B">
        <w:rPr>
          <w:rFonts w:eastAsia="Times New Roman" w:cs="Times New Roman"/>
          <w:sz w:val="24"/>
          <w:szCs w:val="24"/>
          <w:lang w:val="es-ES"/>
        </w:rPr>
        <w:t>tuvo</w:t>
      </w:r>
      <w:r w:rsidRPr="00D3017B">
        <w:rPr>
          <w:rFonts w:eastAsia="Times New Roman" w:cs="Times New Roman"/>
          <w:sz w:val="24"/>
          <w:szCs w:val="24"/>
          <w:lang w:val="es-ES"/>
        </w:rPr>
        <w:t xml:space="preserve"> buenas relaciones con la autoridad americana, que mand</w:t>
      </w:r>
      <w:r w:rsidR="00CC622B" w:rsidRPr="00D3017B">
        <w:rPr>
          <w:rFonts w:eastAsia="Times New Roman" w:cs="Times New Roman"/>
          <w:sz w:val="24"/>
          <w:szCs w:val="24"/>
          <w:lang w:val="es-ES"/>
        </w:rPr>
        <w:t>ó</w:t>
      </w:r>
      <w:r w:rsidRPr="00D3017B">
        <w:rPr>
          <w:rFonts w:eastAsia="Times New Roman" w:cs="Times New Roman"/>
          <w:sz w:val="24"/>
          <w:szCs w:val="24"/>
          <w:lang w:val="es-ES"/>
        </w:rPr>
        <w:t xml:space="preserve"> en la isla y que, al principio, </w:t>
      </w:r>
      <w:r w:rsidR="00CC622B" w:rsidRPr="00D3017B">
        <w:rPr>
          <w:rFonts w:eastAsia="Times New Roman" w:cs="Times New Roman"/>
          <w:sz w:val="24"/>
          <w:szCs w:val="24"/>
          <w:lang w:val="es-ES"/>
        </w:rPr>
        <w:t>quiso</w:t>
      </w:r>
      <w:r w:rsidRPr="00D3017B">
        <w:rPr>
          <w:rFonts w:eastAsia="Times New Roman" w:cs="Times New Roman"/>
          <w:sz w:val="24"/>
          <w:szCs w:val="24"/>
          <w:lang w:val="es-ES"/>
        </w:rPr>
        <w:t xml:space="preserve"> esclavizar a los Hermanos a sus propios intereses. D</w:t>
      </w:r>
      <w:r w:rsidR="00CC622B" w:rsidRPr="00D3017B">
        <w:rPr>
          <w:rFonts w:eastAsia="Times New Roman" w:cs="Times New Roman"/>
          <w:sz w:val="24"/>
          <w:szCs w:val="24"/>
          <w:lang w:val="es-ES"/>
        </w:rPr>
        <w:t>io</w:t>
      </w:r>
      <w:r w:rsidRPr="00D3017B">
        <w:rPr>
          <w:rFonts w:eastAsia="Times New Roman" w:cs="Times New Roman"/>
          <w:sz w:val="24"/>
          <w:szCs w:val="24"/>
          <w:lang w:val="es-ES"/>
        </w:rPr>
        <w:t xml:space="preserve"> una importante contribución a la fundación de la Biblioteca Haitiana emprendida por el Hno. Ernest-Louis Dion, que se convertir</w:t>
      </w:r>
      <w:r w:rsidR="00142CE9" w:rsidRPr="00D3017B">
        <w:rPr>
          <w:rFonts w:eastAsia="Times New Roman" w:cs="Times New Roman"/>
          <w:sz w:val="24"/>
          <w:szCs w:val="24"/>
          <w:lang w:val="es-ES"/>
        </w:rPr>
        <w:t>ía</w:t>
      </w:r>
      <w:r w:rsidRPr="00D3017B">
        <w:rPr>
          <w:rFonts w:eastAsia="Times New Roman" w:cs="Times New Roman"/>
          <w:sz w:val="24"/>
          <w:szCs w:val="24"/>
          <w:lang w:val="es-ES"/>
        </w:rPr>
        <w:t xml:space="preserve"> en una institución fundamental de la cultura en</w:t>
      </w:r>
      <w:r w:rsidRPr="00A323A7">
        <w:rPr>
          <w:rFonts w:eastAsia="Times New Roman" w:cs="Times New Roman"/>
          <w:sz w:val="24"/>
          <w:szCs w:val="24"/>
          <w:lang w:val="es-ES"/>
        </w:rPr>
        <w:t xml:space="preserve"> Haití. Al término de su mandato, las autoridades y la población le otorgar</w:t>
      </w:r>
      <w:r w:rsidR="00CC622B">
        <w:rPr>
          <w:rFonts w:eastAsia="Times New Roman" w:cs="Times New Roman"/>
          <w:sz w:val="24"/>
          <w:szCs w:val="24"/>
          <w:lang w:val="es-ES"/>
        </w:rPr>
        <w:t>aro</w:t>
      </w:r>
      <w:r w:rsidRPr="00A323A7">
        <w:rPr>
          <w:rFonts w:eastAsia="Times New Roman" w:cs="Times New Roman"/>
          <w:sz w:val="24"/>
          <w:szCs w:val="24"/>
          <w:lang w:val="es-ES"/>
        </w:rPr>
        <w:t>n muestras de su estima. A su partida, el Bulletin de la Quinzaine escribi</w:t>
      </w:r>
      <w:r w:rsidR="00CC622B">
        <w:rPr>
          <w:rFonts w:eastAsia="Times New Roman" w:cs="Times New Roman"/>
          <w:sz w:val="24"/>
          <w:szCs w:val="24"/>
          <w:lang w:val="es-ES"/>
        </w:rPr>
        <w:t>ó</w:t>
      </w:r>
      <w:r w:rsidRPr="00A323A7">
        <w:rPr>
          <w:rFonts w:eastAsia="Times New Roman" w:cs="Times New Roman"/>
          <w:sz w:val="24"/>
          <w:szCs w:val="24"/>
          <w:lang w:val="es-ES"/>
        </w:rPr>
        <w:t xml:space="preserve">: “Haití ha perdido en él a un gran amigo y un insigne servidor”. </w:t>
      </w:r>
    </w:p>
    <w:p w:rsidR="00C533D9" w:rsidRPr="00A323A7" w:rsidRDefault="00C533D9" w:rsidP="00C533D9">
      <w:pPr>
        <w:contextualSpacing/>
        <w:jc w:val="both"/>
        <w:rPr>
          <w:rFonts w:eastAsia="Times New Roman" w:cs="Times New Roman"/>
          <w:b/>
          <w:bCs/>
          <w:sz w:val="24"/>
          <w:szCs w:val="24"/>
          <w:lang w:val="es-ES"/>
        </w:rPr>
      </w:pPr>
      <w:r w:rsidRPr="00A323A7">
        <w:rPr>
          <w:rFonts w:eastAsia="Times New Roman" w:cs="Times New Roman"/>
          <w:b/>
          <w:bCs/>
          <w:sz w:val="24"/>
          <w:szCs w:val="24"/>
          <w:lang w:val="es-ES"/>
        </w:rPr>
        <w:t>EN JERSEY: ASISTENTE DEL SUPERIOR GENERAL (1933-1946)</w:t>
      </w:r>
    </w:p>
    <w:p w:rsidR="005D416B" w:rsidRDefault="00D3017B" w:rsidP="00C533D9">
      <w:pPr>
        <w:contextualSpacing/>
        <w:jc w:val="both"/>
        <w:rPr>
          <w:rFonts w:eastAsia="Times New Roman" w:cs="Times New Roman"/>
          <w:sz w:val="24"/>
          <w:szCs w:val="24"/>
          <w:lang w:val="es-ES"/>
        </w:rPr>
      </w:pPr>
      <w:r>
        <w:rPr>
          <w:noProof/>
        </w:rPr>
        <mc:AlternateContent>
          <mc:Choice Requires="wps">
            <w:drawing>
              <wp:anchor distT="0" distB="0" distL="114300" distR="114300" simplePos="0" relativeHeight="251661312" behindDoc="0" locked="0" layoutInCell="1" allowOverlap="1">
                <wp:simplePos x="0" y="0"/>
                <wp:positionH relativeFrom="column">
                  <wp:posOffset>3322320</wp:posOffset>
                </wp:positionH>
                <wp:positionV relativeFrom="paragraph">
                  <wp:posOffset>3186430</wp:posOffset>
                </wp:positionV>
                <wp:extent cx="3150235" cy="186055"/>
                <wp:effectExtent l="0" t="0" r="0" b="0"/>
                <wp:wrapSquare wrapText="bothSides"/>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0235" cy="186055"/>
                        </a:xfrm>
                        <a:prstGeom prst="rect">
                          <a:avLst/>
                        </a:prstGeom>
                        <a:solidFill>
                          <a:prstClr val="white"/>
                        </a:solidFill>
                        <a:ln>
                          <a:noFill/>
                        </a:ln>
                      </wps:spPr>
                      <wps:txbx>
                        <w:txbxContent>
                          <w:p w:rsidR="005D416B" w:rsidRPr="00A323A7" w:rsidRDefault="005D416B" w:rsidP="005D416B">
                            <w:pPr>
                              <w:pStyle w:val="Didascalia"/>
                              <w:jc w:val="center"/>
                              <w:rPr>
                                <w:b/>
                                <w:noProof/>
                                <w:lang w:val="es-ES"/>
                              </w:rPr>
                            </w:pPr>
                            <w:r w:rsidRPr="00A323A7">
                              <w:rPr>
                                <w:b/>
                                <w:lang w:val="es-ES"/>
                              </w:rPr>
                              <w:t>En el Consejo de R</w:t>
                            </w:r>
                            <w:r w:rsidR="00CC622B">
                              <w:rPr>
                                <w:b/>
                                <w:lang w:val="es-ES"/>
                              </w:rPr>
                              <w:t xml:space="preserve">ev Hno </w:t>
                            </w:r>
                            <w:r w:rsidRPr="00A323A7">
                              <w:rPr>
                                <w:b/>
                                <w:lang w:val="es-ES"/>
                              </w:rPr>
                              <w:t>Etienne, arriba a la derecha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sella di testo 7" o:spid="_x0000_s1027" type="#_x0000_t202" style="position:absolute;left:0;text-align:left;margin-left:261.6pt;margin-top:250.9pt;width:248.05pt;height: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g5QwIAAIgEAAAOAAAAZHJzL2Uyb0RvYy54bWysVMFu2zAMvQ/YPwi6L05SpC2MOEWWIsOA&#10;oC2QDj0rshwLk0VNYmJnXz9KjtOu22nYRabEJ1J8j/T8rmsMOyofNNiCT0ZjzpSVUGq7L/i35/Wn&#10;W84CClsKA1YV/KQCv1t8/DBvXa6mUIMplWcUxIa8dQWvEV2eZUHWqhFhBE5ZclbgG4G09fus9KKl&#10;6I3JpuPxddaCL50HqUKg0/veyRcpflUpiY9VFRQyU3B6G6bVp3UX12wxF/neC1dreX6G+IdXNEJb&#10;SnoJdS9QsIPXf4RqtPQQoMKRhCaDqtJSpRqomsn4XTXbWjiVaiFygrvQFP5fWPlwfPJMlwW/4cyK&#10;hiRaiaCMEazUDFVAYDeRpdaFnMBbR3DsPkNHaqeKg9uA/B4Ikr3B9BcCoSMrXeWb+KV6GV0kIU4X&#10;8lWHTNLh1WQ2nl7NOJPkm9xej2ezmDd7ve18wC8KGhaNgnsSN71AHDcBe+gAickCGF2utTFxEx0r&#10;49lRUCO0tUZ1Dv4bytiItRBv9QHjSaqrLyVWiN2uS4xNBl52UJ6IFg99ewUn15rybUTAJ+Gpn6hg&#10;mhF8pKUy0BYczhZnNfiffzuPeJKZvJy11J8FDz8OwivOzFdLDRCbeTD8YOwGwx6aFVClE5o+J5NJ&#10;Fzyawaw8NC80OsuYhVzCSspVcBzMFfZTQqMn1XKZQNSyTuDGbp0c1I+8PncvwruzKkh6PsDQuSJ/&#10;J06P7VleHhAqnZSLvPYsnummdk/an0czztPbfUK9/kAWvwAAAP//AwBQSwMEFAAGAAgAAAAhAPyH&#10;qhjgAAAADAEAAA8AAABkcnMvZG93bnJldi54bWxMj8FOwzAQRO9I/IO1SFwQtZ2ICkKcClq4waGl&#10;6tmNTRIRryPbadK/Z3uC2+7OaPZNuZpdz042xM6jArkQwCzW3nTYKNh/vd8/AotJo9G9R6vgbCOs&#10;quurUhfGT7i1p11qGIVgLLSCNqWh4DzWrXU6LvxgkbRvH5xOtIaGm6AnCnc9z4RYcqc7pA+tHuy6&#10;tfXPbnQKlpswTltc3232bx/6c2iyw+v5oNTtzfzyDCzZOf2Z4YJP6FAR09GPaCLrFTxkeUZWGoSk&#10;DheHkE85sCOdcimBVyX/X6L6BQAA//8DAFBLAQItABQABgAIAAAAIQC2gziS/gAAAOEBAAATAAAA&#10;AAAAAAAAAAAAAAAAAABbQ29udGVudF9UeXBlc10ueG1sUEsBAi0AFAAGAAgAAAAhADj9If/WAAAA&#10;lAEAAAsAAAAAAAAAAAAAAAAALwEAAF9yZWxzLy5yZWxzUEsBAi0AFAAGAAgAAAAhAOQqaDlDAgAA&#10;iAQAAA4AAAAAAAAAAAAAAAAALgIAAGRycy9lMm9Eb2MueG1sUEsBAi0AFAAGAAgAAAAhAPyHqhjg&#10;AAAADAEAAA8AAAAAAAAAAAAAAAAAnQQAAGRycy9kb3ducmV2LnhtbFBLBQYAAAAABAAEAPMAAACq&#10;BQAAAAA=&#10;" stroked="f">
                <v:textbox inset="0,0,0,0">
                  <w:txbxContent>
                    <w:p w:rsidR="005D416B" w:rsidRPr="00A323A7" w:rsidRDefault="005D416B" w:rsidP="005D416B">
                      <w:pPr>
                        <w:pStyle w:val="Didascalia"/>
                        <w:jc w:val="center"/>
                        <w:rPr>
                          <w:b/>
                          <w:noProof/>
                          <w:lang w:val="es-ES"/>
                        </w:rPr>
                      </w:pPr>
                      <w:r w:rsidRPr="00A323A7">
                        <w:rPr>
                          <w:b/>
                          <w:lang w:val="es-ES"/>
                        </w:rPr>
                        <w:t>En el Consejo de R</w:t>
                      </w:r>
                      <w:r w:rsidR="00CC622B">
                        <w:rPr>
                          <w:b/>
                          <w:lang w:val="es-ES"/>
                        </w:rPr>
                        <w:t xml:space="preserve">ev Hno </w:t>
                      </w:r>
                      <w:r w:rsidRPr="00A323A7">
                        <w:rPr>
                          <w:b/>
                          <w:lang w:val="es-ES"/>
                        </w:rPr>
                        <w:t>Etienne, arriba a la derecha</w:t>
                      </w:r>
                    </w:p>
                  </w:txbxContent>
                </v:textbox>
                <w10:wrap type="square"/>
              </v:shape>
            </w:pict>
          </mc:Fallback>
        </mc:AlternateContent>
      </w:r>
      <w:r>
        <w:rPr>
          <w:noProof/>
          <w:lang w:val="es-ES" w:eastAsia="es-ES"/>
        </w:rPr>
        <w:drawing>
          <wp:anchor distT="0" distB="0" distL="114300" distR="114300" simplePos="0" relativeHeight="251659776" behindDoc="0" locked="0" layoutInCell="1" allowOverlap="1">
            <wp:simplePos x="0" y="0"/>
            <wp:positionH relativeFrom="column">
              <wp:posOffset>3330575</wp:posOffset>
            </wp:positionH>
            <wp:positionV relativeFrom="paragraph">
              <wp:posOffset>370205</wp:posOffset>
            </wp:positionV>
            <wp:extent cx="3150235" cy="282448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150235" cy="2824480"/>
                    </a:xfrm>
                    <a:prstGeom prst="rect">
                      <a:avLst/>
                    </a:prstGeom>
                  </pic:spPr>
                </pic:pic>
              </a:graphicData>
            </a:graphic>
          </wp:anchor>
        </w:drawing>
      </w:r>
      <w:r w:rsidR="00C533D9" w:rsidRPr="00A323A7">
        <w:rPr>
          <w:rFonts w:eastAsia="Times New Roman" w:cs="Times New Roman"/>
          <w:sz w:val="24"/>
          <w:szCs w:val="24"/>
          <w:lang w:val="es-ES"/>
        </w:rPr>
        <w:t xml:space="preserve">En 1933 fue elegido Asistente del Superior General. </w:t>
      </w:r>
      <w:r w:rsidR="00CC622B">
        <w:rPr>
          <w:rFonts w:eastAsia="Times New Roman" w:cs="Times New Roman"/>
          <w:sz w:val="24"/>
          <w:szCs w:val="24"/>
          <w:lang w:val="es-ES"/>
        </w:rPr>
        <w:t>El Hno.</w:t>
      </w:r>
      <w:r w:rsidR="00C533D9" w:rsidRPr="00A323A7">
        <w:rPr>
          <w:rFonts w:eastAsia="Times New Roman" w:cs="Times New Roman"/>
          <w:sz w:val="24"/>
          <w:szCs w:val="24"/>
          <w:lang w:val="es-ES"/>
        </w:rPr>
        <w:t xml:space="preserve"> Étienne, lo nombr</w:t>
      </w:r>
      <w:r w:rsidR="00CC622B">
        <w:rPr>
          <w:rFonts w:eastAsia="Times New Roman" w:cs="Times New Roman"/>
          <w:sz w:val="24"/>
          <w:szCs w:val="24"/>
          <w:lang w:val="es-ES"/>
        </w:rPr>
        <w:t>ó</w:t>
      </w:r>
      <w:r w:rsidR="00C533D9" w:rsidRPr="00A323A7">
        <w:rPr>
          <w:rFonts w:eastAsia="Times New Roman" w:cs="Times New Roman"/>
          <w:sz w:val="24"/>
          <w:szCs w:val="24"/>
          <w:lang w:val="es-ES"/>
        </w:rPr>
        <w:t xml:space="preserve"> Ecónomo General, según la previsión de</w:t>
      </w:r>
      <w:r w:rsidR="00CC622B">
        <w:rPr>
          <w:rFonts w:eastAsia="Times New Roman" w:cs="Times New Roman"/>
          <w:sz w:val="24"/>
          <w:szCs w:val="24"/>
          <w:lang w:val="es-ES"/>
        </w:rPr>
        <w:t>l Hno.</w:t>
      </w:r>
      <w:r w:rsidR="00C533D9" w:rsidRPr="00A323A7">
        <w:rPr>
          <w:rFonts w:eastAsia="Times New Roman" w:cs="Times New Roman"/>
          <w:sz w:val="24"/>
          <w:szCs w:val="24"/>
          <w:lang w:val="es-ES"/>
        </w:rPr>
        <w:t xml:space="preserve"> Constantin-Marie: “Está hecho para administrar las finanzas de un reino. ¡Ya verás que llegará a ser Ecónomo General del Instituto!” Ejerc</w:t>
      </w:r>
      <w:r w:rsidR="00CC622B">
        <w:rPr>
          <w:rFonts w:eastAsia="Times New Roman" w:cs="Times New Roman"/>
          <w:sz w:val="24"/>
          <w:szCs w:val="24"/>
          <w:lang w:val="es-ES"/>
        </w:rPr>
        <w:t>ió</w:t>
      </w:r>
      <w:r w:rsidR="00C533D9" w:rsidRPr="00A323A7">
        <w:rPr>
          <w:rFonts w:eastAsia="Times New Roman" w:cs="Times New Roman"/>
          <w:sz w:val="24"/>
          <w:szCs w:val="24"/>
          <w:lang w:val="es-ES"/>
        </w:rPr>
        <w:t xml:space="preserve"> su labor de administrador riguroso y financiero con visión de futuro, con la precisión y el fervor que lo caracterizan. También enc</w:t>
      </w:r>
      <w:r w:rsidR="00CC622B">
        <w:rPr>
          <w:rFonts w:eastAsia="Times New Roman" w:cs="Times New Roman"/>
          <w:sz w:val="24"/>
          <w:szCs w:val="24"/>
          <w:lang w:val="es-ES"/>
        </w:rPr>
        <w:t>ontró</w:t>
      </w:r>
      <w:r w:rsidR="00C533D9" w:rsidRPr="00A323A7">
        <w:rPr>
          <w:rFonts w:eastAsia="Times New Roman" w:cs="Times New Roman"/>
          <w:sz w:val="24"/>
          <w:szCs w:val="24"/>
          <w:lang w:val="es-ES"/>
        </w:rPr>
        <w:t xml:space="preserve"> tiempo para dedicarse a su pasión “menesiana”. Con el </w:t>
      </w:r>
      <w:r w:rsidR="00CC622B">
        <w:rPr>
          <w:rFonts w:eastAsia="Times New Roman" w:cs="Times New Roman"/>
          <w:sz w:val="24"/>
          <w:szCs w:val="24"/>
          <w:lang w:val="es-ES"/>
        </w:rPr>
        <w:t>Hno.</w:t>
      </w:r>
      <w:r w:rsidR="00C533D9" w:rsidRPr="00A323A7">
        <w:rPr>
          <w:rFonts w:eastAsia="Times New Roman" w:cs="Times New Roman"/>
          <w:sz w:val="24"/>
          <w:szCs w:val="24"/>
          <w:lang w:val="es-ES"/>
        </w:rPr>
        <w:t xml:space="preserve"> Archange, investi</w:t>
      </w:r>
      <w:r w:rsidR="00CC622B">
        <w:rPr>
          <w:rFonts w:eastAsia="Times New Roman" w:cs="Times New Roman"/>
          <w:sz w:val="24"/>
          <w:szCs w:val="24"/>
          <w:lang w:val="es-ES"/>
        </w:rPr>
        <w:t>gó</w:t>
      </w:r>
      <w:r w:rsidR="00C533D9" w:rsidRPr="00A323A7">
        <w:rPr>
          <w:rFonts w:eastAsia="Times New Roman" w:cs="Times New Roman"/>
          <w:sz w:val="24"/>
          <w:szCs w:val="24"/>
          <w:lang w:val="es-ES"/>
        </w:rPr>
        <w:t xml:space="preserve"> y recopil</w:t>
      </w:r>
      <w:r w:rsidR="00CC622B">
        <w:rPr>
          <w:rFonts w:eastAsia="Times New Roman" w:cs="Times New Roman"/>
          <w:sz w:val="24"/>
          <w:szCs w:val="24"/>
          <w:lang w:val="es-ES"/>
        </w:rPr>
        <w:t>ó</w:t>
      </w:r>
      <w:r w:rsidR="00C533D9" w:rsidRPr="00A323A7">
        <w:rPr>
          <w:rFonts w:eastAsia="Times New Roman" w:cs="Times New Roman"/>
          <w:sz w:val="24"/>
          <w:szCs w:val="24"/>
          <w:lang w:val="es-ES"/>
        </w:rPr>
        <w:t xml:space="preserve"> todo lo relacionado con los dos </w:t>
      </w:r>
      <w:r w:rsidR="00CC622B">
        <w:rPr>
          <w:rFonts w:eastAsia="Times New Roman" w:cs="Times New Roman"/>
          <w:sz w:val="24"/>
          <w:szCs w:val="24"/>
          <w:lang w:val="es-ES"/>
        </w:rPr>
        <w:t>H</w:t>
      </w:r>
      <w:r w:rsidR="00C533D9" w:rsidRPr="00A323A7">
        <w:rPr>
          <w:rFonts w:eastAsia="Times New Roman" w:cs="Times New Roman"/>
          <w:sz w:val="24"/>
          <w:szCs w:val="24"/>
          <w:lang w:val="es-ES"/>
        </w:rPr>
        <w:t>ermanos Jean-Marie y Félicité de la Mennais: libros, artículos, traducciones, publicaciones de todo tipo: acumul</w:t>
      </w:r>
      <w:r w:rsidR="00CC622B">
        <w:rPr>
          <w:rFonts w:eastAsia="Times New Roman" w:cs="Times New Roman"/>
          <w:sz w:val="24"/>
          <w:szCs w:val="24"/>
          <w:lang w:val="es-ES"/>
        </w:rPr>
        <w:t>ó</w:t>
      </w:r>
      <w:r w:rsidR="00C533D9" w:rsidRPr="00A323A7">
        <w:rPr>
          <w:rFonts w:eastAsia="Times New Roman" w:cs="Times New Roman"/>
          <w:sz w:val="24"/>
          <w:szCs w:val="24"/>
          <w:lang w:val="es-ES"/>
        </w:rPr>
        <w:t xml:space="preserve"> así más de 2000 documentos y libros “menesianos”. También ren</w:t>
      </w:r>
      <w:r w:rsidR="00CC622B">
        <w:rPr>
          <w:rFonts w:eastAsia="Times New Roman" w:cs="Times New Roman"/>
          <w:sz w:val="24"/>
          <w:szCs w:val="24"/>
          <w:lang w:val="es-ES"/>
        </w:rPr>
        <w:t>ovó</w:t>
      </w:r>
      <w:r w:rsidR="00C533D9" w:rsidRPr="00A323A7">
        <w:rPr>
          <w:rFonts w:eastAsia="Times New Roman" w:cs="Times New Roman"/>
          <w:sz w:val="24"/>
          <w:szCs w:val="24"/>
          <w:lang w:val="es-ES"/>
        </w:rPr>
        <w:t xml:space="preserve"> los vínculos con los descendientes de la familia de Mar</w:t>
      </w:r>
      <w:r w:rsidR="00CC622B">
        <w:rPr>
          <w:rFonts w:eastAsia="Times New Roman" w:cs="Times New Roman"/>
          <w:sz w:val="24"/>
          <w:szCs w:val="24"/>
          <w:lang w:val="es-ES"/>
        </w:rPr>
        <w:t>ía</w:t>
      </w:r>
      <w:r w:rsidR="00C533D9" w:rsidRPr="00A323A7">
        <w:rPr>
          <w:rFonts w:eastAsia="Times New Roman" w:cs="Times New Roman"/>
          <w:sz w:val="24"/>
          <w:szCs w:val="24"/>
          <w:lang w:val="es-ES"/>
        </w:rPr>
        <w:t xml:space="preserve">, la hermana de los dos de la Mennais y, por este medio, </w:t>
      </w:r>
      <w:r w:rsidR="00CC622B">
        <w:rPr>
          <w:rFonts w:eastAsia="Times New Roman" w:cs="Times New Roman"/>
          <w:sz w:val="24"/>
          <w:szCs w:val="24"/>
          <w:lang w:val="es-ES"/>
        </w:rPr>
        <w:t>pudo</w:t>
      </w:r>
      <w:r w:rsidR="00C533D9" w:rsidRPr="00A323A7">
        <w:rPr>
          <w:rFonts w:eastAsia="Times New Roman" w:cs="Times New Roman"/>
          <w:sz w:val="24"/>
          <w:szCs w:val="24"/>
          <w:lang w:val="es-ES"/>
        </w:rPr>
        <w:t xml:space="preserve"> recuperar valiosos documentos de la infancia y la familia. El</w:t>
      </w:r>
      <w:r w:rsidR="00CC622B">
        <w:rPr>
          <w:rFonts w:eastAsia="Times New Roman" w:cs="Times New Roman"/>
          <w:sz w:val="24"/>
          <w:szCs w:val="24"/>
          <w:lang w:val="es-ES"/>
        </w:rPr>
        <w:t xml:space="preserve"> Hno.</w:t>
      </w:r>
      <w:r w:rsidR="00C533D9" w:rsidRPr="00A323A7">
        <w:rPr>
          <w:rFonts w:eastAsia="Times New Roman" w:cs="Times New Roman"/>
          <w:sz w:val="24"/>
          <w:szCs w:val="24"/>
          <w:lang w:val="es-ES"/>
        </w:rPr>
        <w:t xml:space="preserve"> Hippolyte no se content</w:t>
      </w:r>
      <w:r w:rsidR="00CC622B">
        <w:rPr>
          <w:rFonts w:eastAsia="Times New Roman" w:cs="Times New Roman"/>
          <w:sz w:val="24"/>
          <w:szCs w:val="24"/>
          <w:lang w:val="es-ES"/>
        </w:rPr>
        <w:t>ó</w:t>
      </w:r>
      <w:r w:rsidR="00C533D9" w:rsidRPr="00A323A7">
        <w:rPr>
          <w:rFonts w:eastAsia="Times New Roman" w:cs="Times New Roman"/>
          <w:sz w:val="24"/>
          <w:szCs w:val="24"/>
          <w:lang w:val="es-ES"/>
        </w:rPr>
        <w:t xml:space="preserve"> con coleccionar, sino que, a su vez, estudi</w:t>
      </w:r>
      <w:r w:rsidR="00CC622B">
        <w:rPr>
          <w:rFonts w:eastAsia="Times New Roman" w:cs="Times New Roman"/>
          <w:sz w:val="24"/>
          <w:szCs w:val="24"/>
          <w:lang w:val="es-ES"/>
        </w:rPr>
        <w:t>ó</w:t>
      </w:r>
      <w:r w:rsidR="00C533D9" w:rsidRPr="00A323A7">
        <w:rPr>
          <w:rFonts w:eastAsia="Times New Roman" w:cs="Times New Roman"/>
          <w:sz w:val="24"/>
          <w:szCs w:val="24"/>
          <w:lang w:val="es-ES"/>
        </w:rPr>
        <w:t xml:space="preserve"> y comp</w:t>
      </w:r>
      <w:r w:rsidR="00CC622B">
        <w:rPr>
          <w:rFonts w:eastAsia="Times New Roman" w:cs="Times New Roman"/>
          <w:sz w:val="24"/>
          <w:szCs w:val="24"/>
          <w:lang w:val="es-ES"/>
        </w:rPr>
        <w:t>uso</w:t>
      </w:r>
      <w:r w:rsidR="00C533D9" w:rsidRPr="00A323A7">
        <w:rPr>
          <w:rFonts w:eastAsia="Times New Roman" w:cs="Times New Roman"/>
          <w:sz w:val="24"/>
          <w:szCs w:val="24"/>
          <w:lang w:val="es-ES"/>
        </w:rPr>
        <w:t xml:space="preserve"> eruditas memorias sobre varios aspectos de la biografía y el pensamiento de los dos Lamennais. En 1941, el Superior General recibió de Roma la lista de objeciones del Promotor de la Fe. </w:t>
      </w:r>
      <w:r w:rsidR="00CC622B">
        <w:rPr>
          <w:rFonts w:eastAsia="Times New Roman" w:cs="Times New Roman"/>
          <w:sz w:val="24"/>
          <w:szCs w:val="24"/>
          <w:lang w:val="es-ES"/>
        </w:rPr>
        <w:t>El Hno</w:t>
      </w:r>
      <w:r w:rsidR="00CC622B" w:rsidRPr="00D3017B">
        <w:rPr>
          <w:rFonts w:eastAsia="Times New Roman" w:cs="Times New Roman"/>
          <w:sz w:val="24"/>
          <w:szCs w:val="24"/>
          <w:lang w:val="es-ES"/>
        </w:rPr>
        <w:t>.</w:t>
      </w:r>
      <w:r w:rsidR="00C533D9" w:rsidRPr="00D3017B">
        <w:rPr>
          <w:rFonts w:eastAsia="Times New Roman" w:cs="Times New Roman"/>
          <w:sz w:val="24"/>
          <w:szCs w:val="24"/>
          <w:lang w:val="es-ES"/>
        </w:rPr>
        <w:t xml:space="preserve"> Etienne encarg</w:t>
      </w:r>
      <w:r w:rsidR="00CC622B" w:rsidRPr="00D3017B">
        <w:rPr>
          <w:rFonts w:eastAsia="Times New Roman" w:cs="Times New Roman"/>
          <w:sz w:val="24"/>
          <w:szCs w:val="24"/>
          <w:lang w:val="es-ES"/>
        </w:rPr>
        <w:t>ó</w:t>
      </w:r>
      <w:r w:rsidR="00C533D9" w:rsidRPr="00D3017B">
        <w:rPr>
          <w:rFonts w:eastAsia="Times New Roman" w:cs="Times New Roman"/>
          <w:sz w:val="24"/>
          <w:szCs w:val="24"/>
          <w:lang w:val="es-ES"/>
        </w:rPr>
        <w:t xml:space="preserve"> al Hno. Hippolyte que elabor</w:t>
      </w:r>
      <w:r w:rsidR="00DA3CF4" w:rsidRPr="00D3017B">
        <w:rPr>
          <w:rFonts w:eastAsia="Times New Roman" w:cs="Times New Roman"/>
          <w:sz w:val="24"/>
          <w:szCs w:val="24"/>
          <w:lang w:val="es-ES"/>
        </w:rPr>
        <w:t>ara</w:t>
      </w:r>
      <w:r w:rsidR="00C533D9" w:rsidRPr="00D3017B">
        <w:rPr>
          <w:rFonts w:eastAsia="Times New Roman" w:cs="Times New Roman"/>
          <w:sz w:val="24"/>
          <w:szCs w:val="24"/>
          <w:lang w:val="es-ES"/>
        </w:rPr>
        <w:t xml:space="preserve"> las respuestas que </w:t>
      </w:r>
      <w:r w:rsidR="00CC622B" w:rsidRPr="00D3017B">
        <w:rPr>
          <w:rFonts w:eastAsia="Times New Roman" w:cs="Times New Roman"/>
          <w:sz w:val="24"/>
          <w:szCs w:val="24"/>
          <w:lang w:val="es-ES"/>
        </w:rPr>
        <w:t>fueron dadas</w:t>
      </w:r>
      <w:r w:rsidR="00C533D9" w:rsidRPr="00D3017B">
        <w:rPr>
          <w:rFonts w:eastAsia="Times New Roman" w:cs="Times New Roman"/>
          <w:sz w:val="24"/>
          <w:szCs w:val="24"/>
          <w:lang w:val="es-ES"/>
        </w:rPr>
        <w:t xml:space="preserve"> a las Congregaciones</w:t>
      </w:r>
      <w:r w:rsidR="00C533D9" w:rsidRPr="00A323A7">
        <w:rPr>
          <w:rFonts w:eastAsia="Times New Roman" w:cs="Times New Roman"/>
          <w:sz w:val="24"/>
          <w:szCs w:val="24"/>
          <w:lang w:val="es-ES"/>
        </w:rPr>
        <w:t xml:space="preserve"> de Ritos. Trabajó en él durante año y medio, componiendo 566 páginas de cuatro volúmenes mecanografiados, que servi</w:t>
      </w:r>
      <w:r w:rsidR="00CC622B">
        <w:rPr>
          <w:rFonts w:eastAsia="Times New Roman" w:cs="Times New Roman"/>
          <w:sz w:val="24"/>
          <w:szCs w:val="24"/>
          <w:lang w:val="es-ES"/>
        </w:rPr>
        <w:t>eron</w:t>
      </w:r>
      <w:r w:rsidR="00C533D9" w:rsidRPr="00A323A7">
        <w:rPr>
          <w:rFonts w:eastAsia="Times New Roman" w:cs="Times New Roman"/>
          <w:sz w:val="24"/>
          <w:szCs w:val="24"/>
          <w:lang w:val="es-ES"/>
        </w:rPr>
        <w:t xml:space="preserve"> de base para una primera respuesta. De 1940 a 1945, durante la guerra, vivió con sus compañeros las </w:t>
      </w:r>
      <w:r w:rsidR="00C533D9" w:rsidRPr="00A323A7">
        <w:rPr>
          <w:rFonts w:eastAsia="Times New Roman" w:cs="Times New Roman"/>
          <w:sz w:val="24"/>
          <w:szCs w:val="24"/>
          <w:lang w:val="es-ES"/>
        </w:rPr>
        <w:t xml:space="preserve">duras condiciones de la ocupación alemana de la isla de Jersey. El </w:t>
      </w:r>
      <w:r w:rsidR="00CC622B">
        <w:rPr>
          <w:rFonts w:eastAsia="Times New Roman" w:cs="Times New Roman"/>
          <w:sz w:val="24"/>
          <w:szCs w:val="24"/>
          <w:lang w:val="es-ES"/>
        </w:rPr>
        <w:t>Hno.</w:t>
      </w:r>
      <w:r w:rsidR="00C533D9" w:rsidRPr="00A323A7">
        <w:rPr>
          <w:rFonts w:eastAsia="Times New Roman" w:cs="Times New Roman"/>
          <w:sz w:val="24"/>
          <w:szCs w:val="24"/>
          <w:lang w:val="es-ES"/>
        </w:rPr>
        <w:t xml:space="preserve"> Hippolyte us</w:t>
      </w:r>
      <w:r w:rsidR="00CC622B">
        <w:rPr>
          <w:rFonts w:eastAsia="Times New Roman" w:cs="Times New Roman"/>
          <w:sz w:val="24"/>
          <w:szCs w:val="24"/>
          <w:lang w:val="es-ES"/>
        </w:rPr>
        <w:t>ó</w:t>
      </w:r>
      <w:r w:rsidR="00C533D9" w:rsidRPr="00A323A7">
        <w:rPr>
          <w:rFonts w:eastAsia="Times New Roman" w:cs="Times New Roman"/>
          <w:sz w:val="24"/>
          <w:szCs w:val="24"/>
          <w:lang w:val="es-ES"/>
        </w:rPr>
        <w:t xml:space="preserve"> sus talentos diplomáticos para obtener, de la autoridad alemana, condiciones aceptables para la comunidad de Hermanos y también para las demás comunidades religiosas de la isla. Tom</w:t>
      </w:r>
      <w:r w:rsidR="00CC622B">
        <w:rPr>
          <w:rFonts w:eastAsia="Times New Roman" w:cs="Times New Roman"/>
          <w:sz w:val="24"/>
          <w:szCs w:val="24"/>
          <w:lang w:val="es-ES"/>
        </w:rPr>
        <w:t>ó</w:t>
      </w:r>
      <w:r w:rsidR="00C533D9" w:rsidRPr="00A323A7">
        <w:rPr>
          <w:rFonts w:eastAsia="Times New Roman" w:cs="Times New Roman"/>
          <w:sz w:val="24"/>
          <w:szCs w:val="24"/>
          <w:lang w:val="es-ES"/>
        </w:rPr>
        <w:t xml:space="preserve"> su parte en las tareas materiales para mejorar el régimen de restricciones: mantenimiento del jardín, conservación de los frutos, preparación de los montones de estiércol. Todas las mañanas </w:t>
      </w:r>
      <w:r w:rsidR="00CC622B">
        <w:rPr>
          <w:rFonts w:eastAsia="Times New Roman" w:cs="Times New Roman"/>
          <w:sz w:val="24"/>
          <w:szCs w:val="24"/>
          <w:lang w:val="es-ES"/>
        </w:rPr>
        <w:t>fue</w:t>
      </w:r>
      <w:r w:rsidR="00C533D9" w:rsidRPr="00A323A7">
        <w:rPr>
          <w:rFonts w:eastAsia="Times New Roman" w:cs="Times New Roman"/>
          <w:sz w:val="24"/>
          <w:szCs w:val="24"/>
          <w:lang w:val="es-ES"/>
        </w:rPr>
        <w:t xml:space="preserve"> al pueblo con un vehículo improvisado para recoger la leche desnatada del Jersey Diaries. También se convirtió en enfermero del Hno. Floribert Rolland, cuyo estado de salud requería cuidados constantes, día y noche. </w:t>
      </w:r>
    </w:p>
    <w:p w:rsidR="00D3017B" w:rsidRPr="00A323A7" w:rsidRDefault="00D3017B" w:rsidP="00C533D9">
      <w:pPr>
        <w:contextualSpacing/>
        <w:jc w:val="both"/>
        <w:rPr>
          <w:rFonts w:eastAsia="Times New Roman" w:cs="Times New Roman"/>
          <w:sz w:val="24"/>
          <w:szCs w:val="24"/>
          <w:lang w:val="es-ES"/>
        </w:rPr>
      </w:pPr>
    </w:p>
    <w:p w:rsidR="00D3017B" w:rsidRDefault="00D3017B" w:rsidP="00C533D9">
      <w:pPr>
        <w:contextualSpacing/>
        <w:jc w:val="both"/>
        <w:rPr>
          <w:rFonts w:eastAsia="Times New Roman" w:cs="Times New Roman"/>
          <w:b/>
          <w:bCs/>
          <w:sz w:val="24"/>
          <w:szCs w:val="24"/>
          <w:lang w:val="es-ES"/>
        </w:rPr>
      </w:pPr>
    </w:p>
    <w:p w:rsidR="00D3017B" w:rsidRDefault="00CC622B" w:rsidP="00C533D9">
      <w:pPr>
        <w:contextualSpacing/>
        <w:jc w:val="both"/>
        <w:rPr>
          <w:rFonts w:eastAsia="Times New Roman" w:cs="Times New Roman"/>
          <w:b/>
          <w:bCs/>
          <w:sz w:val="24"/>
          <w:szCs w:val="24"/>
          <w:lang w:val="es-ES"/>
        </w:rPr>
      </w:pPr>
      <w:r>
        <w:rPr>
          <w:rFonts w:eastAsia="Times New Roman" w:cs="Times New Roman"/>
          <w:b/>
          <w:bCs/>
          <w:sz w:val="24"/>
          <w:szCs w:val="24"/>
          <w:lang w:val="es-ES"/>
        </w:rPr>
        <w:t>PROCURADOR</w:t>
      </w:r>
      <w:r w:rsidR="00C533D9" w:rsidRPr="00A323A7">
        <w:rPr>
          <w:rFonts w:eastAsia="Times New Roman" w:cs="Times New Roman"/>
          <w:b/>
          <w:bCs/>
          <w:sz w:val="24"/>
          <w:szCs w:val="24"/>
          <w:lang w:val="es-ES"/>
        </w:rPr>
        <w:t xml:space="preserve"> Y POSTULADOR DE LA SANTA SEDE </w:t>
      </w:r>
    </w:p>
    <w:p w:rsidR="00C533D9" w:rsidRPr="00A323A7" w:rsidRDefault="00C533D9" w:rsidP="00C533D9">
      <w:pPr>
        <w:contextualSpacing/>
        <w:jc w:val="both"/>
        <w:rPr>
          <w:rFonts w:eastAsia="Times New Roman" w:cs="Times New Roman"/>
          <w:b/>
          <w:bCs/>
          <w:sz w:val="24"/>
          <w:szCs w:val="24"/>
          <w:lang w:val="es-ES"/>
        </w:rPr>
      </w:pPr>
      <w:r w:rsidRPr="00A323A7">
        <w:rPr>
          <w:rFonts w:eastAsia="Times New Roman" w:cs="Times New Roman"/>
          <w:b/>
          <w:bCs/>
          <w:sz w:val="24"/>
          <w:szCs w:val="24"/>
          <w:lang w:val="es-ES"/>
        </w:rPr>
        <w:t>EN ROMA (1946-1958)</w:t>
      </w:r>
    </w:p>
    <w:p w:rsidR="00C533D9" w:rsidRPr="00A323A7" w:rsidRDefault="00C533D9" w:rsidP="00C533D9">
      <w:pPr>
        <w:contextualSpacing/>
        <w:jc w:val="both"/>
        <w:rPr>
          <w:rFonts w:eastAsia="Times New Roman" w:cs="Times New Roman"/>
          <w:sz w:val="24"/>
          <w:szCs w:val="24"/>
          <w:lang w:val="es-ES"/>
        </w:rPr>
      </w:pPr>
      <w:r w:rsidRPr="00A323A7">
        <w:rPr>
          <w:rFonts w:eastAsia="Times New Roman" w:cs="Times New Roman"/>
          <w:sz w:val="24"/>
          <w:szCs w:val="24"/>
          <w:lang w:val="es-ES"/>
        </w:rPr>
        <w:t xml:space="preserve">De Jersey, </w:t>
      </w:r>
      <w:r w:rsidR="00CC622B">
        <w:rPr>
          <w:rFonts w:eastAsia="Times New Roman" w:cs="Times New Roman"/>
          <w:sz w:val="24"/>
          <w:szCs w:val="24"/>
          <w:lang w:val="es-ES"/>
        </w:rPr>
        <w:t>el Hno</w:t>
      </w:r>
      <w:r w:rsidRPr="00A323A7">
        <w:rPr>
          <w:rFonts w:eastAsia="Times New Roman" w:cs="Times New Roman"/>
          <w:sz w:val="24"/>
          <w:szCs w:val="24"/>
          <w:lang w:val="es-ES"/>
        </w:rPr>
        <w:t xml:space="preserve"> Hippolyte fue trasladado a Roma: fue nombrado Procurador de la Santa Sede, Postulador de la Causa de </w:t>
      </w:r>
      <w:r w:rsidR="00CC622B">
        <w:rPr>
          <w:rFonts w:eastAsia="Times New Roman" w:cs="Times New Roman"/>
          <w:sz w:val="24"/>
          <w:szCs w:val="24"/>
          <w:lang w:val="es-ES"/>
        </w:rPr>
        <w:t>Juan María</w:t>
      </w:r>
      <w:r w:rsidRPr="00A323A7">
        <w:rPr>
          <w:rFonts w:eastAsia="Times New Roman" w:cs="Times New Roman"/>
          <w:sz w:val="24"/>
          <w:szCs w:val="24"/>
          <w:lang w:val="es-ES"/>
        </w:rPr>
        <w:t xml:space="preserve"> de la Mennais y Visitador del joven Distrito Italiano. Inmediatamente se le encomendó una tarea delicada y difícil: la prosecución de la Causa de Beatificación</w:t>
      </w:r>
      <w:r w:rsidR="00DA3CF4" w:rsidRPr="00DA3CF4">
        <w:rPr>
          <w:rFonts w:eastAsia="Times New Roman" w:cs="Times New Roman"/>
          <w:color w:val="FF0000"/>
          <w:sz w:val="24"/>
          <w:szCs w:val="24"/>
          <w:lang w:val="es-ES"/>
        </w:rPr>
        <w:t>,</w:t>
      </w:r>
      <w:r w:rsidRPr="00A323A7">
        <w:rPr>
          <w:rFonts w:eastAsia="Times New Roman" w:cs="Times New Roman"/>
          <w:sz w:val="24"/>
          <w:szCs w:val="24"/>
          <w:lang w:val="es-ES"/>
        </w:rPr>
        <w:t xml:space="preserve">  estaba en peligro de ser</w:t>
      </w:r>
      <w:r w:rsidR="00DA3CF4">
        <w:rPr>
          <w:rFonts w:eastAsia="Times New Roman" w:cs="Times New Roman"/>
          <w:sz w:val="24"/>
          <w:szCs w:val="24"/>
          <w:lang w:val="es-ES"/>
        </w:rPr>
        <w:t xml:space="preserve"> rechazada</w:t>
      </w:r>
      <w:r w:rsidRPr="00A323A7">
        <w:rPr>
          <w:rFonts w:eastAsia="Times New Roman" w:cs="Times New Roman"/>
          <w:sz w:val="24"/>
          <w:szCs w:val="24"/>
          <w:lang w:val="es-ES"/>
        </w:rPr>
        <w:t xml:space="preserve">. En la sesión preparatoria las objeciones de la Promotora de la Fe fueron tan fuertes que corrían el riesgo de bloquear </w:t>
      </w:r>
      <w:r w:rsidRPr="00D3017B">
        <w:rPr>
          <w:rFonts w:eastAsia="Times New Roman" w:cs="Times New Roman"/>
          <w:sz w:val="24"/>
          <w:szCs w:val="24"/>
          <w:lang w:val="es-ES"/>
        </w:rPr>
        <w:t>todo: de</w:t>
      </w:r>
      <w:r w:rsidR="00DA3CF4" w:rsidRPr="00D3017B">
        <w:rPr>
          <w:rFonts w:eastAsia="Times New Roman" w:cs="Times New Roman"/>
          <w:sz w:val="24"/>
          <w:szCs w:val="24"/>
          <w:lang w:val="es-ES"/>
        </w:rPr>
        <w:t>l</w:t>
      </w:r>
      <w:r w:rsidRPr="00D3017B">
        <w:rPr>
          <w:rFonts w:eastAsia="Times New Roman" w:cs="Times New Roman"/>
          <w:sz w:val="24"/>
          <w:szCs w:val="24"/>
          <w:lang w:val="es-ES"/>
        </w:rPr>
        <w:t xml:space="preserve"> Sierv</w:t>
      </w:r>
      <w:r w:rsidR="00DA3CF4" w:rsidRPr="00D3017B">
        <w:rPr>
          <w:rFonts w:eastAsia="Times New Roman" w:cs="Times New Roman"/>
          <w:sz w:val="24"/>
          <w:szCs w:val="24"/>
          <w:lang w:val="es-ES"/>
        </w:rPr>
        <w:t>o</w:t>
      </w:r>
      <w:r w:rsidRPr="00D3017B">
        <w:rPr>
          <w:rFonts w:eastAsia="Times New Roman" w:cs="Times New Roman"/>
          <w:sz w:val="24"/>
          <w:szCs w:val="24"/>
          <w:lang w:val="es-ES"/>
        </w:rPr>
        <w:t xml:space="preserve"> de</w:t>
      </w:r>
      <w:r w:rsidRPr="00A323A7">
        <w:rPr>
          <w:rFonts w:eastAsia="Times New Roman" w:cs="Times New Roman"/>
          <w:sz w:val="24"/>
          <w:szCs w:val="24"/>
          <w:lang w:val="es-ES"/>
        </w:rPr>
        <w:t xml:space="preserve"> Dios”. Sólo uno de los miembros de la comisión había expresado el voto a favor de la continuación de la Causa. El Secretario de la Congregación de Ritos, </w:t>
      </w:r>
      <w:r w:rsidRPr="00A323A7">
        <w:rPr>
          <w:rFonts w:eastAsia="Times New Roman" w:cs="Times New Roman"/>
          <w:sz w:val="24"/>
          <w:szCs w:val="24"/>
          <w:lang w:val="es-ES"/>
        </w:rPr>
        <w:lastRenderedPageBreak/>
        <w:t>Mons. Antonelli, encom</w:t>
      </w:r>
      <w:r w:rsidR="00CC622B">
        <w:rPr>
          <w:rFonts w:eastAsia="Times New Roman" w:cs="Times New Roman"/>
          <w:sz w:val="24"/>
          <w:szCs w:val="24"/>
          <w:lang w:val="es-ES"/>
        </w:rPr>
        <w:t>en</w:t>
      </w:r>
      <w:r w:rsidRPr="00A323A7">
        <w:rPr>
          <w:rFonts w:eastAsia="Times New Roman" w:cs="Times New Roman"/>
          <w:sz w:val="24"/>
          <w:szCs w:val="24"/>
          <w:lang w:val="es-ES"/>
        </w:rPr>
        <w:t>d</w:t>
      </w:r>
      <w:r w:rsidR="00CC622B">
        <w:rPr>
          <w:rFonts w:eastAsia="Times New Roman" w:cs="Times New Roman"/>
          <w:sz w:val="24"/>
          <w:szCs w:val="24"/>
          <w:lang w:val="es-ES"/>
        </w:rPr>
        <w:t>ó</w:t>
      </w:r>
      <w:r w:rsidRPr="00A323A7">
        <w:rPr>
          <w:rFonts w:eastAsia="Times New Roman" w:cs="Times New Roman"/>
          <w:sz w:val="24"/>
          <w:szCs w:val="24"/>
          <w:lang w:val="es-ES"/>
        </w:rPr>
        <w:t xml:space="preserve"> el trabajo de elaboración de las respuestas a la Sección Histórica, presidida por Mons. Frutaz. Las dudas se ref</w:t>
      </w:r>
      <w:r w:rsidR="00CC622B">
        <w:rPr>
          <w:rFonts w:eastAsia="Times New Roman" w:cs="Times New Roman"/>
          <w:sz w:val="24"/>
          <w:szCs w:val="24"/>
          <w:lang w:val="es-ES"/>
        </w:rPr>
        <w:t>ería</w:t>
      </w:r>
      <w:r w:rsidRPr="00A323A7">
        <w:rPr>
          <w:rFonts w:eastAsia="Times New Roman" w:cs="Times New Roman"/>
          <w:sz w:val="24"/>
          <w:szCs w:val="24"/>
          <w:lang w:val="es-ES"/>
        </w:rPr>
        <w:t xml:space="preserve">n sobre todo a la sumisión de la Sierva de Dios al magisterio del Papa Gregorio XVI que había condenado las ideas de su hermano Féli, la administración de la Congregación de San Pedro, la obediencia a algunos obispos de Bretaña, las relaciones de caridad fraterna hacia su hermano Féli. El </w:t>
      </w:r>
      <w:r w:rsidR="00CC622B">
        <w:rPr>
          <w:rFonts w:eastAsia="Times New Roman" w:cs="Times New Roman"/>
          <w:sz w:val="24"/>
          <w:szCs w:val="24"/>
          <w:lang w:val="es-ES"/>
        </w:rPr>
        <w:t>Hno.</w:t>
      </w:r>
      <w:r w:rsidRPr="00A323A7">
        <w:rPr>
          <w:rFonts w:eastAsia="Times New Roman" w:cs="Times New Roman"/>
          <w:sz w:val="24"/>
          <w:szCs w:val="24"/>
          <w:lang w:val="es-ES"/>
        </w:rPr>
        <w:t xml:space="preserve"> Hippolyte colabor</w:t>
      </w:r>
      <w:r w:rsidR="00CC622B">
        <w:rPr>
          <w:rFonts w:eastAsia="Times New Roman" w:cs="Times New Roman"/>
          <w:sz w:val="24"/>
          <w:szCs w:val="24"/>
          <w:lang w:val="es-ES"/>
        </w:rPr>
        <w:t>ó</w:t>
      </w:r>
      <w:r w:rsidRPr="00A323A7">
        <w:rPr>
          <w:rFonts w:eastAsia="Times New Roman" w:cs="Times New Roman"/>
          <w:sz w:val="24"/>
          <w:szCs w:val="24"/>
          <w:lang w:val="es-ES"/>
        </w:rPr>
        <w:t xml:space="preserve"> estrechamente con Mons. Frutaz. Ayudado por el Hno. Hubert Libert, archivero, y el Hno. Donat Caron, llevó a cabo un trabajo de investigación que duraría casi diez años. Busc</w:t>
      </w:r>
      <w:r w:rsidR="00CC622B">
        <w:rPr>
          <w:rFonts w:eastAsia="Times New Roman" w:cs="Times New Roman"/>
          <w:sz w:val="24"/>
          <w:szCs w:val="24"/>
          <w:lang w:val="es-ES"/>
        </w:rPr>
        <w:t>ó</w:t>
      </w:r>
      <w:r w:rsidRPr="00A323A7">
        <w:rPr>
          <w:rFonts w:eastAsia="Times New Roman" w:cs="Times New Roman"/>
          <w:sz w:val="24"/>
          <w:szCs w:val="24"/>
          <w:lang w:val="es-ES"/>
        </w:rPr>
        <w:t xml:space="preserve"> en los Archivos de París, el Vaticano, Bretaña; recog</w:t>
      </w:r>
      <w:r w:rsidR="000C1767">
        <w:rPr>
          <w:rFonts w:eastAsia="Times New Roman" w:cs="Times New Roman"/>
          <w:sz w:val="24"/>
          <w:szCs w:val="24"/>
          <w:lang w:val="es-ES"/>
        </w:rPr>
        <w:t>ió</w:t>
      </w:r>
      <w:r w:rsidRPr="00A323A7">
        <w:rPr>
          <w:rFonts w:eastAsia="Times New Roman" w:cs="Times New Roman"/>
          <w:sz w:val="24"/>
          <w:szCs w:val="24"/>
          <w:lang w:val="es-ES"/>
        </w:rPr>
        <w:t xml:space="preserve"> documentos y testimonios de los primeros juicios, en particular los recogidos por el Hno. Abel Gaudichon y el obispo de la Villerabel. En 1955 pudo entregar a Monseñor Frutaz 18 cuadernillos de respuestas, que </w:t>
      </w:r>
      <w:r w:rsidR="000C1767">
        <w:rPr>
          <w:rFonts w:eastAsia="Times New Roman" w:cs="Times New Roman"/>
          <w:sz w:val="24"/>
          <w:szCs w:val="24"/>
          <w:lang w:val="es-ES"/>
        </w:rPr>
        <w:t>fueron</w:t>
      </w:r>
      <w:r w:rsidRPr="00A323A7">
        <w:rPr>
          <w:rFonts w:eastAsia="Times New Roman" w:cs="Times New Roman"/>
          <w:sz w:val="24"/>
          <w:szCs w:val="24"/>
          <w:lang w:val="es-ES"/>
        </w:rPr>
        <w:t xml:space="preserve"> la base para la redacción del Summarium adicional: una obra monumental de 700 páginas, que desblo</w:t>
      </w:r>
      <w:r w:rsidR="000C1767">
        <w:rPr>
          <w:rFonts w:eastAsia="Times New Roman" w:cs="Times New Roman"/>
          <w:sz w:val="24"/>
          <w:szCs w:val="24"/>
          <w:lang w:val="es-ES"/>
        </w:rPr>
        <w:t>có</w:t>
      </w:r>
      <w:r w:rsidRPr="00A323A7">
        <w:rPr>
          <w:rFonts w:eastAsia="Times New Roman" w:cs="Times New Roman"/>
          <w:sz w:val="24"/>
          <w:szCs w:val="24"/>
          <w:lang w:val="es-ES"/>
        </w:rPr>
        <w:t xml:space="preserve"> la Causa y abr</w:t>
      </w:r>
      <w:r w:rsidR="000C1767">
        <w:rPr>
          <w:rFonts w:eastAsia="Times New Roman" w:cs="Times New Roman"/>
          <w:sz w:val="24"/>
          <w:szCs w:val="24"/>
          <w:lang w:val="es-ES"/>
        </w:rPr>
        <w:t>ó</w:t>
      </w:r>
      <w:r w:rsidRPr="00A323A7">
        <w:rPr>
          <w:rFonts w:eastAsia="Times New Roman" w:cs="Times New Roman"/>
          <w:sz w:val="24"/>
          <w:szCs w:val="24"/>
          <w:lang w:val="es-ES"/>
        </w:rPr>
        <w:t xml:space="preserve"> el camino a la Proclamación de la Heroicidad de las Virtudes en 1966. Mons. Frutaz p</w:t>
      </w:r>
      <w:r w:rsidR="000C1767">
        <w:rPr>
          <w:rFonts w:eastAsia="Times New Roman" w:cs="Times New Roman"/>
          <w:sz w:val="24"/>
          <w:szCs w:val="24"/>
          <w:lang w:val="es-ES"/>
        </w:rPr>
        <w:t>udo</w:t>
      </w:r>
      <w:r w:rsidRPr="00A323A7">
        <w:rPr>
          <w:rFonts w:eastAsia="Times New Roman" w:cs="Times New Roman"/>
          <w:sz w:val="24"/>
          <w:szCs w:val="24"/>
          <w:lang w:val="es-ES"/>
        </w:rPr>
        <w:t xml:space="preserve"> testificar: “La obra se terminó pocas semanas antes de la muerte del Hno. Hippolyte. Pudo leer el manuscrito del último capítulo en su lecho de dolor y muerte. Sin su ayuda nunca habríamos logrado escribir este trabajo”. La competencia del Hno. Hipólito en la historia de la Iglesia </w:t>
      </w:r>
      <w:r w:rsidR="000C1767">
        <w:rPr>
          <w:rFonts w:eastAsia="Times New Roman" w:cs="Times New Roman"/>
          <w:sz w:val="24"/>
          <w:szCs w:val="24"/>
          <w:lang w:val="es-ES"/>
        </w:rPr>
        <w:t>fue</w:t>
      </w:r>
      <w:r w:rsidRPr="00A323A7">
        <w:rPr>
          <w:rFonts w:eastAsia="Times New Roman" w:cs="Times New Roman"/>
          <w:sz w:val="24"/>
          <w:szCs w:val="24"/>
          <w:lang w:val="es-ES"/>
        </w:rPr>
        <w:t xml:space="preserve"> muy apreciada en los círculos de las Congregaciones vaticanas y de las Universidades Pontificias de Roma. A menudo le pid</w:t>
      </w:r>
      <w:r w:rsidR="000C1767">
        <w:rPr>
          <w:rFonts w:eastAsia="Times New Roman" w:cs="Times New Roman"/>
          <w:sz w:val="24"/>
          <w:szCs w:val="24"/>
          <w:lang w:val="es-ES"/>
        </w:rPr>
        <w:t>iero</w:t>
      </w:r>
      <w:r w:rsidRPr="00A323A7">
        <w:rPr>
          <w:rFonts w:eastAsia="Times New Roman" w:cs="Times New Roman"/>
          <w:sz w:val="24"/>
          <w:szCs w:val="24"/>
          <w:lang w:val="es-ES"/>
        </w:rPr>
        <w:t>n artículos sobre los dos hermanos de La Mennais, sobre la historia de la Iglesia en Francia, sobre las Congregaciones menesianas... También se ocup</w:t>
      </w:r>
      <w:r w:rsidR="000C1767">
        <w:rPr>
          <w:rFonts w:eastAsia="Times New Roman" w:cs="Times New Roman"/>
          <w:sz w:val="24"/>
          <w:szCs w:val="24"/>
          <w:lang w:val="es-ES"/>
        </w:rPr>
        <w:t>ó</w:t>
      </w:r>
      <w:r w:rsidRPr="00A323A7">
        <w:rPr>
          <w:rFonts w:eastAsia="Times New Roman" w:cs="Times New Roman"/>
          <w:sz w:val="24"/>
          <w:szCs w:val="24"/>
          <w:lang w:val="es-ES"/>
        </w:rPr>
        <w:t xml:space="preserve"> del pequeño distrito italiano, que dirig</w:t>
      </w:r>
      <w:r w:rsidR="000C1767">
        <w:rPr>
          <w:rFonts w:eastAsia="Times New Roman" w:cs="Times New Roman"/>
          <w:sz w:val="24"/>
          <w:szCs w:val="24"/>
          <w:lang w:val="es-ES"/>
        </w:rPr>
        <w:t>ió</w:t>
      </w:r>
      <w:r w:rsidRPr="00A323A7">
        <w:rPr>
          <w:rFonts w:eastAsia="Times New Roman" w:cs="Times New Roman"/>
          <w:sz w:val="24"/>
          <w:szCs w:val="24"/>
          <w:lang w:val="es-ES"/>
        </w:rPr>
        <w:t xml:space="preserve"> con rigor y atención. Fomentó su expansión comprando el nuevo juniorado en Castel Gandolfo y desarrollando la escuela Sant'Ivo en Roma. A partir de 1952, su salud comenzó a dar señales de debilidad. En 1953 dej</w:t>
      </w:r>
      <w:r w:rsidR="000C1767">
        <w:rPr>
          <w:rFonts w:eastAsia="Times New Roman" w:cs="Times New Roman"/>
          <w:sz w:val="24"/>
          <w:szCs w:val="24"/>
          <w:lang w:val="es-ES"/>
        </w:rPr>
        <w:t>ó</w:t>
      </w:r>
      <w:r w:rsidRPr="00A323A7">
        <w:rPr>
          <w:rFonts w:eastAsia="Times New Roman" w:cs="Times New Roman"/>
          <w:sz w:val="24"/>
          <w:szCs w:val="24"/>
          <w:lang w:val="es-ES"/>
        </w:rPr>
        <w:t xml:space="preserve"> la dirección del Distrito Italiano. A pesar de la disminución de sus fuerzas, mant</w:t>
      </w:r>
      <w:r w:rsidR="000C1767">
        <w:rPr>
          <w:rFonts w:eastAsia="Times New Roman" w:cs="Times New Roman"/>
          <w:sz w:val="24"/>
          <w:szCs w:val="24"/>
          <w:lang w:val="es-ES"/>
        </w:rPr>
        <w:t>uvo</w:t>
      </w:r>
      <w:r w:rsidRPr="00A323A7">
        <w:rPr>
          <w:rFonts w:eastAsia="Times New Roman" w:cs="Times New Roman"/>
          <w:sz w:val="24"/>
          <w:szCs w:val="24"/>
          <w:lang w:val="es-ES"/>
        </w:rPr>
        <w:t xml:space="preserve"> un ritmo de trabajo agotador. Cuando es</w:t>
      </w:r>
      <w:r w:rsidR="000C1767">
        <w:rPr>
          <w:rFonts w:eastAsia="Times New Roman" w:cs="Times New Roman"/>
          <w:sz w:val="24"/>
          <w:szCs w:val="24"/>
          <w:lang w:val="es-ES"/>
        </w:rPr>
        <w:t>taba</w:t>
      </w:r>
      <w:r w:rsidRPr="00A323A7">
        <w:rPr>
          <w:rFonts w:eastAsia="Times New Roman" w:cs="Times New Roman"/>
          <w:sz w:val="24"/>
          <w:szCs w:val="24"/>
          <w:lang w:val="es-ES"/>
        </w:rPr>
        <w:t xml:space="preserve"> en Sant'Ivo, camin</w:t>
      </w:r>
      <w:r w:rsidR="000C1767">
        <w:rPr>
          <w:rFonts w:eastAsia="Times New Roman" w:cs="Times New Roman"/>
          <w:sz w:val="24"/>
          <w:szCs w:val="24"/>
          <w:lang w:val="es-ES"/>
        </w:rPr>
        <w:t>aba</w:t>
      </w:r>
      <w:r w:rsidRPr="00A323A7">
        <w:rPr>
          <w:rFonts w:eastAsia="Times New Roman" w:cs="Times New Roman"/>
          <w:sz w:val="24"/>
          <w:szCs w:val="24"/>
          <w:lang w:val="es-ES"/>
        </w:rPr>
        <w:t xml:space="preserve"> todos los días, </w:t>
      </w:r>
      <w:r w:rsidR="000C1767">
        <w:rPr>
          <w:rFonts w:eastAsia="Times New Roman" w:cs="Times New Roman"/>
          <w:sz w:val="24"/>
          <w:szCs w:val="24"/>
          <w:lang w:val="es-ES"/>
        </w:rPr>
        <w:t>hacía</w:t>
      </w:r>
      <w:r w:rsidRPr="00A323A7">
        <w:rPr>
          <w:rFonts w:eastAsia="Times New Roman" w:cs="Times New Roman"/>
          <w:sz w:val="24"/>
          <w:szCs w:val="24"/>
          <w:lang w:val="es-ES"/>
        </w:rPr>
        <w:t xml:space="preserve"> el tiempo que ha</w:t>
      </w:r>
      <w:r w:rsidR="000C1767">
        <w:rPr>
          <w:rFonts w:eastAsia="Times New Roman" w:cs="Times New Roman"/>
          <w:sz w:val="24"/>
          <w:szCs w:val="24"/>
          <w:lang w:val="es-ES"/>
        </w:rPr>
        <w:t>cí</w:t>
      </w:r>
      <w:r w:rsidRPr="00A323A7">
        <w:rPr>
          <w:rFonts w:eastAsia="Times New Roman" w:cs="Times New Roman"/>
          <w:sz w:val="24"/>
          <w:szCs w:val="24"/>
          <w:lang w:val="es-ES"/>
        </w:rPr>
        <w:t>a, hacia el Vaticano, regresando regularmente a la comunidad a las 13 h.</w:t>
      </w:r>
    </w:p>
    <w:p w:rsidR="00C533D9" w:rsidRPr="00A323A7" w:rsidRDefault="00C533D9" w:rsidP="00C533D9">
      <w:pPr>
        <w:contextualSpacing/>
        <w:jc w:val="both"/>
        <w:rPr>
          <w:rFonts w:eastAsia="Times New Roman" w:cs="Times New Roman"/>
          <w:sz w:val="24"/>
          <w:szCs w:val="24"/>
          <w:lang w:val="es-ES"/>
        </w:rPr>
      </w:pPr>
      <w:r w:rsidRPr="00A323A7">
        <w:rPr>
          <w:rFonts w:eastAsia="Times New Roman" w:cs="Times New Roman"/>
          <w:sz w:val="24"/>
          <w:szCs w:val="24"/>
          <w:lang w:val="es-ES"/>
        </w:rPr>
        <w:t>En medio de esta intensa actividad y con esta fragilidad de salud, permanec</w:t>
      </w:r>
      <w:r w:rsidR="000C1767">
        <w:rPr>
          <w:rFonts w:eastAsia="Times New Roman" w:cs="Times New Roman"/>
          <w:sz w:val="24"/>
          <w:szCs w:val="24"/>
          <w:lang w:val="es-ES"/>
        </w:rPr>
        <w:t>ió</w:t>
      </w:r>
      <w:r w:rsidRPr="00A323A7">
        <w:rPr>
          <w:rFonts w:eastAsia="Times New Roman" w:cs="Times New Roman"/>
          <w:sz w:val="24"/>
          <w:szCs w:val="24"/>
          <w:lang w:val="es-ES"/>
        </w:rPr>
        <w:t xml:space="preserve"> siempre muy </w:t>
      </w:r>
      <w:r w:rsidRPr="00A323A7">
        <w:rPr>
          <w:rFonts w:eastAsia="Times New Roman" w:cs="Times New Roman"/>
          <w:sz w:val="24"/>
          <w:szCs w:val="24"/>
          <w:lang w:val="es-ES"/>
        </w:rPr>
        <w:t xml:space="preserve">atento a la búsqueda de la Causa del Padre. En 1955, fue informado de la curación particular de una niña de 5 años, Josette Poulain, en Combourg, Francia. Se había caído, había sufrido un fuerte traumatismo craneoencefálico: los médicos habían planeado una trepanación del cráneo. Las Hijas de la Providencia rezaron por ella y, al poco tiempo, estaba completamente curada. El </w:t>
      </w:r>
      <w:r w:rsidR="000C1767">
        <w:rPr>
          <w:rFonts w:eastAsia="Times New Roman" w:cs="Times New Roman"/>
          <w:sz w:val="24"/>
          <w:szCs w:val="24"/>
          <w:lang w:val="es-ES"/>
        </w:rPr>
        <w:t>Hno</w:t>
      </w:r>
      <w:r w:rsidRPr="00A323A7">
        <w:rPr>
          <w:rFonts w:eastAsia="Times New Roman" w:cs="Times New Roman"/>
          <w:sz w:val="24"/>
          <w:szCs w:val="24"/>
          <w:lang w:val="es-ES"/>
        </w:rPr>
        <w:t>. Hippolyte, con su intuición “menesiana”, se d</w:t>
      </w:r>
      <w:r w:rsidR="000C1767">
        <w:rPr>
          <w:rFonts w:eastAsia="Times New Roman" w:cs="Times New Roman"/>
          <w:sz w:val="24"/>
          <w:szCs w:val="24"/>
          <w:lang w:val="es-ES"/>
        </w:rPr>
        <w:t>io</w:t>
      </w:r>
      <w:r w:rsidRPr="00A323A7">
        <w:rPr>
          <w:rFonts w:eastAsia="Times New Roman" w:cs="Times New Roman"/>
          <w:sz w:val="24"/>
          <w:szCs w:val="24"/>
          <w:lang w:val="es-ES"/>
        </w:rPr>
        <w:t xml:space="preserve"> cuenta de la importancia de esta curación y prepar</w:t>
      </w:r>
      <w:r w:rsidR="000C1767">
        <w:rPr>
          <w:rFonts w:eastAsia="Times New Roman" w:cs="Times New Roman"/>
          <w:sz w:val="24"/>
          <w:szCs w:val="24"/>
          <w:lang w:val="es-ES"/>
        </w:rPr>
        <w:t>ó</w:t>
      </w:r>
      <w:r w:rsidRPr="00A323A7">
        <w:rPr>
          <w:rFonts w:eastAsia="Times New Roman" w:cs="Times New Roman"/>
          <w:sz w:val="24"/>
          <w:szCs w:val="24"/>
          <w:lang w:val="es-ES"/>
        </w:rPr>
        <w:t xml:space="preserve"> las etapas del proceso canónico, que deb</w:t>
      </w:r>
      <w:r w:rsidR="000C1767">
        <w:rPr>
          <w:rFonts w:eastAsia="Times New Roman" w:cs="Times New Roman"/>
          <w:sz w:val="24"/>
          <w:szCs w:val="24"/>
          <w:lang w:val="es-ES"/>
        </w:rPr>
        <w:t>ió</w:t>
      </w:r>
      <w:r w:rsidRPr="00A323A7">
        <w:rPr>
          <w:rFonts w:eastAsia="Times New Roman" w:cs="Times New Roman"/>
          <w:sz w:val="24"/>
          <w:szCs w:val="24"/>
          <w:lang w:val="es-ES"/>
        </w:rPr>
        <w:t xml:space="preserve"> celebrarse primero en la diócesis de Rennes, luego en Roma. Se p</w:t>
      </w:r>
      <w:r w:rsidR="000C1767">
        <w:rPr>
          <w:rFonts w:eastAsia="Times New Roman" w:cs="Times New Roman"/>
          <w:sz w:val="24"/>
          <w:szCs w:val="24"/>
          <w:lang w:val="es-ES"/>
        </w:rPr>
        <w:t>uso</w:t>
      </w:r>
      <w:r w:rsidRPr="00A323A7">
        <w:rPr>
          <w:rFonts w:eastAsia="Times New Roman" w:cs="Times New Roman"/>
          <w:sz w:val="24"/>
          <w:szCs w:val="24"/>
          <w:lang w:val="es-ES"/>
        </w:rPr>
        <w:t xml:space="preserve"> en contacto con los testigos, solicit</w:t>
      </w:r>
      <w:r w:rsidR="000C1767">
        <w:rPr>
          <w:rFonts w:eastAsia="Times New Roman" w:cs="Times New Roman"/>
          <w:sz w:val="24"/>
          <w:szCs w:val="24"/>
          <w:lang w:val="es-ES"/>
        </w:rPr>
        <w:t>ó</w:t>
      </w:r>
      <w:r w:rsidRPr="00A323A7">
        <w:rPr>
          <w:rFonts w:eastAsia="Times New Roman" w:cs="Times New Roman"/>
          <w:sz w:val="24"/>
          <w:szCs w:val="24"/>
          <w:lang w:val="es-ES"/>
        </w:rPr>
        <w:t xml:space="preserve"> la apertura del proceso diocesano, est</w:t>
      </w:r>
      <w:r w:rsidR="000C1767">
        <w:rPr>
          <w:rFonts w:eastAsia="Times New Roman" w:cs="Times New Roman"/>
          <w:sz w:val="24"/>
          <w:szCs w:val="24"/>
          <w:lang w:val="es-ES"/>
        </w:rPr>
        <w:t>uvo</w:t>
      </w:r>
      <w:r w:rsidRPr="00A323A7">
        <w:rPr>
          <w:rFonts w:eastAsia="Times New Roman" w:cs="Times New Roman"/>
          <w:sz w:val="24"/>
          <w:szCs w:val="24"/>
          <w:lang w:val="es-ES"/>
        </w:rPr>
        <w:t xml:space="preserve"> presente en las sesiones de introducción y conclusión. La sesión de clausura de la investigación se celebró el 24 de junio de 1957, en presencia del arzobispo de Rennes, cardenal Roques. Por su propia iniciativa, el Postulador solicit</w:t>
      </w:r>
      <w:r w:rsidR="000C1767">
        <w:rPr>
          <w:rFonts w:eastAsia="Times New Roman" w:cs="Times New Roman"/>
          <w:sz w:val="24"/>
          <w:szCs w:val="24"/>
          <w:lang w:val="es-ES"/>
        </w:rPr>
        <w:t>ó</w:t>
      </w:r>
      <w:r w:rsidRPr="00A323A7">
        <w:rPr>
          <w:rFonts w:eastAsia="Times New Roman" w:cs="Times New Roman"/>
          <w:sz w:val="24"/>
          <w:szCs w:val="24"/>
          <w:lang w:val="es-ES"/>
        </w:rPr>
        <w:t xml:space="preserve"> una consulta médica de expertos italianos, entre otros el Dr. Sympa, uno de los Consultores para la Canonización de Santa María Goretti.</w:t>
      </w:r>
    </w:p>
    <w:p w:rsidR="00501CBD" w:rsidRPr="00A323A7" w:rsidRDefault="00501CBD" w:rsidP="00C533D9">
      <w:pPr>
        <w:contextualSpacing/>
        <w:jc w:val="both"/>
        <w:rPr>
          <w:rFonts w:eastAsia="Times New Roman" w:cs="Times New Roman"/>
          <w:sz w:val="24"/>
          <w:szCs w:val="24"/>
          <w:lang w:val="es-ES"/>
        </w:rPr>
      </w:pPr>
    </w:p>
    <w:p w:rsidR="00C533D9" w:rsidRPr="00A323A7" w:rsidRDefault="00C533D9" w:rsidP="00C533D9">
      <w:pPr>
        <w:contextualSpacing/>
        <w:jc w:val="both"/>
        <w:rPr>
          <w:rFonts w:eastAsia="Times New Roman" w:cs="Times New Roman"/>
          <w:sz w:val="24"/>
          <w:szCs w:val="24"/>
          <w:lang w:val="es-ES"/>
        </w:rPr>
      </w:pPr>
      <w:r w:rsidRPr="00A323A7">
        <w:rPr>
          <w:rFonts w:eastAsia="Times New Roman" w:cs="Times New Roman"/>
          <w:sz w:val="24"/>
          <w:szCs w:val="24"/>
          <w:lang w:val="es-ES"/>
        </w:rPr>
        <w:t xml:space="preserve">La salud del Hno. Hippolyte </w:t>
      </w:r>
      <w:r w:rsidR="000C1767">
        <w:rPr>
          <w:rFonts w:eastAsia="Times New Roman" w:cs="Times New Roman"/>
          <w:sz w:val="24"/>
          <w:szCs w:val="24"/>
          <w:lang w:val="es-ES"/>
        </w:rPr>
        <w:t>fue</w:t>
      </w:r>
      <w:r w:rsidRPr="00A323A7">
        <w:rPr>
          <w:rFonts w:eastAsia="Times New Roman" w:cs="Times New Roman"/>
          <w:sz w:val="24"/>
          <w:szCs w:val="24"/>
          <w:lang w:val="es-ES"/>
        </w:rPr>
        <w:t xml:space="preserve"> siempre más débil. Le diagnosticaron cáncer de estómago. Fue tratado en el hospital St. Filippo Neri, luego fue trasladado en avión a Francia. En Josselin recib</w:t>
      </w:r>
      <w:r w:rsidR="000C1767">
        <w:rPr>
          <w:rFonts w:eastAsia="Times New Roman" w:cs="Times New Roman"/>
          <w:sz w:val="24"/>
          <w:szCs w:val="24"/>
          <w:lang w:val="es-ES"/>
        </w:rPr>
        <w:t>ió</w:t>
      </w:r>
      <w:r w:rsidRPr="00A323A7">
        <w:rPr>
          <w:rFonts w:eastAsia="Times New Roman" w:cs="Times New Roman"/>
          <w:sz w:val="24"/>
          <w:szCs w:val="24"/>
          <w:lang w:val="es-ES"/>
        </w:rPr>
        <w:t xml:space="preserve"> tratamiento paliativo. A pesar de los grandes sufrimientos, nunca se quej</w:t>
      </w:r>
      <w:r w:rsidR="000C1767">
        <w:rPr>
          <w:rFonts w:eastAsia="Times New Roman" w:cs="Times New Roman"/>
          <w:sz w:val="24"/>
          <w:szCs w:val="24"/>
          <w:lang w:val="es-ES"/>
        </w:rPr>
        <w:t>ó</w:t>
      </w:r>
      <w:r w:rsidRPr="00A323A7">
        <w:rPr>
          <w:rFonts w:eastAsia="Times New Roman" w:cs="Times New Roman"/>
          <w:sz w:val="24"/>
          <w:szCs w:val="24"/>
          <w:lang w:val="es-ES"/>
        </w:rPr>
        <w:t xml:space="preserve"> y “se olvid</w:t>
      </w:r>
      <w:r w:rsidR="000C1767">
        <w:rPr>
          <w:rFonts w:eastAsia="Times New Roman" w:cs="Times New Roman"/>
          <w:sz w:val="24"/>
          <w:szCs w:val="24"/>
          <w:lang w:val="es-ES"/>
        </w:rPr>
        <w:t>ó</w:t>
      </w:r>
      <w:r w:rsidRPr="00A323A7">
        <w:rPr>
          <w:rFonts w:eastAsia="Times New Roman" w:cs="Times New Roman"/>
          <w:sz w:val="24"/>
          <w:szCs w:val="24"/>
          <w:lang w:val="es-ES"/>
        </w:rPr>
        <w:t xml:space="preserve"> de su bestia” en el trabajo y la oración. Orden</w:t>
      </w:r>
      <w:r w:rsidR="000C1767">
        <w:rPr>
          <w:rFonts w:eastAsia="Times New Roman" w:cs="Times New Roman"/>
          <w:sz w:val="24"/>
          <w:szCs w:val="24"/>
          <w:lang w:val="es-ES"/>
        </w:rPr>
        <w:t>ó</w:t>
      </w:r>
      <w:r w:rsidRPr="00A323A7">
        <w:rPr>
          <w:rFonts w:eastAsia="Times New Roman" w:cs="Times New Roman"/>
          <w:sz w:val="24"/>
          <w:szCs w:val="24"/>
          <w:lang w:val="es-ES"/>
        </w:rPr>
        <w:t xml:space="preserve"> sus últimas notas menesianas para el Summarium. Conf</w:t>
      </w:r>
      <w:r w:rsidR="000C1767">
        <w:rPr>
          <w:rFonts w:eastAsia="Times New Roman" w:cs="Times New Roman"/>
          <w:sz w:val="24"/>
          <w:szCs w:val="24"/>
          <w:lang w:val="es-ES"/>
        </w:rPr>
        <w:t>iaba</w:t>
      </w:r>
      <w:r w:rsidRPr="00A323A7">
        <w:rPr>
          <w:rFonts w:eastAsia="Times New Roman" w:cs="Times New Roman"/>
          <w:sz w:val="24"/>
          <w:szCs w:val="24"/>
          <w:lang w:val="es-ES"/>
        </w:rPr>
        <w:t>: “El hijo pródigo pronto se arrojará a los brazos del Padre (y del Padre de la Mennais)”. Lo que suced</w:t>
      </w:r>
      <w:r w:rsidR="000C1767">
        <w:rPr>
          <w:rFonts w:eastAsia="Times New Roman" w:cs="Times New Roman"/>
          <w:sz w:val="24"/>
          <w:szCs w:val="24"/>
          <w:lang w:val="es-ES"/>
        </w:rPr>
        <w:t>ió</w:t>
      </w:r>
      <w:r w:rsidRPr="00A323A7">
        <w:rPr>
          <w:rFonts w:eastAsia="Times New Roman" w:cs="Times New Roman"/>
          <w:sz w:val="24"/>
          <w:szCs w:val="24"/>
          <w:lang w:val="es-ES"/>
        </w:rPr>
        <w:t xml:space="preserve"> el 21 de enero de 1958.</w:t>
      </w:r>
    </w:p>
    <w:p w:rsidR="00C533D9" w:rsidRPr="00A323A7" w:rsidRDefault="00C533D9" w:rsidP="00C533D9">
      <w:pPr>
        <w:contextualSpacing/>
        <w:jc w:val="both"/>
        <w:rPr>
          <w:rFonts w:eastAsia="Times New Roman" w:cs="Times New Roman"/>
          <w:sz w:val="24"/>
          <w:szCs w:val="24"/>
          <w:lang w:val="es-ES"/>
        </w:rPr>
      </w:pPr>
    </w:p>
    <w:p w:rsidR="00C533D9" w:rsidRPr="00A323A7" w:rsidRDefault="00C533D9" w:rsidP="00C533D9">
      <w:pPr>
        <w:contextualSpacing/>
        <w:jc w:val="both"/>
        <w:rPr>
          <w:rFonts w:eastAsia="Times New Roman" w:cs="Times New Roman"/>
          <w:b/>
          <w:sz w:val="24"/>
          <w:szCs w:val="24"/>
          <w:lang w:val="es-ES"/>
        </w:rPr>
      </w:pPr>
      <w:r w:rsidRPr="00A323A7">
        <w:rPr>
          <w:rFonts w:eastAsia="Times New Roman" w:cs="Times New Roman"/>
          <w:b/>
          <w:sz w:val="24"/>
          <w:szCs w:val="24"/>
          <w:lang w:val="es-ES"/>
        </w:rPr>
        <w:t>FUENTES:</w:t>
      </w:r>
    </w:p>
    <w:p w:rsidR="00872F38" w:rsidRPr="00A323A7" w:rsidRDefault="00C533D9" w:rsidP="00D3017B">
      <w:pPr>
        <w:contextualSpacing/>
        <w:jc w:val="both"/>
        <w:rPr>
          <w:sz w:val="24"/>
          <w:szCs w:val="24"/>
          <w:lang w:val="es-ES"/>
        </w:rPr>
      </w:pPr>
      <w:r w:rsidRPr="00A323A7">
        <w:rPr>
          <w:rFonts w:eastAsia="Times New Roman" w:cs="Times New Roman"/>
          <w:sz w:val="24"/>
          <w:szCs w:val="24"/>
          <w:lang w:val="es-ES"/>
        </w:rPr>
        <w:t xml:space="preserve">Crónica N° 344, octubre de 1990 Hno. Hilaire Nourrisson, quien señala: “Trabajo realizado para la futura Menología, a partir de una amplia colección de documentos reunidos por </w:t>
      </w:r>
      <w:r w:rsidR="000C1767">
        <w:rPr>
          <w:rFonts w:eastAsia="Times New Roman" w:cs="Times New Roman"/>
          <w:sz w:val="24"/>
          <w:szCs w:val="24"/>
          <w:lang w:val="es-ES"/>
        </w:rPr>
        <w:t>el Hno.</w:t>
      </w:r>
      <w:r w:rsidRPr="00A323A7">
        <w:rPr>
          <w:rFonts w:eastAsia="Times New Roman" w:cs="Times New Roman"/>
          <w:sz w:val="24"/>
          <w:szCs w:val="24"/>
          <w:lang w:val="es-ES"/>
        </w:rPr>
        <w:t xml:space="preserve"> Jean Le Bihan/ Menología V pp. 1813-21</w:t>
      </w:r>
    </w:p>
    <w:sectPr w:rsidR="00872F38" w:rsidRPr="00A323A7" w:rsidSect="00C533D9">
      <w:type w:val="continuous"/>
      <w:pgSz w:w="11906" w:h="16838"/>
      <w:pgMar w:top="709" w:right="566" w:bottom="1134" w:left="1134" w:header="708" w:footer="708" w:gutter="0"/>
      <w:cols w:num="2" w:sep="1"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E0165"/>
    <w:multiLevelType w:val="hybridMultilevel"/>
    <w:tmpl w:val="A186274C"/>
    <w:lvl w:ilvl="0" w:tplc="6C42AD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2451CD"/>
    <w:multiLevelType w:val="hybridMultilevel"/>
    <w:tmpl w:val="1CC2B0C4"/>
    <w:lvl w:ilvl="0" w:tplc="5B4E22A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4762A5B"/>
    <w:multiLevelType w:val="hybridMultilevel"/>
    <w:tmpl w:val="6632E166"/>
    <w:lvl w:ilvl="0" w:tplc="A6AA46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1D6234"/>
    <w:multiLevelType w:val="hybridMultilevel"/>
    <w:tmpl w:val="00B6A0E2"/>
    <w:lvl w:ilvl="0" w:tplc="B9604DA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8C29AD"/>
    <w:multiLevelType w:val="hybridMultilevel"/>
    <w:tmpl w:val="AAFC0224"/>
    <w:lvl w:ilvl="0" w:tplc="24F88AF6">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777"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CFA7C45"/>
    <w:multiLevelType w:val="hybridMultilevel"/>
    <w:tmpl w:val="2F203324"/>
    <w:lvl w:ilvl="0" w:tplc="0FD018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0B05DC4"/>
    <w:multiLevelType w:val="hybridMultilevel"/>
    <w:tmpl w:val="09C076B0"/>
    <w:lvl w:ilvl="0" w:tplc="4A44899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DA3"/>
    <w:rsid w:val="000236C5"/>
    <w:rsid w:val="0005179E"/>
    <w:rsid w:val="000645FF"/>
    <w:rsid w:val="000C1767"/>
    <w:rsid w:val="000C7AC5"/>
    <w:rsid w:val="001143AC"/>
    <w:rsid w:val="00142CE9"/>
    <w:rsid w:val="001600C2"/>
    <w:rsid w:val="00195607"/>
    <w:rsid w:val="001F05BB"/>
    <w:rsid w:val="00215A19"/>
    <w:rsid w:val="002A7786"/>
    <w:rsid w:val="002F32A6"/>
    <w:rsid w:val="00313908"/>
    <w:rsid w:val="003B52FF"/>
    <w:rsid w:val="003D6D72"/>
    <w:rsid w:val="004346A0"/>
    <w:rsid w:val="00471A4F"/>
    <w:rsid w:val="00501CBD"/>
    <w:rsid w:val="005038F1"/>
    <w:rsid w:val="005822D2"/>
    <w:rsid w:val="005D0295"/>
    <w:rsid w:val="005D416B"/>
    <w:rsid w:val="005F06D6"/>
    <w:rsid w:val="00601658"/>
    <w:rsid w:val="0075311E"/>
    <w:rsid w:val="007D171B"/>
    <w:rsid w:val="007E7F78"/>
    <w:rsid w:val="00820D76"/>
    <w:rsid w:val="008463E5"/>
    <w:rsid w:val="00872F38"/>
    <w:rsid w:val="008D3AA4"/>
    <w:rsid w:val="00902929"/>
    <w:rsid w:val="009125D3"/>
    <w:rsid w:val="00924AB5"/>
    <w:rsid w:val="009E2049"/>
    <w:rsid w:val="00A27363"/>
    <w:rsid w:val="00A323A7"/>
    <w:rsid w:val="00A375FA"/>
    <w:rsid w:val="00A634B3"/>
    <w:rsid w:val="00A94625"/>
    <w:rsid w:val="00A95183"/>
    <w:rsid w:val="00AD32E7"/>
    <w:rsid w:val="00B76614"/>
    <w:rsid w:val="00B901DE"/>
    <w:rsid w:val="00BD71B8"/>
    <w:rsid w:val="00C533D9"/>
    <w:rsid w:val="00CC622B"/>
    <w:rsid w:val="00CD1DA3"/>
    <w:rsid w:val="00D3017B"/>
    <w:rsid w:val="00D310A7"/>
    <w:rsid w:val="00D3259F"/>
    <w:rsid w:val="00D4498A"/>
    <w:rsid w:val="00D87E54"/>
    <w:rsid w:val="00DA3CF4"/>
    <w:rsid w:val="00DE1F99"/>
    <w:rsid w:val="00E848C0"/>
    <w:rsid w:val="00F413A1"/>
    <w:rsid w:val="00F927D9"/>
    <w:rsid w:val="00FB40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21B79"/>
  <w15:docId w15:val="{4CF5761E-A6DA-4D56-9109-907822E3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D71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D1DA3"/>
    <w:pPr>
      <w:ind w:left="720"/>
      <w:contextualSpacing/>
    </w:pPr>
  </w:style>
  <w:style w:type="paragraph" w:styleId="Didascalia">
    <w:name w:val="caption"/>
    <w:basedOn w:val="Normale"/>
    <w:next w:val="Normale"/>
    <w:uiPriority w:val="35"/>
    <w:unhideWhenUsed/>
    <w:qFormat/>
    <w:rsid w:val="005D416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3255</Words>
  <Characters>17907</Characters>
  <Application>Microsoft Office Word</Application>
  <DocSecurity>0</DocSecurity>
  <Lines>149</Lines>
  <Paragraphs>42</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scuola santivo</dc:creator>
  <cp:lastModifiedBy>Hervé ASSE</cp:lastModifiedBy>
  <cp:revision>6</cp:revision>
  <dcterms:created xsi:type="dcterms:W3CDTF">2023-07-29T07:10:00Z</dcterms:created>
  <dcterms:modified xsi:type="dcterms:W3CDTF">2023-07-29T07:14:00Z</dcterms:modified>
</cp:coreProperties>
</file>