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3743" w:rsidRPr="00C87084" w:rsidRDefault="00723743" w:rsidP="00723743">
      <w:pPr>
        <w:spacing w:after="0" w:line="240" w:lineRule="auto"/>
        <w:jc w:val="both"/>
        <w:rPr>
          <w:lang w:val="fr-FR"/>
        </w:rPr>
      </w:pPr>
      <w:r w:rsidRPr="00C87084">
        <w:rPr>
          <w:rFonts w:cs="Times New Roman"/>
          <w:noProof/>
          <w:lang w:val="fr-FR"/>
        </w:rPr>
        <mc:AlternateContent>
          <mc:Choice Requires="wps">
            <w:drawing>
              <wp:anchor distT="0" distB="0" distL="114300" distR="114300" simplePos="0" relativeHeight="251659264" behindDoc="0" locked="0" layoutInCell="1" allowOverlap="1" wp14:anchorId="79A3900A" wp14:editId="12D9DB74">
                <wp:simplePos x="0" y="0"/>
                <wp:positionH relativeFrom="margin">
                  <wp:posOffset>2313940</wp:posOffset>
                </wp:positionH>
                <wp:positionV relativeFrom="paragraph">
                  <wp:posOffset>0</wp:posOffset>
                </wp:positionV>
                <wp:extent cx="4156710" cy="1801495"/>
                <wp:effectExtent l="0" t="0" r="0" b="8255"/>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801495"/>
                        </a:xfrm>
                        <a:prstGeom prst="rect">
                          <a:avLst/>
                        </a:prstGeom>
                        <a:noFill/>
                        <a:ln>
                          <a:noFill/>
                        </a:ln>
                      </wps:spPr>
                      <wps:txbx>
                        <w:txbxContent>
                          <w:p w:rsidR="00723743" w:rsidRPr="00E971EA" w:rsidRDefault="00723743" w:rsidP="00723743">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NEUVAINE MENNAISIENNE </w:t>
                            </w:r>
                          </w:p>
                          <w:p w:rsidR="00723743" w:rsidRPr="00E971EA" w:rsidRDefault="00723743" w:rsidP="00723743">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JUILLET </w:t>
                            </w: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2025</w:t>
                            </w:r>
                          </w:p>
                          <w:p w:rsidR="00723743" w:rsidRPr="00E971EA" w:rsidRDefault="00723743" w:rsidP="00723743">
                            <w:pPr>
                              <w:spacing w:after="0" w:line="240" w:lineRule="auto"/>
                              <w:jc w:val="center"/>
                              <w:rPr>
                                <w:rFonts w:cs="Calibri"/>
                                <w:b/>
                                <w:i/>
                                <w:iCs/>
                                <w:noProof/>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i/>
                                <w:iCs/>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Pèlerins sur le chemin de la prière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79A3900A" id="_x0000_t202" coordsize="21600,21600" o:spt="202" path="m,l,21600r21600,l21600,xe">
                <v:stroke joinstyle="miter"/>
                <v:path gradientshapeok="t" o:connecttype="rect"/>
              </v:shapetype>
              <v:shape id="Casella di testo 610264634" o:spid="_x0000_s1026" type="#_x0000_t202" style="position:absolute;left:0;text-align:left;margin-left:182.2pt;margin-top:0;width:327.3pt;height:141.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" filled="f" stroked="f">
                <v:textbox>
                  <w:txbxContent>
                    <w:p w:rsidR="00723743" w:rsidRPr="00E971EA" w:rsidRDefault="00723743" w:rsidP="00723743">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NEUVAINE MENNAISIENNE </w:t>
                      </w:r>
                    </w:p>
                    <w:p w:rsidR="00723743" w:rsidRPr="00E971EA" w:rsidRDefault="00723743" w:rsidP="00723743">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JUILLET </w:t>
                      </w: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2025</w:t>
                      </w:r>
                    </w:p>
                    <w:p w:rsidR="00723743" w:rsidRPr="00E971EA" w:rsidRDefault="00723743" w:rsidP="00723743">
                      <w:pPr>
                        <w:spacing w:after="0" w:line="240" w:lineRule="auto"/>
                        <w:jc w:val="center"/>
                        <w:rPr>
                          <w:rFonts w:cs="Calibri"/>
                          <w:b/>
                          <w:i/>
                          <w:iCs/>
                          <w:noProof/>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i/>
                          <w:iCs/>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Pèlerins sur le chemin de la prière</w:t>
                      </w:r>
                    </w:p>
                  </w:txbxContent>
                </v:textbox>
                <w10:wrap type="square" anchorx="margin"/>
              </v:shape>
            </w:pict>
          </mc:Fallback>
        </mc:AlternateContent>
      </w:r>
      <w:r w:rsidRPr="00C87084">
        <w:rPr>
          <w:rFonts w:eastAsia="Times New Roman" w:cs="Calibri"/>
          <w:b/>
          <w:noProof/>
          <w:sz w:val="24"/>
          <w:szCs w:val="24"/>
          <w:lang w:val="fr-FR"/>
        </w:rPr>
        <w:drawing>
          <wp:anchor distT="0" distB="0" distL="114300" distR="114300" simplePos="0" relativeHeight="251660288" behindDoc="1" locked="0" layoutInCell="1" allowOverlap="1" wp14:anchorId="0BAF7081" wp14:editId="647BBA36">
            <wp:simplePos x="0" y="0"/>
            <wp:positionH relativeFrom="column">
              <wp:posOffset>-205740</wp:posOffset>
            </wp:positionH>
            <wp:positionV relativeFrom="paragraph">
              <wp:posOffset>0</wp:posOffset>
            </wp:positionV>
            <wp:extent cx="2229696" cy="2486025"/>
            <wp:effectExtent l="0" t="0" r="0" b="0"/>
            <wp:wrapSquare wrapText="bothSides"/>
            <wp:docPr id="10735178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17834" name="Immagine 107351783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9696" cy="2486025"/>
                    </a:xfrm>
                    <a:prstGeom prst="rect">
                      <a:avLst/>
                    </a:prstGeom>
                  </pic:spPr>
                </pic:pic>
              </a:graphicData>
            </a:graphic>
          </wp:anchor>
        </w:drawing>
      </w:r>
    </w:p>
    <w:p w:rsidR="00723743" w:rsidRPr="00C87084" w:rsidRDefault="00723743" w:rsidP="00723743">
      <w:pPr>
        <w:spacing w:after="0" w:line="240" w:lineRule="auto"/>
        <w:jc w:val="both"/>
        <w:rPr>
          <w:rFonts w:eastAsia="Times New Roman" w:cs="Calibri"/>
          <w:b/>
          <w:sz w:val="24"/>
          <w:szCs w:val="24"/>
          <w:lang w:val="fr-FR"/>
        </w:rPr>
      </w:pPr>
    </w:p>
    <w:p w:rsidR="00723743" w:rsidRPr="00C87084" w:rsidRDefault="00723743" w:rsidP="00723743">
      <w:pPr>
        <w:pStyle w:val="Paragrafoelenco"/>
        <w:numPr>
          <w:ilvl w:val="0"/>
          <w:numId w:val="4"/>
        </w:numPr>
        <w:shd w:val="clear" w:color="auto" w:fill="66FF66"/>
        <w:spacing w:after="0" w:line="240" w:lineRule="auto"/>
        <w:ind w:left="0" w:firstLine="0"/>
        <w:jc w:val="both"/>
        <w:rPr>
          <w:rFonts w:eastAsia="Times New Roman" w:cs="Calibri"/>
          <w:b/>
          <w:sz w:val="24"/>
          <w:szCs w:val="24"/>
          <w:lang w:val="fr-FR"/>
        </w:rPr>
      </w:pPr>
      <w:r w:rsidRPr="00C87084">
        <w:rPr>
          <w:rFonts w:eastAsia="Times New Roman" w:cs="Calibri"/>
          <w:b/>
          <w:sz w:val="24"/>
          <w:szCs w:val="24"/>
          <w:lang w:val="fr-FR"/>
        </w:rPr>
        <w:t>NOUVELLES DE LA POSTULATION</w:t>
      </w:r>
    </w:p>
    <w:p w:rsidR="00723743" w:rsidRPr="00C87084" w:rsidRDefault="00723743" w:rsidP="00723743">
      <w:pPr>
        <w:pStyle w:val="Paragrafoelenco"/>
        <w:rPr>
          <w:b/>
          <w:sz w:val="18"/>
          <w:szCs w:val="18"/>
          <w:lang w:val="fr-FR"/>
        </w:rPr>
      </w:pPr>
    </w:p>
    <w:p w:rsidR="009E1C3E" w:rsidRPr="00723743" w:rsidRDefault="006A7338" w:rsidP="00723743">
      <w:pPr>
        <w:pStyle w:val="Paragrafoelenco"/>
        <w:ind w:left="0"/>
        <w:jc w:val="both"/>
        <w:rPr>
          <w:sz w:val="24"/>
          <w:szCs w:val="24"/>
          <w:lang w:val="fr-FR"/>
        </w:rPr>
      </w:pPr>
      <w:r>
        <w:rPr>
          <w:noProof/>
        </w:rPr>
        <w:drawing>
          <wp:anchor distT="0" distB="0" distL="114300" distR="114300" simplePos="0" relativeHeight="251684864" behindDoc="0" locked="0" layoutInCell="1" allowOverlap="1">
            <wp:simplePos x="0" y="0"/>
            <wp:positionH relativeFrom="column">
              <wp:posOffset>4918710</wp:posOffset>
            </wp:positionH>
            <wp:positionV relativeFrom="paragraph">
              <wp:posOffset>927100</wp:posOffset>
            </wp:positionV>
            <wp:extent cx="1550670" cy="2184400"/>
            <wp:effectExtent l="0" t="0" r="0" b="6350"/>
            <wp:wrapSquare wrapText="bothSides"/>
            <wp:docPr id="3" name="Immagine 3" descr="Léon XIV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éon XIV — Wikipé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0670"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A72" w:rsidRPr="00723743">
        <w:rPr>
          <w:sz w:val="24"/>
          <w:szCs w:val="24"/>
          <w:lang w:val="fr-FR"/>
        </w:rPr>
        <w:t xml:space="preserve">Après les jours “historiques” </w:t>
      </w:r>
      <w:r w:rsidR="009C7B33" w:rsidRPr="00723743">
        <w:rPr>
          <w:sz w:val="24"/>
          <w:szCs w:val="24"/>
          <w:lang w:val="fr-FR"/>
        </w:rPr>
        <w:t xml:space="preserve">de ce printemps jubilaire 2025, nous reprenons le “cheminement ordinaire” de la postulation. Nous serons accompagnés par le </w:t>
      </w:r>
      <w:r w:rsidR="00723743">
        <w:rPr>
          <w:sz w:val="24"/>
          <w:szCs w:val="24"/>
          <w:lang w:val="fr-FR"/>
        </w:rPr>
        <w:t>P</w:t>
      </w:r>
      <w:r w:rsidR="009C7B33" w:rsidRPr="00723743">
        <w:rPr>
          <w:sz w:val="24"/>
          <w:szCs w:val="24"/>
          <w:lang w:val="fr-FR"/>
        </w:rPr>
        <w:t>ape François qui a mis sa signature dans l’</w:t>
      </w:r>
      <w:r w:rsidR="00723743" w:rsidRPr="00723743">
        <w:rPr>
          <w:sz w:val="24"/>
          <w:szCs w:val="24"/>
          <w:lang w:val="fr-FR"/>
        </w:rPr>
        <w:t>enquête</w:t>
      </w:r>
      <w:r w:rsidR="009C7B33" w:rsidRPr="00723743">
        <w:rPr>
          <w:sz w:val="24"/>
          <w:szCs w:val="24"/>
          <w:lang w:val="fr-FR"/>
        </w:rPr>
        <w:t xml:space="preserve"> diocésaine sur la guérison d’Enzo </w:t>
      </w:r>
      <w:proofErr w:type="spellStart"/>
      <w:r w:rsidR="009C7B33" w:rsidRPr="00723743">
        <w:rPr>
          <w:sz w:val="24"/>
          <w:szCs w:val="24"/>
          <w:lang w:val="fr-FR"/>
        </w:rPr>
        <w:t>Carollo</w:t>
      </w:r>
      <w:proofErr w:type="spellEnd"/>
      <w:r w:rsidR="00CA0EB7" w:rsidRPr="00723743">
        <w:rPr>
          <w:sz w:val="24"/>
          <w:szCs w:val="24"/>
          <w:lang w:val="fr-FR"/>
        </w:rPr>
        <w:t>. Donner l’approbation à l’ouverture de l’</w:t>
      </w:r>
      <w:r w:rsidR="00723743" w:rsidRPr="00723743">
        <w:rPr>
          <w:sz w:val="24"/>
          <w:szCs w:val="24"/>
          <w:lang w:val="fr-FR"/>
        </w:rPr>
        <w:t>enquête</w:t>
      </w:r>
      <w:r w:rsidR="00CA0EB7" w:rsidRPr="00723743">
        <w:rPr>
          <w:sz w:val="24"/>
          <w:szCs w:val="24"/>
          <w:lang w:val="fr-FR"/>
        </w:rPr>
        <w:t xml:space="preserve"> signifie que l’</w:t>
      </w:r>
      <w:r w:rsidR="00723743" w:rsidRPr="00723743">
        <w:rPr>
          <w:sz w:val="24"/>
          <w:szCs w:val="24"/>
          <w:lang w:val="fr-FR"/>
        </w:rPr>
        <w:t>évêque</w:t>
      </w:r>
      <w:r w:rsidR="00CA0EB7" w:rsidRPr="00723743">
        <w:rPr>
          <w:sz w:val="24"/>
          <w:szCs w:val="24"/>
          <w:lang w:val="fr-FR"/>
        </w:rPr>
        <w:t xml:space="preserve"> reconna</w:t>
      </w:r>
      <w:r w:rsidR="00723743">
        <w:rPr>
          <w:sz w:val="24"/>
          <w:szCs w:val="24"/>
          <w:lang w:val="fr-FR"/>
        </w:rPr>
        <w:t>î</w:t>
      </w:r>
      <w:r w:rsidR="00CA0EB7" w:rsidRPr="00723743">
        <w:rPr>
          <w:sz w:val="24"/>
          <w:szCs w:val="24"/>
          <w:lang w:val="fr-FR"/>
        </w:rPr>
        <w:t>t que dans la guérison présentée</w:t>
      </w:r>
      <w:r w:rsidR="00723743">
        <w:rPr>
          <w:sz w:val="24"/>
          <w:szCs w:val="24"/>
          <w:lang w:val="fr-FR"/>
        </w:rPr>
        <w:t>,</w:t>
      </w:r>
      <w:r w:rsidR="00CA0EB7" w:rsidRPr="00723743">
        <w:rPr>
          <w:sz w:val="24"/>
          <w:szCs w:val="24"/>
          <w:lang w:val="fr-FR"/>
        </w:rPr>
        <w:t xml:space="preserve"> il y a une </w:t>
      </w:r>
      <w:r w:rsidR="00723743">
        <w:rPr>
          <w:sz w:val="24"/>
          <w:szCs w:val="24"/>
          <w:lang w:val="fr-FR"/>
        </w:rPr>
        <w:t xml:space="preserve">reconnaissance du caractère </w:t>
      </w:r>
      <w:r w:rsidR="00CA0EB7" w:rsidRPr="00723743">
        <w:rPr>
          <w:sz w:val="24"/>
          <w:szCs w:val="24"/>
          <w:lang w:val="fr-FR"/>
        </w:rPr>
        <w:t>extraordina</w:t>
      </w:r>
      <w:r w:rsidR="00723743">
        <w:rPr>
          <w:sz w:val="24"/>
          <w:szCs w:val="24"/>
          <w:lang w:val="fr-FR"/>
        </w:rPr>
        <w:t>ire</w:t>
      </w:r>
      <w:r w:rsidR="00CA0EB7" w:rsidRPr="00723743">
        <w:rPr>
          <w:sz w:val="24"/>
          <w:szCs w:val="24"/>
          <w:lang w:val="fr-FR"/>
        </w:rPr>
        <w:t xml:space="preserve"> de la part du peuple de Dieu qui lui est confiée.  </w:t>
      </w:r>
      <w:r w:rsidR="00723743">
        <w:rPr>
          <w:sz w:val="24"/>
          <w:szCs w:val="24"/>
          <w:lang w:val="fr-FR"/>
        </w:rPr>
        <w:t>Puis c</w:t>
      </w:r>
      <w:r w:rsidR="00CA0EB7" w:rsidRPr="00723743">
        <w:rPr>
          <w:sz w:val="24"/>
          <w:szCs w:val="24"/>
          <w:lang w:val="fr-FR"/>
        </w:rPr>
        <w:t>ette r</w:t>
      </w:r>
      <w:r w:rsidR="00723743">
        <w:rPr>
          <w:sz w:val="24"/>
          <w:szCs w:val="24"/>
          <w:lang w:val="fr-FR"/>
        </w:rPr>
        <w:t>econnaissance</w:t>
      </w:r>
      <w:r w:rsidR="00CA0EB7" w:rsidRPr="00723743">
        <w:rPr>
          <w:sz w:val="24"/>
          <w:szCs w:val="24"/>
          <w:lang w:val="fr-FR"/>
        </w:rPr>
        <w:t xml:space="preserve"> devra </w:t>
      </w:r>
      <w:r w:rsidR="00723743" w:rsidRPr="00723743">
        <w:rPr>
          <w:sz w:val="24"/>
          <w:szCs w:val="24"/>
          <w:lang w:val="fr-FR"/>
        </w:rPr>
        <w:t>être</w:t>
      </w:r>
      <w:r w:rsidR="00CA0EB7" w:rsidRPr="00723743">
        <w:rPr>
          <w:sz w:val="24"/>
          <w:szCs w:val="24"/>
          <w:lang w:val="fr-FR"/>
        </w:rPr>
        <w:t xml:space="preserve"> </w:t>
      </w:r>
      <w:r w:rsidR="00723743">
        <w:rPr>
          <w:sz w:val="24"/>
          <w:szCs w:val="24"/>
          <w:lang w:val="fr-FR"/>
        </w:rPr>
        <w:t>approuvée</w:t>
      </w:r>
      <w:r w:rsidRPr="006A7338">
        <w:rPr>
          <w:lang w:val="fr-FR"/>
        </w:rPr>
        <w:t xml:space="preserve"> </w:t>
      </w:r>
      <w:r w:rsidR="00CA0EB7" w:rsidRPr="00723743">
        <w:rPr>
          <w:sz w:val="24"/>
          <w:szCs w:val="24"/>
          <w:lang w:val="fr-FR"/>
        </w:rPr>
        <w:t>officiellement par le Dicastère des Causes des Saints</w:t>
      </w:r>
      <w:r w:rsidR="00723743">
        <w:rPr>
          <w:sz w:val="24"/>
          <w:szCs w:val="24"/>
          <w:lang w:val="fr-FR"/>
        </w:rPr>
        <w:t> ; en</w:t>
      </w:r>
      <w:r w:rsidR="00547ABA" w:rsidRPr="00723743">
        <w:rPr>
          <w:sz w:val="24"/>
          <w:szCs w:val="24"/>
          <w:lang w:val="fr-FR"/>
        </w:rPr>
        <w:t xml:space="preserve"> </w:t>
      </w:r>
      <w:r w:rsidR="00723743" w:rsidRPr="00723743">
        <w:rPr>
          <w:sz w:val="24"/>
          <w:szCs w:val="24"/>
          <w:lang w:val="fr-FR"/>
        </w:rPr>
        <w:t>elle-même</w:t>
      </w:r>
      <w:r w:rsidR="00723743">
        <w:rPr>
          <w:sz w:val="24"/>
          <w:szCs w:val="24"/>
          <w:lang w:val="fr-FR"/>
        </w:rPr>
        <w:t xml:space="preserve">, elle </w:t>
      </w:r>
      <w:r w:rsidR="00547ABA" w:rsidRPr="00723743">
        <w:rPr>
          <w:sz w:val="24"/>
          <w:szCs w:val="24"/>
          <w:lang w:val="fr-FR"/>
        </w:rPr>
        <w:t xml:space="preserve">constitue une étape </w:t>
      </w:r>
      <w:r w:rsidR="00723743" w:rsidRPr="00723743">
        <w:rPr>
          <w:sz w:val="24"/>
          <w:szCs w:val="24"/>
          <w:lang w:val="fr-FR"/>
        </w:rPr>
        <w:t>d’un témoignage</w:t>
      </w:r>
      <w:r w:rsidR="00547ABA" w:rsidRPr="00723743">
        <w:rPr>
          <w:sz w:val="24"/>
          <w:szCs w:val="24"/>
          <w:lang w:val="fr-FR"/>
        </w:rPr>
        <w:t xml:space="preserve"> de “sainteté”. Nous pouvons invoquer l’intercession du Pape François, qui a montré au </w:t>
      </w:r>
      <w:r w:rsidR="00723743" w:rsidRPr="00723743">
        <w:rPr>
          <w:sz w:val="24"/>
          <w:szCs w:val="24"/>
          <w:lang w:val="fr-FR"/>
        </w:rPr>
        <w:t>monde</w:t>
      </w:r>
      <w:r w:rsidR="00723743">
        <w:rPr>
          <w:sz w:val="24"/>
          <w:szCs w:val="24"/>
          <w:lang w:val="fr-FR"/>
        </w:rPr>
        <w:t>,</w:t>
      </w:r>
      <w:r w:rsidR="00723743" w:rsidRPr="00723743">
        <w:rPr>
          <w:sz w:val="24"/>
          <w:szCs w:val="24"/>
          <w:lang w:val="fr-FR"/>
        </w:rPr>
        <w:t xml:space="preserve"> la</w:t>
      </w:r>
      <w:r w:rsidR="00547ABA" w:rsidRPr="00723743">
        <w:rPr>
          <w:sz w:val="24"/>
          <w:szCs w:val="24"/>
          <w:lang w:val="fr-FR"/>
        </w:rPr>
        <w:t xml:space="preserve"> </w:t>
      </w:r>
      <w:r w:rsidR="00FF6882" w:rsidRPr="00723743">
        <w:rPr>
          <w:sz w:val="24"/>
          <w:szCs w:val="24"/>
          <w:lang w:val="fr-FR"/>
        </w:rPr>
        <w:t>“</w:t>
      </w:r>
      <w:r w:rsidR="00547ABA" w:rsidRPr="00723743">
        <w:rPr>
          <w:sz w:val="24"/>
          <w:szCs w:val="24"/>
          <w:lang w:val="fr-FR"/>
        </w:rPr>
        <w:t>joie de l’évangile</w:t>
      </w:r>
      <w:r w:rsidR="00FF6882" w:rsidRPr="00723743">
        <w:rPr>
          <w:sz w:val="24"/>
          <w:szCs w:val="24"/>
          <w:lang w:val="fr-FR"/>
        </w:rPr>
        <w:t>”</w:t>
      </w:r>
      <w:r w:rsidR="00547ABA" w:rsidRPr="00723743">
        <w:rPr>
          <w:sz w:val="24"/>
          <w:szCs w:val="24"/>
          <w:lang w:val="fr-FR"/>
        </w:rPr>
        <w:t xml:space="preserve"> par ses gestes et ses paroles.</w:t>
      </w:r>
    </w:p>
    <w:p w:rsidR="00B96A72" w:rsidRPr="00723743" w:rsidRDefault="00FF6882" w:rsidP="00723743">
      <w:pPr>
        <w:pStyle w:val="Paragrafoelenco"/>
        <w:ind w:left="0"/>
        <w:jc w:val="both"/>
        <w:rPr>
          <w:sz w:val="24"/>
          <w:szCs w:val="24"/>
          <w:lang w:val="fr-FR"/>
        </w:rPr>
      </w:pPr>
      <w:r w:rsidRPr="00723743">
        <w:rPr>
          <w:sz w:val="24"/>
          <w:szCs w:val="24"/>
          <w:lang w:val="fr-FR"/>
        </w:rPr>
        <w:t xml:space="preserve">Une petite annotation pour le pape </w:t>
      </w:r>
      <w:r w:rsidR="00723743" w:rsidRPr="00723743">
        <w:rPr>
          <w:sz w:val="24"/>
          <w:szCs w:val="24"/>
          <w:lang w:val="fr-FR"/>
        </w:rPr>
        <w:t>Léon :</w:t>
      </w:r>
      <w:r w:rsidRPr="00723743">
        <w:rPr>
          <w:sz w:val="24"/>
          <w:szCs w:val="24"/>
          <w:lang w:val="fr-FR"/>
        </w:rPr>
        <w:t xml:space="preserve"> il a été élu le 8 mai. Le 8 c’est une des journée</w:t>
      </w:r>
      <w:r w:rsidR="00723743">
        <w:rPr>
          <w:sz w:val="24"/>
          <w:szCs w:val="24"/>
          <w:lang w:val="fr-FR"/>
        </w:rPr>
        <w:t>s</w:t>
      </w:r>
      <w:r w:rsidRPr="00723743">
        <w:rPr>
          <w:sz w:val="24"/>
          <w:szCs w:val="24"/>
          <w:lang w:val="fr-FR"/>
        </w:rPr>
        <w:t xml:space="preserve"> </w:t>
      </w:r>
      <w:r w:rsidR="00723743">
        <w:rPr>
          <w:sz w:val="24"/>
          <w:szCs w:val="24"/>
          <w:lang w:val="fr-FR"/>
        </w:rPr>
        <w:t>au cours de laquelle</w:t>
      </w:r>
      <w:r w:rsidR="009E1C3E" w:rsidRPr="00723743">
        <w:rPr>
          <w:sz w:val="24"/>
          <w:szCs w:val="24"/>
          <w:lang w:val="fr-FR"/>
        </w:rPr>
        <w:t xml:space="preserve"> l’</w:t>
      </w:r>
      <w:r w:rsidRPr="00723743">
        <w:rPr>
          <w:sz w:val="24"/>
          <w:szCs w:val="24"/>
          <w:lang w:val="fr-FR"/>
        </w:rPr>
        <w:t>Institut prie pour la Béatification du P. de la Mennais</w:t>
      </w:r>
      <w:r w:rsidR="00723743">
        <w:rPr>
          <w:sz w:val="24"/>
          <w:szCs w:val="24"/>
          <w:lang w:val="fr-FR"/>
        </w:rPr>
        <w:t xml:space="preserve"> </w:t>
      </w:r>
      <w:r w:rsidRPr="00723743">
        <w:rPr>
          <w:sz w:val="24"/>
          <w:szCs w:val="24"/>
          <w:lang w:val="fr-FR"/>
        </w:rPr>
        <w:t>!</w:t>
      </w:r>
    </w:p>
    <w:p w:rsidR="005E342A" w:rsidRPr="00723743" w:rsidRDefault="005E342A" w:rsidP="00723743">
      <w:pPr>
        <w:pStyle w:val="Paragrafoelenco"/>
        <w:ind w:left="0"/>
        <w:jc w:val="both"/>
        <w:rPr>
          <w:sz w:val="24"/>
          <w:szCs w:val="24"/>
          <w:lang w:val="fr-FR"/>
        </w:rPr>
      </w:pPr>
      <w:r w:rsidRPr="00723743">
        <w:rPr>
          <w:sz w:val="24"/>
          <w:szCs w:val="24"/>
          <w:lang w:val="fr-FR"/>
        </w:rPr>
        <w:t xml:space="preserve">J’essaie de presser toujours </w:t>
      </w:r>
      <w:r w:rsidR="009E1C3E" w:rsidRPr="00723743">
        <w:rPr>
          <w:sz w:val="24"/>
          <w:szCs w:val="24"/>
          <w:lang w:val="fr-FR"/>
        </w:rPr>
        <w:t>nos médecins dans leur étude de la guérison</w:t>
      </w:r>
      <w:r w:rsidRPr="00723743">
        <w:rPr>
          <w:sz w:val="24"/>
          <w:szCs w:val="24"/>
          <w:lang w:val="fr-FR"/>
        </w:rPr>
        <w:t xml:space="preserve"> d’Enzo. Évidemment ils ont besoin de temps pour répondre aux objections des Médecins de la Commission médicale</w:t>
      </w:r>
      <w:r w:rsidR="00E82766" w:rsidRPr="00723743">
        <w:rPr>
          <w:sz w:val="24"/>
          <w:szCs w:val="24"/>
          <w:lang w:val="fr-FR"/>
        </w:rPr>
        <w:t xml:space="preserve"> vaticane</w:t>
      </w:r>
      <w:r w:rsidRPr="00723743">
        <w:rPr>
          <w:sz w:val="24"/>
          <w:szCs w:val="24"/>
          <w:lang w:val="fr-FR"/>
        </w:rPr>
        <w:t>. Il faut ajouter aussi que la science médicale progresse et présente de nouvel</w:t>
      </w:r>
      <w:r w:rsidR="009E1C3E" w:rsidRPr="00723743">
        <w:rPr>
          <w:sz w:val="24"/>
          <w:szCs w:val="24"/>
          <w:lang w:val="fr-FR"/>
        </w:rPr>
        <w:t xml:space="preserve">les possibilités de guérison, </w:t>
      </w:r>
      <w:r w:rsidRPr="00723743">
        <w:rPr>
          <w:sz w:val="24"/>
          <w:szCs w:val="24"/>
          <w:lang w:val="fr-FR"/>
        </w:rPr>
        <w:t>a</w:t>
      </w:r>
      <w:r w:rsidR="009E1C3E" w:rsidRPr="00723743">
        <w:rPr>
          <w:sz w:val="24"/>
          <w:szCs w:val="24"/>
          <w:lang w:val="fr-FR"/>
        </w:rPr>
        <w:t>u</w:t>
      </w:r>
      <w:r w:rsidRPr="00723743">
        <w:rPr>
          <w:sz w:val="24"/>
          <w:szCs w:val="24"/>
          <w:lang w:val="fr-FR"/>
        </w:rPr>
        <w:t>xquelles il faut répondre.</w:t>
      </w:r>
      <w:r w:rsidR="009E1C3E" w:rsidRPr="00723743">
        <w:rPr>
          <w:sz w:val="24"/>
          <w:szCs w:val="24"/>
          <w:lang w:val="fr-FR"/>
        </w:rPr>
        <w:t xml:space="preserve"> Continuons notre prière patiente e persévérante.</w:t>
      </w:r>
      <w:r w:rsidRPr="00723743">
        <w:rPr>
          <w:sz w:val="24"/>
          <w:szCs w:val="24"/>
          <w:lang w:val="fr-FR"/>
        </w:rPr>
        <w:t xml:space="preserve"> </w:t>
      </w:r>
    </w:p>
    <w:p w:rsidR="00B96A72" w:rsidRPr="00723743" w:rsidRDefault="007736B6" w:rsidP="00723743">
      <w:pPr>
        <w:spacing w:after="0" w:line="240" w:lineRule="auto"/>
        <w:jc w:val="both"/>
        <w:rPr>
          <w:b/>
          <w:bCs/>
          <w:color w:val="833C0B" w:themeColor="accent2" w:themeShade="80"/>
          <w:sz w:val="24"/>
          <w:szCs w:val="24"/>
          <w:lang w:val="fr-FR"/>
        </w:rPr>
      </w:pPr>
      <w:r w:rsidRPr="00723743">
        <w:rPr>
          <w:b/>
          <w:bCs/>
          <w:color w:val="833C0B" w:themeColor="accent2" w:themeShade="80"/>
          <w:sz w:val="24"/>
          <w:szCs w:val="24"/>
          <w:lang w:val="fr-FR"/>
        </w:rPr>
        <w:t xml:space="preserve">PETITES VIES DE FRÈRES TÉMOINS D’ESPÉRANCE </w:t>
      </w:r>
    </w:p>
    <w:p w:rsidR="00BA456B" w:rsidRPr="00723743" w:rsidRDefault="007736B6" w:rsidP="00723743">
      <w:pPr>
        <w:jc w:val="both"/>
        <w:rPr>
          <w:sz w:val="24"/>
          <w:szCs w:val="24"/>
          <w:lang w:val="fr-FR"/>
        </w:rPr>
      </w:pPr>
      <w:r w:rsidRPr="00723743">
        <w:rPr>
          <w:sz w:val="24"/>
          <w:szCs w:val="24"/>
          <w:lang w:val="fr-FR"/>
        </w:rPr>
        <w:t>Nous sommes en train de préparer deux autres “petites vies” des Frères témoins d’espérance. Il s’agit du</w:t>
      </w:r>
      <w:r w:rsidRPr="00723743">
        <w:rPr>
          <w:b/>
          <w:sz w:val="24"/>
          <w:szCs w:val="24"/>
          <w:lang w:val="fr-FR"/>
        </w:rPr>
        <w:t xml:space="preserve"> F. Lucien </w:t>
      </w:r>
      <w:proofErr w:type="spellStart"/>
      <w:r w:rsidRPr="00723743">
        <w:rPr>
          <w:b/>
          <w:sz w:val="24"/>
          <w:szCs w:val="24"/>
          <w:lang w:val="fr-FR"/>
        </w:rPr>
        <w:t>Séveno</w:t>
      </w:r>
      <w:proofErr w:type="spellEnd"/>
      <w:r w:rsidRPr="00723743">
        <w:rPr>
          <w:b/>
          <w:sz w:val="24"/>
          <w:szCs w:val="24"/>
          <w:lang w:val="fr-FR"/>
        </w:rPr>
        <w:t xml:space="preserve"> </w:t>
      </w:r>
      <w:r w:rsidRPr="00723743">
        <w:rPr>
          <w:sz w:val="24"/>
          <w:szCs w:val="24"/>
          <w:lang w:val="fr-FR"/>
        </w:rPr>
        <w:t>(France) et du F. Wenceslas (Argentine)</w:t>
      </w:r>
      <w:r w:rsidR="005503C2" w:rsidRPr="00723743">
        <w:rPr>
          <w:sz w:val="24"/>
          <w:szCs w:val="24"/>
          <w:lang w:val="fr-FR"/>
        </w:rPr>
        <w:t>. Le premier</w:t>
      </w:r>
      <w:r w:rsidR="00994075" w:rsidRPr="00723743">
        <w:rPr>
          <w:sz w:val="24"/>
          <w:szCs w:val="24"/>
          <w:lang w:val="fr-FR"/>
        </w:rPr>
        <w:t xml:space="preserve"> (1929-1962)</w:t>
      </w:r>
      <w:r w:rsidR="005503C2" w:rsidRPr="00723743">
        <w:rPr>
          <w:sz w:val="24"/>
          <w:szCs w:val="24"/>
          <w:lang w:val="fr-FR"/>
        </w:rPr>
        <w:t xml:space="preserve"> est décédé à 33 ans, en odeur de sainteté. Jeune Frère d’</w:t>
      </w:r>
      <w:r w:rsidR="00994075" w:rsidRPr="00723743">
        <w:rPr>
          <w:sz w:val="24"/>
          <w:szCs w:val="24"/>
          <w:lang w:val="fr-FR"/>
        </w:rPr>
        <w:t>une activité dé</w:t>
      </w:r>
      <w:r w:rsidR="005503C2" w:rsidRPr="00723743">
        <w:rPr>
          <w:sz w:val="24"/>
          <w:szCs w:val="24"/>
          <w:lang w:val="fr-FR"/>
        </w:rPr>
        <w:t>bordante</w:t>
      </w:r>
      <w:r w:rsidR="00E82766" w:rsidRPr="00723743">
        <w:rPr>
          <w:sz w:val="24"/>
          <w:szCs w:val="24"/>
          <w:lang w:val="fr-FR"/>
        </w:rPr>
        <w:t>,</w:t>
      </w:r>
      <w:r w:rsidR="004C2F5C" w:rsidRPr="00723743">
        <w:rPr>
          <w:sz w:val="24"/>
          <w:szCs w:val="24"/>
          <w:lang w:val="fr-FR"/>
        </w:rPr>
        <w:t xml:space="preserve"> dans tous les terr</w:t>
      </w:r>
      <w:r w:rsidR="00723743">
        <w:rPr>
          <w:sz w:val="24"/>
          <w:szCs w:val="24"/>
          <w:lang w:val="fr-FR"/>
        </w:rPr>
        <w:t>a</w:t>
      </w:r>
      <w:r w:rsidR="004C2F5C" w:rsidRPr="00723743">
        <w:rPr>
          <w:sz w:val="24"/>
          <w:szCs w:val="24"/>
          <w:lang w:val="fr-FR"/>
        </w:rPr>
        <w:t>ins de l’éducation</w:t>
      </w:r>
      <w:r w:rsidR="00E82766" w:rsidRPr="00723743">
        <w:rPr>
          <w:sz w:val="24"/>
          <w:szCs w:val="24"/>
          <w:lang w:val="fr-FR"/>
        </w:rPr>
        <w:t>, et de profonde spiritualité</w:t>
      </w:r>
      <w:r w:rsidR="00723743">
        <w:rPr>
          <w:sz w:val="24"/>
          <w:szCs w:val="24"/>
          <w:lang w:val="fr-FR"/>
        </w:rPr>
        <w:t xml:space="preserve"> </w:t>
      </w:r>
      <w:r w:rsidR="00E82766" w:rsidRPr="00723743">
        <w:rPr>
          <w:sz w:val="24"/>
          <w:szCs w:val="24"/>
          <w:lang w:val="fr-FR"/>
        </w:rPr>
        <w:t>;</w:t>
      </w:r>
      <w:r w:rsidR="005503C2" w:rsidRPr="00723743">
        <w:rPr>
          <w:sz w:val="24"/>
          <w:szCs w:val="24"/>
          <w:lang w:val="fr-FR"/>
        </w:rPr>
        <w:t xml:space="preserve"> il a vécu la dernière partie de sa vie atteint d’un cancer. </w:t>
      </w:r>
      <w:r w:rsidR="004C2F5C" w:rsidRPr="00723743">
        <w:rPr>
          <w:sz w:val="24"/>
          <w:szCs w:val="24"/>
          <w:lang w:val="fr-FR"/>
        </w:rPr>
        <w:t>Il a fait de sa maladie une offrande d’amour, dans l’acceptation sereine de sa souffrance, dans la prière intense et dans l’accueil des personnes. Consommé comme Jésus à 33 ans</w:t>
      </w:r>
      <w:r w:rsidR="00994075" w:rsidRPr="00723743">
        <w:rPr>
          <w:sz w:val="24"/>
          <w:szCs w:val="24"/>
          <w:lang w:val="fr-FR"/>
        </w:rPr>
        <w:t>, F.</w:t>
      </w:r>
      <w:r w:rsidR="00723743">
        <w:rPr>
          <w:sz w:val="24"/>
          <w:szCs w:val="24"/>
          <w:lang w:val="fr-FR"/>
        </w:rPr>
        <w:t xml:space="preserve"> </w:t>
      </w:r>
      <w:r w:rsidR="00994075" w:rsidRPr="00723743">
        <w:rPr>
          <w:sz w:val="24"/>
          <w:szCs w:val="24"/>
          <w:lang w:val="fr-FR"/>
        </w:rPr>
        <w:t>Lucien</w:t>
      </w:r>
      <w:r w:rsidR="004C2F5C" w:rsidRPr="00723743">
        <w:rPr>
          <w:sz w:val="24"/>
          <w:szCs w:val="24"/>
          <w:lang w:val="fr-FR"/>
        </w:rPr>
        <w:t xml:space="preserve"> avait demandé de chanter le Mag</w:t>
      </w:r>
      <w:r w:rsidR="00994075" w:rsidRPr="00723743">
        <w:rPr>
          <w:sz w:val="24"/>
          <w:szCs w:val="24"/>
          <w:lang w:val="fr-FR"/>
        </w:rPr>
        <w:t>n</w:t>
      </w:r>
      <w:r w:rsidR="004C2F5C" w:rsidRPr="00723743">
        <w:rPr>
          <w:sz w:val="24"/>
          <w:szCs w:val="24"/>
          <w:lang w:val="fr-FR"/>
        </w:rPr>
        <w:t xml:space="preserve">ificat </w:t>
      </w:r>
      <w:r w:rsidR="00723743">
        <w:rPr>
          <w:sz w:val="24"/>
          <w:szCs w:val="24"/>
          <w:lang w:val="fr-FR"/>
        </w:rPr>
        <w:t>lors de</w:t>
      </w:r>
      <w:r w:rsidR="004C2F5C" w:rsidRPr="00723743">
        <w:rPr>
          <w:sz w:val="24"/>
          <w:szCs w:val="24"/>
          <w:lang w:val="fr-FR"/>
        </w:rPr>
        <w:t xml:space="preserve"> ses obsèques</w:t>
      </w:r>
      <w:r w:rsidR="00723743">
        <w:rPr>
          <w:sz w:val="24"/>
          <w:szCs w:val="24"/>
          <w:lang w:val="fr-FR"/>
        </w:rPr>
        <w:t>.</w:t>
      </w:r>
    </w:p>
    <w:p w:rsidR="00994075" w:rsidRDefault="006F7577" w:rsidP="00723743">
      <w:pPr>
        <w:pStyle w:val="Paragrafoelenco"/>
        <w:ind w:left="0"/>
        <w:jc w:val="both"/>
        <w:rPr>
          <w:sz w:val="24"/>
          <w:szCs w:val="24"/>
          <w:lang w:val="fr-FR"/>
        </w:rPr>
      </w:pPr>
      <w:r>
        <w:rPr>
          <w:noProof/>
        </w:rPr>
        <w:drawing>
          <wp:anchor distT="0" distB="0" distL="114300" distR="114300" simplePos="0" relativeHeight="251686912" behindDoc="0" locked="0" layoutInCell="1" allowOverlap="1">
            <wp:simplePos x="0" y="0"/>
            <wp:positionH relativeFrom="column">
              <wp:posOffset>111125</wp:posOffset>
            </wp:positionH>
            <wp:positionV relativeFrom="paragraph">
              <wp:posOffset>88900</wp:posOffset>
            </wp:positionV>
            <wp:extent cx="1494155" cy="1769110"/>
            <wp:effectExtent l="0" t="0" r="0" b="2540"/>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4155"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075" w:rsidRPr="00723743">
        <w:rPr>
          <w:sz w:val="24"/>
          <w:szCs w:val="24"/>
          <w:lang w:val="fr-FR"/>
        </w:rPr>
        <w:t>Le deuxième Frère est un Frère de l’Arge</w:t>
      </w:r>
      <w:r w:rsidR="00E82766" w:rsidRPr="00723743">
        <w:rPr>
          <w:sz w:val="24"/>
          <w:szCs w:val="24"/>
          <w:lang w:val="fr-FR"/>
        </w:rPr>
        <w:t>ntine</w:t>
      </w:r>
      <w:r w:rsidR="00723743">
        <w:rPr>
          <w:sz w:val="24"/>
          <w:szCs w:val="24"/>
          <w:lang w:val="fr-FR"/>
        </w:rPr>
        <w:t xml:space="preserve"> </w:t>
      </w:r>
      <w:r w:rsidR="00E82766" w:rsidRPr="00723743">
        <w:rPr>
          <w:sz w:val="24"/>
          <w:szCs w:val="24"/>
          <w:lang w:val="fr-FR"/>
        </w:rPr>
        <w:t xml:space="preserve">: le </w:t>
      </w:r>
      <w:r w:rsidR="00E82766" w:rsidRPr="00723743">
        <w:rPr>
          <w:b/>
          <w:sz w:val="24"/>
          <w:szCs w:val="24"/>
          <w:lang w:val="fr-FR"/>
        </w:rPr>
        <w:t>F</w:t>
      </w:r>
      <w:r w:rsidR="00E82766" w:rsidRPr="00723743">
        <w:rPr>
          <w:sz w:val="24"/>
          <w:szCs w:val="24"/>
          <w:lang w:val="fr-FR"/>
        </w:rPr>
        <w:t>.</w:t>
      </w:r>
      <w:r w:rsidR="00723743">
        <w:rPr>
          <w:sz w:val="24"/>
          <w:szCs w:val="24"/>
          <w:lang w:val="fr-FR"/>
        </w:rPr>
        <w:t xml:space="preserve"> </w:t>
      </w:r>
      <w:proofErr w:type="spellStart"/>
      <w:r w:rsidR="00E82766" w:rsidRPr="00723743">
        <w:rPr>
          <w:b/>
          <w:sz w:val="24"/>
          <w:szCs w:val="24"/>
          <w:lang w:val="fr-FR"/>
        </w:rPr>
        <w:t>Wenceslao</w:t>
      </w:r>
      <w:proofErr w:type="spellEnd"/>
      <w:r w:rsidR="00E82766" w:rsidRPr="00723743">
        <w:rPr>
          <w:b/>
          <w:sz w:val="24"/>
          <w:szCs w:val="24"/>
          <w:lang w:val="fr-FR"/>
        </w:rPr>
        <w:t xml:space="preserve"> Molina</w:t>
      </w:r>
      <w:r w:rsidR="00E82766" w:rsidRPr="00723743">
        <w:rPr>
          <w:sz w:val="24"/>
          <w:szCs w:val="24"/>
          <w:lang w:val="fr-FR"/>
        </w:rPr>
        <w:t xml:space="preserve"> (1949-20</w:t>
      </w:r>
      <w:r w:rsidR="00994075" w:rsidRPr="00723743">
        <w:rPr>
          <w:sz w:val="24"/>
          <w:szCs w:val="24"/>
          <w:lang w:val="fr-FR"/>
        </w:rPr>
        <w:t>17)</w:t>
      </w:r>
      <w:r w:rsidR="00723743">
        <w:rPr>
          <w:sz w:val="24"/>
          <w:szCs w:val="24"/>
          <w:lang w:val="fr-FR"/>
        </w:rPr>
        <w:t>. Il</w:t>
      </w:r>
      <w:r w:rsidR="00994075" w:rsidRPr="00723743">
        <w:rPr>
          <w:sz w:val="24"/>
          <w:szCs w:val="24"/>
          <w:lang w:val="fr-FR"/>
        </w:rPr>
        <w:t xml:space="preserve"> avait été frappé</w:t>
      </w:r>
      <w:r w:rsidRPr="006F7577">
        <w:rPr>
          <w:noProof/>
          <w:lang w:val="fr-FR"/>
        </w:rPr>
        <w:t xml:space="preserve"> </w:t>
      </w:r>
      <w:r w:rsidR="00994075" w:rsidRPr="00723743">
        <w:rPr>
          <w:sz w:val="24"/>
          <w:szCs w:val="24"/>
          <w:lang w:val="fr-FR"/>
        </w:rPr>
        <w:t xml:space="preserve">par le témoignage apostolique des Frères </w:t>
      </w:r>
      <w:proofErr w:type="spellStart"/>
      <w:r w:rsidR="00994075" w:rsidRPr="00723743">
        <w:rPr>
          <w:sz w:val="24"/>
          <w:szCs w:val="24"/>
          <w:lang w:val="fr-FR"/>
        </w:rPr>
        <w:t>menesianos</w:t>
      </w:r>
      <w:proofErr w:type="spellEnd"/>
      <w:r w:rsidR="00994075" w:rsidRPr="00723743">
        <w:rPr>
          <w:sz w:val="24"/>
          <w:szCs w:val="24"/>
          <w:lang w:val="fr-FR"/>
        </w:rPr>
        <w:t xml:space="preserve"> dans la </w:t>
      </w:r>
      <w:r w:rsidR="00723743" w:rsidRPr="00723743">
        <w:rPr>
          <w:sz w:val="24"/>
          <w:szCs w:val="24"/>
          <w:lang w:val="fr-FR"/>
        </w:rPr>
        <w:t>région</w:t>
      </w:r>
      <w:r w:rsidR="00994075" w:rsidRPr="00723743">
        <w:rPr>
          <w:sz w:val="24"/>
          <w:szCs w:val="24"/>
          <w:lang w:val="fr-FR"/>
        </w:rPr>
        <w:t xml:space="preserve"> de </w:t>
      </w:r>
      <w:proofErr w:type="spellStart"/>
      <w:r w:rsidR="00994075" w:rsidRPr="00723743">
        <w:rPr>
          <w:sz w:val="24"/>
          <w:szCs w:val="24"/>
          <w:lang w:val="fr-FR"/>
        </w:rPr>
        <w:t>Lujan</w:t>
      </w:r>
      <w:proofErr w:type="spellEnd"/>
      <w:r w:rsidR="00994075" w:rsidRPr="00723743">
        <w:rPr>
          <w:sz w:val="24"/>
          <w:szCs w:val="24"/>
          <w:lang w:val="fr-FR"/>
        </w:rPr>
        <w:t xml:space="preserve"> de </w:t>
      </w:r>
      <w:proofErr w:type="spellStart"/>
      <w:r w:rsidR="00994075" w:rsidRPr="00723743">
        <w:rPr>
          <w:sz w:val="24"/>
          <w:szCs w:val="24"/>
          <w:lang w:val="fr-FR"/>
        </w:rPr>
        <w:t>Cuyo</w:t>
      </w:r>
      <w:proofErr w:type="spellEnd"/>
      <w:r w:rsidR="00994075" w:rsidRPr="00723743">
        <w:rPr>
          <w:sz w:val="24"/>
          <w:szCs w:val="24"/>
          <w:lang w:val="fr-FR"/>
        </w:rPr>
        <w:t xml:space="preserve">. Il a suivi la formation quand il était déjà adulte et a participé à la mission </w:t>
      </w:r>
      <w:r w:rsidR="00723743">
        <w:rPr>
          <w:sz w:val="24"/>
          <w:szCs w:val="24"/>
          <w:lang w:val="fr-FR"/>
        </w:rPr>
        <w:t>mennaisienne</w:t>
      </w:r>
      <w:r w:rsidR="00994075" w:rsidRPr="00723743">
        <w:rPr>
          <w:sz w:val="24"/>
          <w:szCs w:val="24"/>
          <w:lang w:val="fr-FR"/>
        </w:rPr>
        <w:t xml:space="preserve"> surtout </w:t>
      </w:r>
      <w:r w:rsidR="00F95AB7" w:rsidRPr="00723743">
        <w:rPr>
          <w:sz w:val="24"/>
          <w:szCs w:val="24"/>
          <w:lang w:val="fr-FR"/>
        </w:rPr>
        <w:t xml:space="preserve">avec les jeunes en difficulté et les petits, à Maldonado, à </w:t>
      </w:r>
      <w:proofErr w:type="spellStart"/>
      <w:r w:rsidR="00F95AB7" w:rsidRPr="00723743">
        <w:rPr>
          <w:sz w:val="24"/>
          <w:szCs w:val="24"/>
          <w:lang w:val="fr-FR"/>
        </w:rPr>
        <w:t>Bialet</w:t>
      </w:r>
      <w:proofErr w:type="spellEnd"/>
      <w:r w:rsidR="00723743">
        <w:rPr>
          <w:sz w:val="24"/>
          <w:szCs w:val="24"/>
          <w:lang w:val="fr-FR"/>
        </w:rPr>
        <w:t xml:space="preserve"> </w:t>
      </w:r>
      <w:r w:rsidR="00F95AB7" w:rsidRPr="00723743">
        <w:rPr>
          <w:sz w:val="24"/>
          <w:szCs w:val="24"/>
          <w:lang w:val="fr-FR"/>
        </w:rPr>
        <w:t xml:space="preserve">Massé, à Villa </w:t>
      </w:r>
      <w:proofErr w:type="spellStart"/>
      <w:r w:rsidR="009E1C3E" w:rsidRPr="00723743">
        <w:rPr>
          <w:sz w:val="24"/>
          <w:szCs w:val="24"/>
          <w:lang w:val="fr-FR"/>
        </w:rPr>
        <w:t>Gobernador</w:t>
      </w:r>
      <w:proofErr w:type="spellEnd"/>
      <w:r w:rsidR="009E1C3E" w:rsidRPr="00723743">
        <w:rPr>
          <w:sz w:val="24"/>
          <w:szCs w:val="24"/>
          <w:lang w:val="fr-FR"/>
        </w:rPr>
        <w:t xml:space="preserve"> </w:t>
      </w:r>
      <w:r w:rsidR="00F95AB7" w:rsidRPr="00723743">
        <w:rPr>
          <w:sz w:val="24"/>
          <w:szCs w:val="24"/>
          <w:lang w:val="fr-FR"/>
        </w:rPr>
        <w:t>G</w:t>
      </w:r>
      <w:r w:rsidR="00723743">
        <w:rPr>
          <w:sz w:val="24"/>
          <w:szCs w:val="24"/>
          <w:lang w:val="fr-FR"/>
        </w:rPr>
        <w:t>á</w:t>
      </w:r>
      <w:r w:rsidR="00F95AB7" w:rsidRPr="00723743">
        <w:rPr>
          <w:sz w:val="24"/>
          <w:szCs w:val="24"/>
          <w:lang w:val="fr-FR"/>
        </w:rPr>
        <w:t xml:space="preserve">lvez et enfin à </w:t>
      </w:r>
      <w:proofErr w:type="spellStart"/>
      <w:r w:rsidR="00F95AB7" w:rsidRPr="00723743">
        <w:rPr>
          <w:sz w:val="24"/>
          <w:szCs w:val="24"/>
          <w:lang w:val="fr-FR"/>
        </w:rPr>
        <w:t>Lujan</w:t>
      </w:r>
      <w:proofErr w:type="spellEnd"/>
      <w:r w:rsidR="00F95AB7" w:rsidRPr="00723743">
        <w:rPr>
          <w:sz w:val="24"/>
          <w:szCs w:val="24"/>
          <w:lang w:val="fr-FR"/>
        </w:rPr>
        <w:t xml:space="preserve"> de </w:t>
      </w:r>
      <w:proofErr w:type="spellStart"/>
      <w:r w:rsidR="00F95AB7" w:rsidRPr="00723743">
        <w:rPr>
          <w:sz w:val="24"/>
          <w:szCs w:val="24"/>
          <w:lang w:val="fr-FR"/>
        </w:rPr>
        <w:t>Cuyo</w:t>
      </w:r>
      <w:proofErr w:type="spellEnd"/>
      <w:r w:rsidR="00F95AB7" w:rsidRPr="00723743">
        <w:rPr>
          <w:sz w:val="24"/>
          <w:szCs w:val="24"/>
          <w:lang w:val="fr-FR"/>
        </w:rPr>
        <w:t>. Il se mélangeait aux jeunes, leur offrant du mate</w:t>
      </w:r>
      <w:r w:rsidR="009E1C3E" w:rsidRPr="00723743">
        <w:rPr>
          <w:sz w:val="24"/>
          <w:szCs w:val="24"/>
          <w:lang w:val="fr-FR"/>
        </w:rPr>
        <w:t xml:space="preserve"> </w:t>
      </w:r>
      <w:r w:rsidR="00F95AB7" w:rsidRPr="00723743">
        <w:rPr>
          <w:sz w:val="24"/>
          <w:szCs w:val="24"/>
          <w:lang w:val="fr-FR"/>
        </w:rPr>
        <w:t>-la boisson typique argentine. “Wenceslas</w:t>
      </w:r>
      <w:bookmarkStart w:id="0" w:name="_GoBack"/>
      <w:bookmarkEnd w:id="0"/>
      <w:r w:rsidR="00F95AB7" w:rsidRPr="00723743">
        <w:rPr>
          <w:sz w:val="24"/>
          <w:szCs w:val="24"/>
          <w:lang w:val="fr-FR"/>
        </w:rPr>
        <w:t>, l’ange du mate, l’ange des petits, homme de l’écoute et de la parole opportune, humble, générateur de communion, il avait du chagrin s’il voyait</w:t>
      </w:r>
      <w:r w:rsidR="00E82766" w:rsidRPr="00723743">
        <w:rPr>
          <w:sz w:val="24"/>
          <w:szCs w:val="24"/>
          <w:lang w:val="fr-FR"/>
        </w:rPr>
        <w:t xml:space="preserve"> les petits mis à l’écart. Il</w:t>
      </w:r>
      <w:r w:rsidR="00F95AB7" w:rsidRPr="00723743">
        <w:rPr>
          <w:sz w:val="24"/>
          <w:szCs w:val="24"/>
          <w:lang w:val="fr-FR"/>
        </w:rPr>
        <w:t xml:space="preserve"> jouissait </w:t>
      </w:r>
      <w:r w:rsidR="00E82766" w:rsidRPr="00723743">
        <w:rPr>
          <w:sz w:val="24"/>
          <w:szCs w:val="24"/>
          <w:lang w:val="fr-FR"/>
        </w:rPr>
        <w:t>en partageant son</w:t>
      </w:r>
      <w:r w:rsidR="00B034FE" w:rsidRPr="00723743">
        <w:rPr>
          <w:sz w:val="24"/>
          <w:szCs w:val="24"/>
          <w:lang w:val="fr-FR"/>
        </w:rPr>
        <w:t xml:space="preserve"> mate à tous et en priant avec la Parole de Dieu.  </w:t>
      </w:r>
      <w:r w:rsidR="00B034FE" w:rsidRPr="00723743">
        <w:rPr>
          <w:sz w:val="24"/>
          <w:szCs w:val="24"/>
          <w:lang w:val="fr-FR"/>
        </w:rPr>
        <w:lastRenderedPageBreak/>
        <w:t>Un Frère s</w:t>
      </w:r>
      <w:r w:rsidR="00E82766" w:rsidRPr="00723743">
        <w:rPr>
          <w:sz w:val="24"/>
          <w:szCs w:val="24"/>
          <w:lang w:val="fr-FR"/>
        </w:rPr>
        <w:t>aint, un vrai</w:t>
      </w:r>
      <w:r w:rsidR="00B034FE" w:rsidRPr="00723743">
        <w:rPr>
          <w:sz w:val="24"/>
          <w:szCs w:val="24"/>
          <w:lang w:val="fr-FR"/>
        </w:rPr>
        <w:t xml:space="preserve"> mennaisien, toujours at</w:t>
      </w:r>
      <w:r w:rsidR="009E1C3E" w:rsidRPr="00723743">
        <w:rPr>
          <w:sz w:val="24"/>
          <w:szCs w:val="24"/>
          <w:lang w:val="fr-FR"/>
        </w:rPr>
        <w:t>tentif, toujours à l’écoute, tou</w:t>
      </w:r>
      <w:r w:rsidR="00B034FE" w:rsidRPr="00723743">
        <w:rPr>
          <w:sz w:val="24"/>
          <w:szCs w:val="24"/>
          <w:lang w:val="fr-FR"/>
        </w:rPr>
        <w:t>jours au service, sans a</w:t>
      </w:r>
      <w:r w:rsidR="009E1C3E" w:rsidRPr="00723743">
        <w:rPr>
          <w:sz w:val="24"/>
          <w:szCs w:val="24"/>
          <w:lang w:val="fr-FR"/>
        </w:rPr>
        <w:t>t</w:t>
      </w:r>
      <w:r w:rsidR="00B034FE" w:rsidRPr="00723743">
        <w:rPr>
          <w:sz w:val="24"/>
          <w:szCs w:val="24"/>
          <w:lang w:val="fr-FR"/>
        </w:rPr>
        <w:t xml:space="preserve">tirer l’attention, mais </w:t>
      </w:r>
      <w:r w:rsidR="00723743">
        <w:rPr>
          <w:sz w:val="24"/>
          <w:szCs w:val="24"/>
          <w:lang w:val="fr-FR"/>
        </w:rPr>
        <w:t xml:space="preserve">une </w:t>
      </w:r>
      <w:r w:rsidR="00B034FE" w:rsidRPr="00723743">
        <w:rPr>
          <w:sz w:val="24"/>
          <w:szCs w:val="24"/>
          <w:lang w:val="fr-FR"/>
        </w:rPr>
        <w:t>présence constante de Dieu au milieu de la communauté” (Témoignage des Frères de l’Argentine)</w:t>
      </w:r>
    </w:p>
    <w:p w:rsidR="00723743" w:rsidRDefault="00723743" w:rsidP="00723743">
      <w:pPr>
        <w:pStyle w:val="Paragrafoelenco"/>
        <w:ind w:left="0"/>
        <w:jc w:val="both"/>
        <w:rPr>
          <w:sz w:val="24"/>
          <w:szCs w:val="24"/>
          <w:lang w:val="fr-FR"/>
        </w:rPr>
      </w:pPr>
    </w:p>
    <w:p w:rsidR="00B034FE" w:rsidRPr="00723743" w:rsidRDefault="00B034FE" w:rsidP="00723743">
      <w:pPr>
        <w:pStyle w:val="Paragrafoelenco"/>
        <w:numPr>
          <w:ilvl w:val="0"/>
          <w:numId w:val="4"/>
        </w:numPr>
        <w:shd w:val="clear" w:color="auto" w:fill="66FF66"/>
        <w:spacing w:after="0" w:line="240" w:lineRule="auto"/>
        <w:ind w:left="0" w:firstLine="0"/>
        <w:jc w:val="both"/>
        <w:rPr>
          <w:rFonts w:eastAsia="Times New Roman" w:cs="Calibri"/>
          <w:b/>
          <w:sz w:val="24"/>
          <w:szCs w:val="24"/>
          <w:lang w:val="fr-FR"/>
        </w:rPr>
      </w:pPr>
      <w:r w:rsidRPr="00723743">
        <w:rPr>
          <w:rFonts w:eastAsia="Times New Roman" w:cs="Calibri"/>
          <w:b/>
          <w:sz w:val="24"/>
          <w:szCs w:val="24"/>
          <w:lang w:val="fr-FR"/>
        </w:rPr>
        <w:t>INTENTIONS DE PRIÈRES</w:t>
      </w:r>
    </w:p>
    <w:p w:rsidR="00CA1728" w:rsidRPr="00723743" w:rsidRDefault="006F7577" w:rsidP="00723743">
      <w:pPr>
        <w:pStyle w:val="Paragrafoelenco"/>
        <w:ind w:left="0"/>
        <w:jc w:val="both"/>
        <w:rPr>
          <w:sz w:val="24"/>
          <w:szCs w:val="24"/>
          <w:lang w:val="fr-FR"/>
        </w:rPr>
      </w:pPr>
      <w:r>
        <w:rPr>
          <w:noProof/>
        </w:rPr>
        <w:drawing>
          <wp:anchor distT="0" distB="0" distL="114300" distR="114300" simplePos="0" relativeHeight="251688960" behindDoc="0" locked="0" layoutInCell="1" allowOverlap="1" wp14:anchorId="6A812056" wp14:editId="1C2021C8">
            <wp:simplePos x="0" y="0"/>
            <wp:positionH relativeFrom="column">
              <wp:posOffset>5216525</wp:posOffset>
            </wp:positionH>
            <wp:positionV relativeFrom="paragraph">
              <wp:posOffset>86995</wp:posOffset>
            </wp:positionV>
            <wp:extent cx="1283970" cy="3293110"/>
            <wp:effectExtent l="0" t="0" r="0" b="2540"/>
            <wp:wrapSquare wrapText="bothSides"/>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83970" cy="3293110"/>
                    </a:xfrm>
                    <a:prstGeom prst="rect">
                      <a:avLst/>
                    </a:prstGeom>
                  </pic:spPr>
                </pic:pic>
              </a:graphicData>
            </a:graphic>
            <wp14:sizeRelH relativeFrom="margin">
              <wp14:pctWidth>0</wp14:pctWidth>
            </wp14:sizeRelH>
            <wp14:sizeRelV relativeFrom="margin">
              <wp14:pctHeight>0</wp14:pctHeight>
            </wp14:sizeRelV>
          </wp:anchor>
        </w:drawing>
      </w:r>
      <w:r w:rsidR="00CA1728" w:rsidRPr="00723743">
        <w:rPr>
          <w:sz w:val="24"/>
          <w:szCs w:val="24"/>
          <w:lang w:val="fr-FR"/>
        </w:rPr>
        <w:t xml:space="preserve">-  </w:t>
      </w:r>
      <w:r w:rsidR="00B034FE" w:rsidRPr="00723743">
        <w:rPr>
          <w:sz w:val="24"/>
          <w:szCs w:val="24"/>
          <w:lang w:val="fr-FR"/>
        </w:rPr>
        <w:t xml:space="preserve">Nous prions encore plus assidument pour la </w:t>
      </w:r>
      <w:r w:rsidR="00B034FE" w:rsidRPr="00723743">
        <w:rPr>
          <w:b/>
          <w:sz w:val="24"/>
          <w:szCs w:val="24"/>
          <w:lang w:val="fr-FR"/>
        </w:rPr>
        <w:t>Béatification de notre Père de la Mennais</w:t>
      </w:r>
      <w:r w:rsidR="007D5D5B" w:rsidRPr="00723743">
        <w:rPr>
          <w:sz w:val="24"/>
          <w:szCs w:val="24"/>
          <w:lang w:val="fr-FR"/>
        </w:rPr>
        <w:t>. Continuons à distribuer aux malades les images-reliques</w:t>
      </w:r>
      <w:r w:rsidR="00663DF3" w:rsidRPr="00723743">
        <w:rPr>
          <w:sz w:val="24"/>
          <w:szCs w:val="24"/>
          <w:lang w:val="fr-FR"/>
        </w:rPr>
        <w:t xml:space="preserve"> [demandez-les aux Supérieurs]</w:t>
      </w:r>
      <w:r w:rsidR="007D5D5B" w:rsidRPr="00723743">
        <w:rPr>
          <w:sz w:val="24"/>
          <w:szCs w:val="24"/>
          <w:lang w:val="fr-FR"/>
        </w:rPr>
        <w:t xml:space="preserve">, </w:t>
      </w:r>
      <w:r w:rsidR="003F6A54" w:rsidRPr="00723743">
        <w:rPr>
          <w:sz w:val="24"/>
          <w:szCs w:val="24"/>
          <w:lang w:val="fr-FR"/>
        </w:rPr>
        <w:t>même</w:t>
      </w:r>
      <w:r w:rsidR="007D5D5B" w:rsidRPr="00723743">
        <w:rPr>
          <w:sz w:val="24"/>
          <w:szCs w:val="24"/>
          <w:lang w:val="fr-FR"/>
        </w:rPr>
        <w:t xml:space="preserve"> pour des faveurs plus ordinaires (travail, réconciliation, conversion, famille…) et pour la guérison de maladies</w:t>
      </w:r>
      <w:r w:rsidR="00CA1728" w:rsidRPr="00723743">
        <w:rPr>
          <w:sz w:val="24"/>
          <w:szCs w:val="24"/>
          <w:lang w:val="fr-FR"/>
        </w:rPr>
        <w:t xml:space="preserve"> de toutes sortes</w:t>
      </w:r>
      <w:r w:rsidR="007D5D5B" w:rsidRPr="00723743">
        <w:rPr>
          <w:sz w:val="24"/>
          <w:szCs w:val="24"/>
          <w:lang w:val="fr-FR"/>
        </w:rPr>
        <w:t xml:space="preserve">. </w:t>
      </w:r>
    </w:p>
    <w:p w:rsidR="00B034FE" w:rsidRPr="00723743" w:rsidRDefault="00CA1728" w:rsidP="00723743">
      <w:pPr>
        <w:pStyle w:val="Paragrafoelenco"/>
        <w:ind w:left="0"/>
        <w:jc w:val="both"/>
        <w:rPr>
          <w:sz w:val="24"/>
          <w:szCs w:val="24"/>
          <w:lang w:val="fr-FR"/>
        </w:rPr>
      </w:pPr>
      <w:r w:rsidRPr="00723743">
        <w:rPr>
          <w:sz w:val="24"/>
          <w:szCs w:val="24"/>
          <w:lang w:val="fr-FR"/>
        </w:rPr>
        <w:t xml:space="preserve">-  </w:t>
      </w:r>
      <w:r w:rsidR="007D5D5B" w:rsidRPr="00723743">
        <w:rPr>
          <w:sz w:val="24"/>
          <w:szCs w:val="24"/>
          <w:lang w:val="fr-FR"/>
        </w:rPr>
        <w:t xml:space="preserve">Nous pouvons aussi prier </w:t>
      </w:r>
      <w:r w:rsidRPr="00723743">
        <w:rPr>
          <w:sz w:val="24"/>
          <w:szCs w:val="24"/>
          <w:lang w:val="fr-FR"/>
        </w:rPr>
        <w:t xml:space="preserve">par l’intercession de </w:t>
      </w:r>
      <w:r w:rsidR="007D5D5B" w:rsidRPr="00723743">
        <w:rPr>
          <w:sz w:val="24"/>
          <w:szCs w:val="24"/>
          <w:lang w:val="fr-FR"/>
        </w:rPr>
        <w:t xml:space="preserve">nos </w:t>
      </w:r>
      <w:r w:rsidR="007D5D5B" w:rsidRPr="00723743">
        <w:rPr>
          <w:b/>
          <w:sz w:val="24"/>
          <w:szCs w:val="24"/>
          <w:lang w:val="fr-FR"/>
        </w:rPr>
        <w:t>Frères “témoins d’espérance”</w:t>
      </w:r>
      <w:r w:rsidR="003F6A54">
        <w:rPr>
          <w:b/>
          <w:sz w:val="24"/>
          <w:szCs w:val="24"/>
          <w:lang w:val="fr-FR"/>
        </w:rPr>
        <w:t xml:space="preserve"> </w:t>
      </w:r>
      <w:r w:rsidRPr="00723743">
        <w:rPr>
          <w:b/>
          <w:sz w:val="24"/>
          <w:szCs w:val="24"/>
          <w:lang w:val="fr-FR"/>
        </w:rPr>
        <w:t>:</w:t>
      </w:r>
      <w:r w:rsidRPr="00723743">
        <w:rPr>
          <w:sz w:val="24"/>
          <w:szCs w:val="24"/>
          <w:lang w:val="fr-FR"/>
        </w:rPr>
        <w:t xml:space="preserve"> </w:t>
      </w:r>
      <w:r w:rsidR="007D5D5B" w:rsidRPr="00723743">
        <w:rPr>
          <w:sz w:val="24"/>
          <w:szCs w:val="24"/>
          <w:lang w:val="fr-FR"/>
        </w:rPr>
        <w:t>sanctification des membres de la famille mennaisienne, pour les vocations, l</w:t>
      </w:r>
      <w:r w:rsidRPr="00723743">
        <w:rPr>
          <w:sz w:val="24"/>
          <w:szCs w:val="24"/>
          <w:lang w:val="fr-FR"/>
        </w:rPr>
        <w:t>e</w:t>
      </w:r>
      <w:r w:rsidR="007D5D5B" w:rsidRPr="00723743">
        <w:rPr>
          <w:sz w:val="24"/>
          <w:szCs w:val="24"/>
          <w:lang w:val="fr-FR"/>
        </w:rPr>
        <w:t xml:space="preserve">s catéchistes, les enseignants, </w:t>
      </w:r>
      <w:r w:rsidR="00663DF3" w:rsidRPr="00723743">
        <w:rPr>
          <w:sz w:val="24"/>
          <w:szCs w:val="24"/>
          <w:lang w:val="fr-FR"/>
        </w:rPr>
        <w:t>ls petits et les pauvres…</w:t>
      </w:r>
    </w:p>
    <w:p w:rsidR="004A76AC" w:rsidRPr="00723743" w:rsidRDefault="00CA1728" w:rsidP="00723743">
      <w:pPr>
        <w:pStyle w:val="Paragrafoelenco"/>
        <w:ind w:left="0"/>
        <w:jc w:val="both"/>
        <w:rPr>
          <w:sz w:val="24"/>
          <w:szCs w:val="24"/>
          <w:lang w:val="fr-FR"/>
        </w:rPr>
      </w:pPr>
      <w:r w:rsidRPr="00723743">
        <w:rPr>
          <w:sz w:val="24"/>
          <w:szCs w:val="24"/>
          <w:lang w:val="fr-FR"/>
        </w:rPr>
        <w:t xml:space="preserve">- Pour </w:t>
      </w:r>
      <w:r w:rsidRPr="00723743">
        <w:rPr>
          <w:b/>
          <w:sz w:val="24"/>
          <w:szCs w:val="24"/>
          <w:lang w:val="fr-FR"/>
        </w:rPr>
        <w:t xml:space="preserve">les Frères et </w:t>
      </w:r>
      <w:r w:rsidR="003F6A54" w:rsidRPr="00723743">
        <w:rPr>
          <w:b/>
          <w:sz w:val="24"/>
          <w:szCs w:val="24"/>
          <w:lang w:val="fr-FR"/>
        </w:rPr>
        <w:t>Sœurs</w:t>
      </w:r>
      <w:r w:rsidRPr="00723743">
        <w:rPr>
          <w:b/>
          <w:sz w:val="24"/>
          <w:szCs w:val="24"/>
          <w:lang w:val="fr-FR"/>
        </w:rPr>
        <w:t xml:space="preserve"> en fragilité de santé</w:t>
      </w:r>
      <w:r w:rsidRPr="00723743">
        <w:rPr>
          <w:sz w:val="24"/>
          <w:szCs w:val="24"/>
          <w:lang w:val="fr-FR"/>
        </w:rPr>
        <w:t xml:space="preserve">, dans les maisons des Frères et </w:t>
      </w:r>
      <w:r w:rsidR="003F6A54" w:rsidRPr="00723743">
        <w:rPr>
          <w:sz w:val="24"/>
          <w:szCs w:val="24"/>
          <w:lang w:val="fr-FR"/>
        </w:rPr>
        <w:t>Sœurs</w:t>
      </w:r>
      <w:r w:rsidRPr="00723743">
        <w:rPr>
          <w:sz w:val="24"/>
          <w:szCs w:val="24"/>
          <w:lang w:val="fr-FR"/>
        </w:rPr>
        <w:t xml:space="preserve"> </w:t>
      </w:r>
      <w:r w:rsidR="003F6A54" w:rsidRPr="00723743">
        <w:rPr>
          <w:sz w:val="24"/>
          <w:szCs w:val="24"/>
          <w:lang w:val="fr-FR"/>
        </w:rPr>
        <w:t>âgés</w:t>
      </w:r>
      <w:r w:rsidR="00323C02" w:rsidRPr="00723743">
        <w:rPr>
          <w:sz w:val="24"/>
          <w:szCs w:val="24"/>
          <w:lang w:val="fr-FR"/>
        </w:rPr>
        <w:t xml:space="preserve"> ou malades</w:t>
      </w:r>
      <w:r w:rsidRPr="00723743">
        <w:rPr>
          <w:sz w:val="24"/>
          <w:szCs w:val="24"/>
          <w:lang w:val="fr-FR"/>
        </w:rPr>
        <w:t>. Nous leur demandons en retour d’offrir leurs difficultés et leurs prières pour la famille mennaisienne</w:t>
      </w:r>
      <w:r w:rsidR="004A76AC" w:rsidRPr="00723743">
        <w:rPr>
          <w:sz w:val="24"/>
          <w:szCs w:val="24"/>
          <w:lang w:val="fr-FR"/>
        </w:rPr>
        <w:t>.</w:t>
      </w:r>
    </w:p>
    <w:p w:rsidR="004A76AC" w:rsidRPr="00723743" w:rsidRDefault="004A76AC" w:rsidP="00723743">
      <w:pPr>
        <w:pStyle w:val="Paragrafoelenco"/>
        <w:ind w:left="0"/>
        <w:jc w:val="both"/>
        <w:rPr>
          <w:sz w:val="24"/>
          <w:szCs w:val="24"/>
          <w:lang w:val="fr-FR"/>
        </w:rPr>
      </w:pPr>
      <w:r w:rsidRPr="00723743">
        <w:rPr>
          <w:sz w:val="24"/>
          <w:szCs w:val="24"/>
          <w:lang w:val="fr-FR"/>
        </w:rPr>
        <w:t>- Pour le complet rétablissement des deux accidentés</w:t>
      </w:r>
      <w:r w:rsidR="003F6A54">
        <w:rPr>
          <w:sz w:val="24"/>
          <w:szCs w:val="24"/>
          <w:lang w:val="fr-FR"/>
        </w:rPr>
        <w:t xml:space="preserve"> </w:t>
      </w:r>
      <w:r w:rsidRPr="00723743">
        <w:rPr>
          <w:sz w:val="24"/>
          <w:szCs w:val="24"/>
          <w:lang w:val="fr-FR"/>
        </w:rPr>
        <w:t xml:space="preserve">: le </w:t>
      </w:r>
      <w:r w:rsidRPr="00723743">
        <w:rPr>
          <w:b/>
          <w:sz w:val="24"/>
          <w:szCs w:val="24"/>
          <w:lang w:val="fr-FR"/>
        </w:rPr>
        <w:t>F. Alberto Pardo</w:t>
      </w:r>
      <w:r w:rsidRPr="00723743">
        <w:rPr>
          <w:sz w:val="24"/>
          <w:szCs w:val="24"/>
          <w:lang w:val="fr-FR"/>
        </w:rPr>
        <w:t xml:space="preserve"> (Espagne), et </w:t>
      </w:r>
      <w:r w:rsidRPr="00723743">
        <w:rPr>
          <w:b/>
          <w:sz w:val="24"/>
          <w:szCs w:val="24"/>
          <w:lang w:val="fr-FR"/>
        </w:rPr>
        <w:t>M. Stéphane</w:t>
      </w:r>
      <w:r w:rsidRPr="00723743">
        <w:rPr>
          <w:sz w:val="24"/>
          <w:szCs w:val="24"/>
          <w:lang w:val="fr-FR"/>
        </w:rPr>
        <w:t xml:space="preserve"> (France)</w:t>
      </w:r>
    </w:p>
    <w:p w:rsidR="004A76AC" w:rsidRPr="00723743" w:rsidRDefault="004A76AC" w:rsidP="00723743">
      <w:pPr>
        <w:pStyle w:val="Paragrafoelenco"/>
        <w:ind w:left="0"/>
        <w:jc w:val="both"/>
        <w:rPr>
          <w:b/>
          <w:sz w:val="24"/>
          <w:szCs w:val="24"/>
          <w:lang w:val="fr-FR"/>
        </w:rPr>
      </w:pPr>
      <w:r w:rsidRPr="00723743">
        <w:rPr>
          <w:sz w:val="24"/>
          <w:szCs w:val="24"/>
          <w:lang w:val="fr-FR"/>
        </w:rPr>
        <w:t xml:space="preserve">-  Nos </w:t>
      </w:r>
      <w:r w:rsidRPr="00723743">
        <w:rPr>
          <w:b/>
          <w:sz w:val="24"/>
          <w:szCs w:val="24"/>
          <w:lang w:val="fr-FR"/>
        </w:rPr>
        <w:t>malades</w:t>
      </w:r>
      <w:r w:rsidRPr="00723743">
        <w:rPr>
          <w:sz w:val="24"/>
          <w:szCs w:val="24"/>
          <w:lang w:val="fr-FR"/>
        </w:rPr>
        <w:t xml:space="preserve"> recommandés par les animateurs locaux</w:t>
      </w:r>
      <w:r w:rsidR="003F6A54">
        <w:rPr>
          <w:sz w:val="24"/>
          <w:szCs w:val="24"/>
          <w:lang w:val="fr-FR"/>
        </w:rPr>
        <w:t xml:space="preserve"> </w:t>
      </w:r>
      <w:r w:rsidRPr="00723743">
        <w:rPr>
          <w:sz w:val="24"/>
          <w:szCs w:val="24"/>
          <w:lang w:val="fr-FR"/>
        </w:rPr>
        <w:t xml:space="preserve">; </w:t>
      </w:r>
      <w:r w:rsidR="00E82766" w:rsidRPr="00723743">
        <w:rPr>
          <w:sz w:val="24"/>
          <w:szCs w:val="24"/>
          <w:lang w:val="fr-FR"/>
        </w:rPr>
        <w:t xml:space="preserve">par </w:t>
      </w:r>
      <w:r w:rsidRPr="00723743">
        <w:rPr>
          <w:sz w:val="24"/>
          <w:szCs w:val="24"/>
          <w:lang w:val="fr-FR"/>
        </w:rPr>
        <w:t>la Postulation centrale</w:t>
      </w:r>
      <w:r w:rsidR="003F6A54">
        <w:rPr>
          <w:sz w:val="24"/>
          <w:szCs w:val="24"/>
          <w:lang w:val="fr-FR"/>
        </w:rPr>
        <w:t xml:space="preserve"> </w:t>
      </w:r>
      <w:r w:rsidRPr="00723743">
        <w:rPr>
          <w:sz w:val="24"/>
          <w:szCs w:val="24"/>
          <w:lang w:val="fr-FR"/>
        </w:rPr>
        <w:t xml:space="preserve">: </w:t>
      </w:r>
      <w:r w:rsidRPr="00723743">
        <w:rPr>
          <w:b/>
          <w:sz w:val="24"/>
          <w:szCs w:val="24"/>
          <w:lang w:val="fr-FR"/>
        </w:rPr>
        <w:t>Anna</w:t>
      </w:r>
      <w:r w:rsidRPr="00723743">
        <w:rPr>
          <w:sz w:val="24"/>
          <w:szCs w:val="24"/>
          <w:lang w:val="fr-FR"/>
        </w:rPr>
        <w:t>, cancer et ses deux fils handicapés</w:t>
      </w:r>
      <w:r w:rsidR="00323C02" w:rsidRPr="00723743">
        <w:rPr>
          <w:sz w:val="24"/>
          <w:szCs w:val="24"/>
          <w:lang w:val="fr-FR"/>
        </w:rPr>
        <w:t xml:space="preserve"> </w:t>
      </w:r>
      <w:r w:rsidR="00323C02" w:rsidRPr="00723743">
        <w:rPr>
          <w:b/>
          <w:sz w:val="24"/>
          <w:szCs w:val="24"/>
          <w:lang w:val="fr-FR"/>
        </w:rPr>
        <w:t>Silvia e Luca</w:t>
      </w:r>
      <w:r w:rsidR="003F6A54">
        <w:rPr>
          <w:b/>
          <w:sz w:val="24"/>
          <w:szCs w:val="24"/>
          <w:lang w:val="fr-FR"/>
        </w:rPr>
        <w:t xml:space="preserve"> </w:t>
      </w:r>
      <w:r w:rsidRPr="00723743">
        <w:rPr>
          <w:sz w:val="24"/>
          <w:szCs w:val="24"/>
          <w:lang w:val="fr-FR"/>
        </w:rPr>
        <w:t>; les enfants</w:t>
      </w:r>
      <w:r w:rsidR="003F6A54">
        <w:rPr>
          <w:sz w:val="24"/>
          <w:szCs w:val="24"/>
          <w:lang w:val="fr-FR"/>
        </w:rPr>
        <w:t xml:space="preserve"> </w:t>
      </w:r>
      <w:r w:rsidRPr="00723743">
        <w:rPr>
          <w:sz w:val="24"/>
          <w:szCs w:val="24"/>
          <w:lang w:val="fr-FR"/>
        </w:rPr>
        <w:t xml:space="preserve">: </w:t>
      </w:r>
      <w:r w:rsidR="00323C02" w:rsidRPr="00723743">
        <w:rPr>
          <w:b/>
          <w:sz w:val="24"/>
          <w:szCs w:val="24"/>
          <w:lang w:val="fr-FR"/>
        </w:rPr>
        <w:t>Tommaso, Alessandro, Al</w:t>
      </w:r>
      <w:r w:rsidRPr="00723743">
        <w:rPr>
          <w:b/>
          <w:sz w:val="24"/>
          <w:szCs w:val="24"/>
          <w:lang w:val="fr-FR"/>
        </w:rPr>
        <w:t>varo e Giovanni-Paolo</w:t>
      </w:r>
      <w:r w:rsidR="003F6A54">
        <w:rPr>
          <w:sz w:val="24"/>
          <w:szCs w:val="24"/>
          <w:lang w:val="fr-FR"/>
        </w:rPr>
        <w:t xml:space="preserve"> </w:t>
      </w:r>
      <w:r w:rsidR="00323C02" w:rsidRPr="00723743">
        <w:rPr>
          <w:sz w:val="24"/>
          <w:szCs w:val="24"/>
          <w:lang w:val="fr-FR"/>
        </w:rPr>
        <w:t>; les a</w:t>
      </w:r>
      <w:r w:rsidRPr="00723743">
        <w:rPr>
          <w:sz w:val="24"/>
          <w:szCs w:val="24"/>
          <w:lang w:val="fr-FR"/>
        </w:rPr>
        <w:t xml:space="preserve">dultes </w:t>
      </w:r>
      <w:r w:rsidRPr="00723743">
        <w:rPr>
          <w:b/>
          <w:sz w:val="24"/>
          <w:szCs w:val="24"/>
          <w:lang w:val="fr-FR"/>
        </w:rPr>
        <w:t>Caroline, Massimo, Camilla</w:t>
      </w:r>
      <w:r w:rsidR="003F6A54">
        <w:rPr>
          <w:b/>
          <w:sz w:val="24"/>
          <w:szCs w:val="24"/>
          <w:lang w:val="fr-FR"/>
        </w:rPr>
        <w:t>.</w:t>
      </w:r>
    </w:p>
    <w:p w:rsidR="004A76AC" w:rsidRPr="00723743" w:rsidRDefault="004A76AC" w:rsidP="00723743">
      <w:pPr>
        <w:pStyle w:val="Paragrafoelenco"/>
        <w:ind w:left="0"/>
        <w:jc w:val="both"/>
        <w:rPr>
          <w:b/>
          <w:sz w:val="24"/>
          <w:szCs w:val="24"/>
          <w:lang w:val="fr-FR"/>
        </w:rPr>
      </w:pPr>
      <w:r w:rsidRPr="00723743">
        <w:rPr>
          <w:sz w:val="24"/>
          <w:szCs w:val="24"/>
          <w:lang w:val="fr-FR"/>
        </w:rPr>
        <w:t>-  Nos Frères dans les lieux plus exposés au danger</w:t>
      </w:r>
      <w:r w:rsidR="003F6A54">
        <w:rPr>
          <w:sz w:val="24"/>
          <w:szCs w:val="24"/>
          <w:lang w:val="fr-FR"/>
        </w:rPr>
        <w:t xml:space="preserve"> </w:t>
      </w:r>
      <w:r w:rsidRPr="00723743">
        <w:rPr>
          <w:sz w:val="24"/>
          <w:szCs w:val="24"/>
          <w:lang w:val="fr-FR"/>
        </w:rPr>
        <w:t xml:space="preserve">: </w:t>
      </w:r>
      <w:r w:rsidRPr="00723743">
        <w:rPr>
          <w:b/>
          <w:sz w:val="24"/>
          <w:szCs w:val="24"/>
          <w:lang w:val="fr-FR"/>
        </w:rPr>
        <w:t xml:space="preserve">Sud-Soudan, </w:t>
      </w:r>
      <w:r w:rsidR="003F6A54" w:rsidRPr="00723743">
        <w:rPr>
          <w:b/>
          <w:sz w:val="24"/>
          <w:szCs w:val="24"/>
          <w:lang w:val="fr-FR"/>
        </w:rPr>
        <w:t>Haïti</w:t>
      </w:r>
      <w:r w:rsidRPr="00723743">
        <w:rPr>
          <w:b/>
          <w:sz w:val="24"/>
          <w:szCs w:val="24"/>
          <w:lang w:val="fr-FR"/>
        </w:rPr>
        <w:t>, Congo RDC</w:t>
      </w:r>
      <w:r w:rsidRPr="00723743">
        <w:rPr>
          <w:sz w:val="24"/>
          <w:szCs w:val="24"/>
          <w:lang w:val="fr-FR"/>
        </w:rPr>
        <w:t xml:space="preserve"> et les Frères de la nouvelle mission en </w:t>
      </w:r>
      <w:r w:rsidRPr="00723743">
        <w:rPr>
          <w:b/>
          <w:sz w:val="24"/>
          <w:szCs w:val="24"/>
          <w:lang w:val="fr-FR"/>
        </w:rPr>
        <w:t>Timor-</w:t>
      </w:r>
      <w:proofErr w:type="gramStart"/>
      <w:r w:rsidRPr="00723743">
        <w:rPr>
          <w:b/>
          <w:sz w:val="24"/>
          <w:szCs w:val="24"/>
          <w:lang w:val="fr-FR"/>
        </w:rPr>
        <w:t>Leste:</w:t>
      </w:r>
      <w:proofErr w:type="gramEnd"/>
      <w:r w:rsidRPr="00723743">
        <w:rPr>
          <w:b/>
          <w:sz w:val="24"/>
          <w:szCs w:val="24"/>
          <w:lang w:val="fr-FR"/>
        </w:rPr>
        <w:t xml:space="preserve"> Stéphane, Philippe et Éric</w:t>
      </w:r>
    </w:p>
    <w:p w:rsidR="004A76AC" w:rsidRPr="00723743" w:rsidRDefault="004A76AC" w:rsidP="00723743">
      <w:pPr>
        <w:pStyle w:val="Paragrafoelenco"/>
        <w:ind w:left="0"/>
        <w:jc w:val="both"/>
        <w:rPr>
          <w:sz w:val="24"/>
          <w:szCs w:val="24"/>
          <w:lang w:val="fr-FR"/>
        </w:rPr>
      </w:pPr>
    </w:p>
    <w:p w:rsidR="004A76AC" w:rsidRPr="003F6A54" w:rsidRDefault="00323C02" w:rsidP="003F6A54">
      <w:pPr>
        <w:pStyle w:val="Paragrafoelenco"/>
        <w:numPr>
          <w:ilvl w:val="0"/>
          <w:numId w:val="4"/>
        </w:numPr>
        <w:shd w:val="clear" w:color="auto" w:fill="66FF66"/>
        <w:spacing w:after="0" w:line="240" w:lineRule="auto"/>
        <w:ind w:left="0" w:firstLine="0"/>
        <w:jc w:val="both"/>
        <w:rPr>
          <w:rFonts w:eastAsia="Times New Roman" w:cs="Calibri"/>
          <w:b/>
          <w:sz w:val="24"/>
          <w:szCs w:val="24"/>
          <w:lang w:val="fr-FR"/>
        </w:rPr>
      </w:pPr>
      <w:r w:rsidRPr="003F6A54">
        <w:rPr>
          <w:rFonts w:eastAsia="Times New Roman" w:cs="Calibri"/>
          <w:b/>
          <w:sz w:val="24"/>
          <w:szCs w:val="24"/>
          <w:lang w:val="fr-FR"/>
        </w:rPr>
        <w:t xml:space="preserve">FAVEURS OBTENUS PAR L’INTERCESSION DU PÈRE DE LA </w:t>
      </w:r>
      <w:proofErr w:type="gramStart"/>
      <w:r w:rsidRPr="003F6A54">
        <w:rPr>
          <w:rFonts w:eastAsia="Times New Roman" w:cs="Calibri"/>
          <w:b/>
          <w:sz w:val="24"/>
          <w:szCs w:val="24"/>
          <w:lang w:val="fr-FR"/>
        </w:rPr>
        <w:t>MENNAIS</w:t>
      </w:r>
      <w:r w:rsidR="009745B5" w:rsidRPr="003F6A54">
        <w:rPr>
          <w:rFonts w:eastAsia="Times New Roman" w:cs="Calibri"/>
          <w:b/>
          <w:sz w:val="24"/>
          <w:szCs w:val="24"/>
          <w:lang w:val="fr-FR"/>
        </w:rPr>
        <w:t>:</w:t>
      </w:r>
      <w:proofErr w:type="gramEnd"/>
      <w:r w:rsidR="009745B5" w:rsidRPr="003F6A54">
        <w:rPr>
          <w:rFonts w:eastAsia="Times New Roman" w:cs="Calibri"/>
          <w:b/>
          <w:sz w:val="24"/>
          <w:szCs w:val="24"/>
          <w:lang w:val="fr-FR"/>
        </w:rPr>
        <w:t xml:space="preserve"> </w:t>
      </w:r>
    </w:p>
    <w:p w:rsidR="009745B5" w:rsidRPr="00723743" w:rsidRDefault="009745B5" w:rsidP="00723743">
      <w:pPr>
        <w:pStyle w:val="Paragrafoelenco"/>
        <w:ind w:left="0"/>
        <w:jc w:val="both"/>
        <w:rPr>
          <w:sz w:val="24"/>
          <w:szCs w:val="24"/>
          <w:u w:val="single"/>
          <w:lang w:val="fr-FR"/>
        </w:rPr>
      </w:pPr>
      <w:r w:rsidRPr="00723743">
        <w:rPr>
          <w:sz w:val="24"/>
          <w:szCs w:val="24"/>
          <w:lang w:val="fr-FR"/>
        </w:rPr>
        <w:t>1</w:t>
      </w:r>
      <w:r w:rsidRPr="00723743">
        <w:rPr>
          <w:sz w:val="24"/>
          <w:szCs w:val="24"/>
          <w:u w:val="single"/>
          <w:lang w:val="fr-FR"/>
        </w:rPr>
        <w:t>-Shawinigan-sud, Québec. Mme Yves Lavoie</w:t>
      </w:r>
      <w:r w:rsidR="003F6A54">
        <w:rPr>
          <w:sz w:val="24"/>
          <w:szCs w:val="24"/>
          <w:u w:val="single"/>
          <w:lang w:val="fr-FR"/>
        </w:rPr>
        <w:t xml:space="preserve"> </w:t>
      </w:r>
      <w:r w:rsidRPr="00723743">
        <w:rPr>
          <w:sz w:val="24"/>
          <w:szCs w:val="24"/>
          <w:u w:val="single"/>
          <w:lang w:val="fr-FR"/>
        </w:rPr>
        <w:t>: Guérison instantanée d’une br</w:t>
      </w:r>
      <w:r w:rsidR="003F6A54">
        <w:rPr>
          <w:sz w:val="24"/>
          <w:szCs w:val="24"/>
          <w:u w:val="single"/>
          <w:lang w:val="fr-FR"/>
        </w:rPr>
        <w:t>û</w:t>
      </w:r>
      <w:r w:rsidRPr="00723743">
        <w:rPr>
          <w:sz w:val="24"/>
          <w:szCs w:val="24"/>
          <w:u w:val="single"/>
          <w:lang w:val="fr-FR"/>
        </w:rPr>
        <w:t>lure</w:t>
      </w:r>
    </w:p>
    <w:p w:rsidR="009745B5" w:rsidRPr="003F6A54" w:rsidRDefault="00E82766" w:rsidP="00723743">
      <w:pPr>
        <w:pStyle w:val="Paragrafoelenco"/>
        <w:ind w:left="0"/>
        <w:jc w:val="both"/>
        <w:rPr>
          <w:i/>
          <w:sz w:val="24"/>
          <w:szCs w:val="24"/>
          <w:lang w:val="fr-FR"/>
        </w:rPr>
      </w:pPr>
      <w:r w:rsidRPr="003F6A54">
        <w:rPr>
          <w:i/>
          <w:sz w:val="24"/>
          <w:szCs w:val="24"/>
          <w:lang w:val="fr-FR"/>
        </w:rPr>
        <w:t>“Le bo</w:t>
      </w:r>
      <w:r w:rsidR="009745B5" w:rsidRPr="003F6A54">
        <w:rPr>
          <w:i/>
          <w:sz w:val="24"/>
          <w:szCs w:val="24"/>
          <w:lang w:val="fr-FR"/>
        </w:rPr>
        <w:t>n père de la Mennais continue de me combler</w:t>
      </w:r>
      <w:r w:rsidR="003F6A54">
        <w:rPr>
          <w:i/>
          <w:sz w:val="24"/>
          <w:szCs w:val="24"/>
          <w:lang w:val="fr-FR"/>
        </w:rPr>
        <w:t xml:space="preserve"> </w:t>
      </w:r>
      <w:r w:rsidR="009745B5" w:rsidRPr="003F6A54">
        <w:rPr>
          <w:i/>
          <w:sz w:val="24"/>
          <w:szCs w:val="24"/>
          <w:lang w:val="fr-FR"/>
        </w:rPr>
        <w:t>: en voici une nouvelle preuve. Dans la semaine du 20 janvier, je me suis ébouillanté</w:t>
      </w:r>
      <w:r w:rsidR="003F6A54">
        <w:rPr>
          <w:i/>
          <w:sz w:val="24"/>
          <w:szCs w:val="24"/>
          <w:lang w:val="fr-FR"/>
        </w:rPr>
        <w:t>e</w:t>
      </w:r>
      <w:r w:rsidR="009745B5" w:rsidRPr="003F6A54">
        <w:rPr>
          <w:i/>
          <w:sz w:val="24"/>
          <w:szCs w:val="24"/>
          <w:lang w:val="fr-FR"/>
        </w:rPr>
        <w:t xml:space="preserve"> profondément la main droite, au point d’en </w:t>
      </w:r>
      <w:r w:rsidR="003F6A54" w:rsidRPr="003F6A54">
        <w:rPr>
          <w:i/>
          <w:sz w:val="24"/>
          <w:szCs w:val="24"/>
          <w:lang w:val="fr-FR"/>
        </w:rPr>
        <w:t>être</w:t>
      </w:r>
      <w:r w:rsidR="009745B5" w:rsidRPr="003F6A54">
        <w:rPr>
          <w:i/>
          <w:sz w:val="24"/>
          <w:szCs w:val="24"/>
          <w:lang w:val="fr-FR"/>
        </w:rPr>
        <w:t xml:space="preserve"> découragée</w:t>
      </w:r>
      <w:r w:rsidR="003F6A54">
        <w:rPr>
          <w:i/>
          <w:sz w:val="24"/>
          <w:szCs w:val="24"/>
          <w:lang w:val="fr-FR"/>
        </w:rPr>
        <w:t xml:space="preserve"> </w:t>
      </w:r>
      <w:r w:rsidR="009745B5" w:rsidRPr="003F6A54">
        <w:rPr>
          <w:i/>
          <w:sz w:val="24"/>
          <w:szCs w:val="24"/>
          <w:lang w:val="fr-FR"/>
        </w:rPr>
        <w:t xml:space="preserve">; car une maman avec seulement une main, c’est impensable, puisqu’il lui </w:t>
      </w:r>
      <w:r w:rsidR="00F90EC7" w:rsidRPr="003F6A54">
        <w:rPr>
          <w:i/>
          <w:sz w:val="24"/>
          <w:szCs w:val="24"/>
          <w:lang w:val="fr-FR"/>
        </w:rPr>
        <w:t xml:space="preserve">en faudrait souvent </w:t>
      </w:r>
      <w:proofErr w:type="gramStart"/>
      <w:r w:rsidR="00F90EC7" w:rsidRPr="003F6A54">
        <w:rPr>
          <w:i/>
          <w:sz w:val="24"/>
          <w:szCs w:val="24"/>
          <w:lang w:val="fr-FR"/>
        </w:rPr>
        <w:t>dix!</w:t>
      </w:r>
      <w:proofErr w:type="gramEnd"/>
      <w:r w:rsidR="00F90EC7" w:rsidRPr="003F6A54">
        <w:rPr>
          <w:i/>
          <w:sz w:val="24"/>
          <w:szCs w:val="24"/>
          <w:lang w:val="fr-FR"/>
        </w:rPr>
        <w:t xml:space="preserve"> Je raconte ma peine au bon Père, pendant que mon mari me faisait un pansement pour la nuit. Le lendemain matin, je me décide à réduir</w:t>
      </w:r>
      <w:r w:rsidR="003F6A54">
        <w:rPr>
          <w:i/>
          <w:sz w:val="24"/>
          <w:szCs w:val="24"/>
          <w:lang w:val="fr-FR"/>
        </w:rPr>
        <w:t>e</w:t>
      </w:r>
      <w:r w:rsidR="00F90EC7" w:rsidRPr="003F6A54">
        <w:rPr>
          <w:i/>
          <w:sz w:val="24"/>
          <w:szCs w:val="24"/>
          <w:lang w:val="fr-FR"/>
        </w:rPr>
        <w:t xml:space="preserve"> le </w:t>
      </w:r>
      <w:r w:rsidR="003F6A54" w:rsidRPr="003F6A54">
        <w:rPr>
          <w:i/>
          <w:sz w:val="24"/>
          <w:szCs w:val="24"/>
          <w:lang w:val="fr-FR"/>
        </w:rPr>
        <w:t>pansement</w:t>
      </w:r>
      <w:r w:rsidR="003F6A54">
        <w:rPr>
          <w:i/>
          <w:sz w:val="24"/>
          <w:szCs w:val="24"/>
          <w:lang w:val="fr-FR"/>
        </w:rPr>
        <w:t>,</w:t>
      </w:r>
      <w:r w:rsidR="003F6A54" w:rsidRPr="003F6A54">
        <w:rPr>
          <w:i/>
          <w:sz w:val="24"/>
          <w:szCs w:val="24"/>
          <w:lang w:val="fr-FR"/>
        </w:rPr>
        <w:t xml:space="preserve"> afin</w:t>
      </w:r>
      <w:r w:rsidR="00F90EC7" w:rsidRPr="003F6A54">
        <w:rPr>
          <w:i/>
          <w:sz w:val="24"/>
          <w:szCs w:val="24"/>
          <w:lang w:val="fr-FR"/>
        </w:rPr>
        <w:t xml:space="preserve"> de libérer le bout des doigts. À ma grande surprise, je n’avais plus rien, plus de clo</w:t>
      </w:r>
      <w:r w:rsidR="003F6A54">
        <w:rPr>
          <w:i/>
          <w:sz w:val="24"/>
          <w:szCs w:val="24"/>
          <w:lang w:val="fr-FR"/>
        </w:rPr>
        <w:t>qu</w:t>
      </w:r>
      <w:r w:rsidR="00F90EC7" w:rsidRPr="003F6A54">
        <w:rPr>
          <w:i/>
          <w:sz w:val="24"/>
          <w:szCs w:val="24"/>
          <w:lang w:val="fr-FR"/>
        </w:rPr>
        <w:t>es, aucun mal… ! Imaginez ma reconnaissance pour ce “miracle”, car la guérison aussi rapide d’une grave br</w:t>
      </w:r>
      <w:r w:rsidR="003F6A54">
        <w:rPr>
          <w:i/>
          <w:sz w:val="24"/>
          <w:szCs w:val="24"/>
          <w:lang w:val="fr-FR"/>
        </w:rPr>
        <w:t>û</w:t>
      </w:r>
      <w:r w:rsidR="00F90EC7" w:rsidRPr="003F6A54">
        <w:rPr>
          <w:i/>
          <w:sz w:val="24"/>
          <w:szCs w:val="24"/>
          <w:lang w:val="fr-FR"/>
        </w:rPr>
        <w:t>l</w:t>
      </w:r>
      <w:r w:rsidR="003F6A54">
        <w:rPr>
          <w:i/>
          <w:sz w:val="24"/>
          <w:szCs w:val="24"/>
          <w:lang w:val="fr-FR"/>
        </w:rPr>
        <w:t>ure</w:t>
      </w:r>
      <w:r w:rsidR="00F90EC7" w:rsidRPr="003F6A54">
        <w:rPr>
          <w:i/>
          <w:sz w:val="24"/>
          <w:szCs w:val="24"/>
          <w:lang w:val="fr-FR"/>
        </w:rPr>
        <w:t xml:space="preserve"> me </w:t>
      </w:r>
      <w:r w:rsidR="003F6A54" w:rsidRPr="003F6A54">
        <w:rPr>
          <w:i/>
          <w:sz w:val="24"/>
          <w:szCs w:val="24"/>
          <w:lang w:val="fr-FR"/>
        </w:rPr>
        <w:t>para</w:t>
      </w:r>
      <w:r w:rsidR="003F6A54">
        <w:rPr>
          <w:i/>
          <w:sz w:val="24"/>
          <w:szCs w:val="24"/>
          <w:lang w:val="fr-FR"/>
        </w:rPr>
        <w:t>î</w:t>
      </w:r>
      <w:r w:rsidR="003F6A54" w:rsidRPr="003F6A54">
        <w:rPr>
          <w:i/>
          <w:sz w:val="24"/>
          <w:szCs w:val="24"/>
          <w:lang w:val="fr-FR"/>
        </w:rPr>
        <w:t>t humainement</w:t>
      </w:r>
      <w:r w:rsidR="00F90EC7" w:rsidRPr="003F6A54">
        <w:rPr>
          <w:i/>
          <w:sz w:val="24"/>
          <w:szCs w:val="24"/>
          <w:lang w:val="fr-FR"/>
        </w:rPr>
        <w:t xml:space="preserve"> inexplicable. Merci au Vénérable Jean-Marie de la Mennais</w:t>
      </w:r>
      <w:r w:rsidR="003F6A54">
        <w:rPr>
          <w:i/>
          <w:sz w:val="24"/>
          <w:szCs w:val="24"/>
          <w:lang w:val="fr-FR"/>
        </w:rPr>
        <w:t xml:space="preserve"> </w:t>
      </w:r>
      <w:r w:rsidR="00F90EC7" w:rsidRPr="003F6A54">
        <w:rPr>
          <w:i/>
          <w:sz w:val="24"/>
          <w:szCs w:val="24"/>
          <w:lang w:val="fr-FR"/>
        </w:rPr>
        <w:t>! Puisse cette nouvelle preuve de son crédit auprès du Tout-Puissant inciter d’autres mamans à lui confier leurs petites et grandes épreuves</w:t>
      </w:r>
      <w:r w:rsidR="003F6A54">
        <w:rPr>
          <w:i/>
          <w:sz w:val="24"/>
          <w:szCs w:val="24"/>
          <w:lang w:val="fr-FR"/>
        </w:rPr>
        <w:t xml:space="preserve"> </w:t>
      </w:r>
      <w:r w:rsidR="00F90EC7" w:rsidRPr="003F6A54">
        <w:rPr>
          <w:i/>
          <w:sz w:val="24"/>
          <w:szCs w:val="24"/>
          <w:lang w:val="fr-FR"/>
        </w:rPr>
        <w:t>!”</w:t>
      </w:r>
    </w:p>
    <w:p w:rsidR="00A02D43" w:rsidRPr="00723743" w:rsidRDefault="00A02D43" w:rsidP="00723743">
      <w:pPr>
        <w:pStyle w:val="Paragrafoelenco"/>
        <w:ind w:left="0"/>
        <w:jc w:val="both"/>
        <w:rPr>
          <w:sz w:val="24"/>
          <w:szCs w:val="24"/>
          <w:lang w:val="fr-FR"/>
        </w:rPr>
      </w:pPr>
    </w:p>
    <w:p w:rsidR="00F90EC7" w:rsidRPr="00723743" w:rsidRDefault="00A02D43" w:rsidP="003F6A54">
      <w:pPr>
        <w:pStyle w:val="Paragrafoelenco"/>
        <w:numPr>
          <w:ilvl w:val="0"/>
          <w:numId w:val="3"/>
        </w:numPr>
        <w:ind w:left="0" w:firstLine="0"/>
        <w:jc w:val="both"/>
        <w:rPr>
          <w:sz w:val="24"/>
          <w:szCs w:val="24"/>
          <w:u w:val="single"/>
          <w:lang w:val="fr-FR"/>
        </w:rPr>
      </w:pPr>
      <w:r w:rsidRPr="00723743">
        <w:rPr>
          <w:sz w:val="24"/>
          <w:szCs w:val="24"/>
          <w:u w:val="single"/>
          <w:lang w:val="fr-FR"/>
        </w:rPr>
        <w:t>Bretagne</w:t>
      </w:r>
      <w:r w:rsidR="003F6A54">
        <w:rPr>
          <w:sz w:val="24"/>
          <w:szCs w:val="24"/>
          <w:u w:val="single"/>
          <w:lang w:val="fr-FR"/>
        </w:rPr>
        <w:t xml:space="preserve"> </w:t>
      </w:r>
      <w:r w:rsidRPr="00723743">
        <w:rPr>
          <w:sz w:val="24"/>
          <w:szCs w:val="24"/>
          <w:u w:val="single"/>
          <w:lang w:val="fr-FR"/>
        </w:rPr>
        <w:t>: H.R. Double guérison en famille</w:t>
      </w:r>
      <w:r w:rsidR="003F6A54">
        <w:rPr>
          <w:sz w:val="24"/>
          <w:szCs w:val="24"/>
          <w:u w:val="single"/>
          <w:lang w:val="fr-FR"/>
        </w:rPr>
        <w:t xml:space="preserve"> </w:t>
      </w:r>
      <w:r w:rsidRPr="00723743">
        <w:rPr>
          <w:sz w:val="24"/>
          <w:szCs w:val="24"/>
          <w:u w:val="single"/>
          <w:lang w:val="fr-FR"/>
        </w:rPr>
        <w:t>: de méningite et de cancer</w:t>
      </w:r>
    </w:p>
    <w:p w:rsidR="00F25EAB" w:rsidRPr="00723743" w:rsidRDefault="003F6A54" w:rsidP="00723743">
      <w:pPr>
        <w:jc w:val="both"/>
        <w:rPr>
          <w:sz w:val="24"/>
          <w:szCs w:val="24"/>
          <w:lang w:val="fr-FR"/>
        </w:rPr>
      </w:pPr>
      <w:r>
        <w:rPr>
          <w:sz w:val="24"/>
          <w:szCs w:val="24"/>
          <w:lang w:val="fr-FR"/>
        </w:rPr>
        <w:t>« </w:t>
      </w:r>
      <w:r w:rsidR="00A02D43" w:rsidRPr="00723743">
        <w:rPr>
          <w:sz w:val="24"/>
          <w:szCs w:val="24"/>
          <w:lang w:val="fr-FR"/>
        </w:rPr>
        <w:t xml:space="preserve">En avril 1963, un de </w:t>
      </w:r>
      <w:r w:rsidR="00A02D43" w:rsidRPr="00723743">
        <w:rPr>
          <w:sz w:val="24"/>
          <w:szCs w:val="24"/>
          <w:u w:val="single"/>
          <w:lang w:val="fr-FR"/>
        </w:rPr>
        <w:t xml:space="preserve">mes </w:t>
      </w:r>
      <w:r w:rsidRPr="00723743">
        <w:rPr>
          <w:sz w:val="24"/>
          <w:szCs w:val="24"/>
          <w:u w:val="single"/>
          <w:lang w:val="fr-FR"/>
        </w:rPr>
        <w:t>neveux</w:t>
      </w:r>
      <w:r w:rsidR="00A02D43" w:rsidRPr="00723743">
        <w:rPr>
          <w:sz w:val="24"/>
          <w:szCs w:val="24"/>
          <w:lang w:val="fr-FR"/>
        </w:rPr>
        <w:t xml:space="preserve"> faisait une forte réaction méningée</w:t>
      </w:r>
      <w:r>
        <w:rPr>
          <w:sz w:val="24"/>
          <w:szCs w:val="24"/>
          <w:lang w:val="fr-FR"/>
        </w:rPr>
        <w:t xml:space="preserve"> </w:t>
      </w:r>
      <w:r w:rsidR="00A02D43" w:rsidRPr="00723743">
        <w:rPr>
          <w:sz w:val="24"/>
          <w:szCs w:val="24"/>
          <w:lang w:val="fr-FR"/>
        </w:rPr>
        <w:t>; la température se maintenant pendant deux jours, matin et soir à plus de 40°. Le soir du deuxième jour, je commençais une Neuvaine au Vénérable de la Mennais, lui demandant de faire tomber la fièvre.  Dès le lendemain matin le malade n’avait plus que 37°7. Le mieux continua les jours suivants.</w:t>
      </w:r>
      <w:r>
        <w:rPr>
          <w:sz w:val="24"/>
          <w:szCs w:val="24"/>
          <w:lang w:val="fr-FR"/>
        </w:rPr>
        <w:t> »</w:t>
      </w:r>
    </w:p>
    <w:p w:rsidR="00F25EAB" w:rsidRPr="003F6A54" w:rsidRDefault="003F6A54" w:rsidP="00723743">
      <w:pPr>
        <w:jc w:val="both"/>
        <w:rPr>
          <w:i/>
          <w:sz w:val="24"/>
          <w:szCs w:val="24"/>
          <w:lang w:val="fr-FR"/>
        </w:rPr>
      </w:pPr>
      <w:r w:rsidRPr="003F6A54">
        <w:rPr>
          <w:i/>
          <w:sz w:val="24"/>
          <w:szCs w:val="24"/>
          <w:lang w:val="fr-FR"/>
        </w:rPr>
        <w:t>« </w:t>
      </w:r>
      <w:r w:rsidR="00F25EAB" w:rsidRPr="003F6A54">
        <w:rPr>
          <w:i/>
          <w:sz w:val="24"/>
          <w:szCs w:val="24"/>
          <w:lang w:val="fr-FR"/>
        </w:rPr>
        <w:t>Une quinzaine de jours plus tard</w:t>
      </w:r>
      <w:r w:rsidR="00F25EAB" w:rsidRPr="003F6A54">
        <w:rPr>
          <w:i/>
          <w:sz w:val="24"/>
          <w:szCs w:val="24"/>
          <w:u w:val="single"/>
          <w:lang w:val="fr-FR"/>
        </w:rPr>
        <w:t>, son père</w:t>
      </w:r>
      <w:r w:rsidR="00F25EAB" w:rsidRPr="003F6A54">
        <w:rPr>
          <w:i/>
          <w:sz w:val="24"/>
          <w:szCs w:val="24"/>
          <w:lang w:val="fr-FR"/>
        </w:rPr>
        <w:t>, qui trois ans auparavant, avait subi un trai</w:t>
      </w:r>
      <w:r w:rsidRPr="003F6A54">
        <w:rPr>
          <w:i/>
          <w:sz w:val="24"/>
          <w:szCs w:val="24"/>
          <w:lang w:val="fr-FR"/>
        </w:rPr>
        <w:t>t</w:t>
      </w:r>
      <w:r w:rsidR="00F25EAB" w:rsidRPr="003F6A54">
        <w:rPr>
          <w:i/>
          <w:sz w:val="24"/>
          <w:szCs w:val="24"/>
          <w:lang w:val="fr-FR"/>
        </w:rPr>
        <w:t>emen</w:t>
      </w:r>
      <w:r w:rsidRPr="003F6A54">
        <w:rPr>
          <w:i/>
          <w:sz w:val="24"/>
          <w:szCs w:val="24"/>
          <w:lang w:val="fr-FR"/>
        </w:rPr>
        <w:t>t</w:t>
      </w:r>
      <w:r w:rsidR="00F25EAB" w:rsidRPr="003F6A54">
        <w:rPr>
          <w:i/>
          <w:sz w:val="24"/>
          <w:szCs w:val="24"/>
          <w:lang w:val="fr-FR"/>
        </w:rPr>
        <w:t xml:space="preserve"> au radium pour une plaie à la lèvre inférieure, voyait à nouveau sa lèvre atteinte d’une écorchure ressemblant beaucoup</w:t>
      </w:r>
      <w:r w:rsidR="00066EAB" w:rsidRPr="003F6A54">
        <w:rPr>
          <w:i/>
          <w:sz w:val="24"/>
          <w:szCs w:val="24"/>
          <w:lang w:val="fr-FR"/>
        </w:rPr>
        <w:t xml:space="preserve"> à celle qu’il avait eu dans le passé. Son docteur lui conseilla d’aller voir le spécialiste qui l’avait soigné</w:t>
      </w:r>
      <w:r w:rsidRPr="003F6A54">
        <w:rPr>
          <w:i/>
          <w:sz w:val="24"/>
          <w:szCs w:val="24"/>
          <w:lang w:val="fr-FR"/>
        </w:rPr>
        <w:t xml:space="preserve"> </w:t>
      </w:r>
      <w:r w:rsidR="00066EAB" w:rsidRPr="003F6A54">
        <w:rPr>
          <w:i/>
          <w:sz w:val="24"/>
          <w:szCs w:val="24"/>
          <w:lang w:val="fr-FR"/>
        </w:rPr>
        <w:t>; le rendez-vous fut fixé huit jours plus tard</w:t>
      </w:r>
      <w:r w:rsidR="00A176B6" w:rsidRPr="003F6A54">
        <w:rPr>
          <w:i/>
          <w:sz w:val="24"/>
          <w:szCs w:val="24"/>
          <w:lang w:val="fr-FR"/>
        </w:rPr>
        <w:t>. Après le troisième jour de la Neuvaine, mon beau-frère me dit</w:t>
      </w:r>
      <w:r w:rsidRPr="003F6A54">
        <w:rPr>
          <w:i/>
          <w:sz w:val="24"/>
          <w:szCs w:val="24"/>
          <w:lang w:val="fr-FR"/>
        </w:rPr>
        <w:t xml:space="preserve"> </w:t>
      </w:r>
      <w:r w:rsidR="00A176B6" w:rsidRPr="003F6A54">
        <w:rPr>
          <w:i/>
          <w:sz w:val="24"/>
          <w:szCs w:val="24"/>
          <w:lang w:val="fr-FR"/>
        </w:rPr>
        <w:t xml:space="preserve">: “Je ne vais pas avoir besoin d’aller voir le spécialiste, je n’ai plus rien.” Je constatai en effet que la lèvre était normale… ce que confirma peu après le spécialiste consulté.” </w:t>
      </w:r>
    </w:p>
    <w:p w:rsidR="003F6A54" w:rsidRPr="00723743" w:rsidRDefault="00A176B6" w:rsidP="00723743">
      <w:pPr>
        <w:jc w:val="both"/>
        <w:rPr>
          <w:sz w:val="24"/>
          <w:szCs w:val="24"/>
          <w:lang w:val="fr-FR"/>
        </w:rPr>
      </w:pPr>
      <w:r w:rsidRPr="00723743">
        <w:rPr>
          <w:sz w:val="24"/>
          <w:szCs w:val="24"/>
          <w:lang w:val="fr-FR"/>
        </w:rPr>
        <w:t>(</w:t>
      </w:r>
      <w:r w:rsidR="00B96A72" w:rsidRPr="00723743">
        <w:rPr>
          <w:sz w:val="24"/>
          <w:szCs w:val="24"/>
          <w:lang w:val="fr-FR"/>
        </w:rPr>
        <w:t>“</w:t>
      </w:r>
      <w:r w:rsidRPr="00723743">
        <w:rPr>
          <w:sz w:val="24"/>
          <w:szCs w:val="24"/>
          <w:lang w:val="fr-FR"/>
        </w:rPr>
        <w:t>Recueil des Faveurs attribuées au P. de la Mennais, par le F. Jean-Charles Bertrand, Canada</w:t>
      </w:r>
      <w:r w:rsidR="00B96A72" w:rsidRPr="00723743">
        <w:rPr>
          <w:sz w:val="24"/>
          <w:szCs w:val="24"/>
          <w:lang w:val="fr-FR"/>
        </w:rPr>
        <w:t>, 1980”</w:t>
      </w:r>
      <w:r w:rsidRPr="00723743">
        <w:rPr>
          <w:sz w:val="24"/>
          <w:szCs w:val="24"/>
          <w:lang w:val="fr-FR"/>
        </w:rPr>
        <w:t>)</w:t>
      </w:r>
    </w:p>
    <w:p w:rsidR="003F6A54" w:rsidRDefault="003F6A54" w:rsidP="00723743">
      <w:pPr>
        <w:jc w:val="both"/>
        <w:rPr>
          <w:sz w:val="24"/>
          <w:szCs w:val="24"/>
          <w:lang w:val="fr-FR"/>
        </w:rPr>
        <w:sectPr w:rsidR="003F6A54" w:rsidSect="00723743">
          <w:pgSz w:w="11906" w:h="16838"/>
          <w:pgMar w:top="851" w:right="849" w:bottom="567" w:left="851" w:header="708" w:footer="708" w:gutter="0"/>
          <w:cols w:space="708"/>
          <w:docGrid w:linePitch="360"/>
        </w:sectPr>
      </w:pPr>
    </w:p>
    <w:p w:rsidR="003F6A54" w:rsidRDefault="003F6A54" w:rsidP="003F6A54">
      <w:pPr>
        <w:pStyle w:val="Paragrafoelenco"/>
        <w:numPr>
          <w:ilvl w:val="0"/>
          <w:numId w:val="5"/>
        </w:numPr>
        <w:pBdr>
          <w:top w:val="single" w:sz="4" w:space="1" w:color="auto"/>
          <w:left w:val="single" w:sz="4" w:space="4" w:color="auto"/>
          <w:bottom w:val="single" w:sz="4" w:space="1" w:color="auto"/>
          <w:right w:val="single" w:sz="4" w:space="4" w:color="auto"/>
        </w:pBdr>
        <w:shd w:val="clear" w:color="auto" w:fill="9CC2E5" w:themeFill="accent1" w:themeFillTint="99"/>
        <w:spacing w:line="256" w:lineRule="auto"/>
        <w:ind w:left="0" w:firstLine="0"/>
        <w:jc w:val="both"/>
        <w:rPr>
          <w:b/>
          <w:sz w:val="24"/>
          <w:szCs w:val="24"/>
          <w:lang w:val="fr-FR"/>
        </w:rPr>
      </w:pPr>
      <w:r>
        <w:rPr>
          <w:b/>
          <w:sz w:val="24"/>
          <w:szCs w:val="24"/>
          <w:lang w:val="fr-FR"/>
        </w:rPr>
        <w:lastRenderedPageBreak/>
        <w:t>NOTRE DAME DE LUJÁN : ARGENTINE 1630 : JE VEUX RESTER AVEC MES FILS</w:t>
      </w:r>
    </w:p>
    <w:p w:rsidR="003F6A54" w:rsidRDefault="003F6A54" w:rsidP="003F6A54">
      <w:pPr>
        <w:pStyle w:val="Paragrafoelenco"/>
        <w:ind w:left="0"/>
        <w:jc w:val="both"/>
        <w:rPr>
          <w:b/>
          <w:sz w:val="24"/>
          <w:szCs w:val="24"/>
          <w:lang w:val="fr-FR"/>
        </w:rPr>
      </w:pPr>
    </w:p>
    <w:p w:rsidR="003F6A54" w:rsidRDefault="003F6A54" w:rsidP="003F6A54">
      <w:pPr>
        <w:pStyle w:val="Paragrafoelenco"/>
        <w:ind w:left="0"/>
        <w:jc w:val="both"/>
        <w:rPr>
          <w:sz w:val="24"/>
          <w:szCs w:val="24"/>
          <w:lang w:val="fr-FR"/>
        </w:rPr>
        <w:sectPr w:rsidR="003F6A54" w:rsidSect="003F6A54">
          <w:type w:val="continuous"/>
          <w:pgSz w:w="11906" w:h="16838" w:code="9"/>
          <w:pgMar w:top="567" w:right="594" w:bottom="709" w:left="567" w:header="708" w:footer="708" w:gutter="0"/>
          <w:cols w:sep="1" w:space="708"/>
          <w:docGrid w:linePitch="360"/>
        </w:sectPr>
      </w:pPr>
    </w:p>
    <w:p w:rsidR="003F6A54" w:rsidRDefault="003F6A54" w:rsidP="003F6A54">
      <w:pPr>
        <w:pStyle w:val="Paragrafoelenco"/>
        <w:ind w:left="0"/>
        <w:jc w:val="both"/>
        <w:rPr>
          <w:sz w:val="24"/>
          <w:szCs w:val="24"/>
          <w:lang w:val="fr-FR"/>
        </w:rPr>
      </w:pPr>
      <w:r>
        <w:rPr>
          <w:noProof/>
          <w:lang w:eastAsia="it-IT"/>
        </w:rPr>
        <mc:AlternateContent>
          <mc:Choice Requires="wps">
            <w:drawing>
              <wp:anchor distT="0" distB="0" distL="114300" distR="114300" simplePos="0" relativeHeight="251664384" behindDoc="0" locked="0" layoutInCell="1" allowOverlap="1" wp14:anchorId="7D8AC713" wp14:editId="50041186">
                <wp:simplePos x="0" y="0"/>
                <wp:positionH relativeFrom="column">
                  <wp:posOffset>3531235</wp:posOffset>
                </wp:positionH>
                <wp:positionV relativeFrom="paragraph">
                  <wp:posOffset>2849880</wp:posOffset>
                </wp:positionV>
                <wp:extent cx="3276600" cy="635"/>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3276600" cy="635"/>
                        </a:xfrm>
                        <a:prstGeom prst="rect">
                          <a:avLst/>
                        </a:prstGeom>
                        <a:solidFill>
                          <a:prstClr val="white"/>
                        </a:solidFill>
                        <a:ln>
                          <a:noFill/>
                        </a:ln>
                      </wps:spPr>
                      <wps:txbx>
                        <w:txbxContent>
                          <w:p w:rsidR="003F6A54" w:rsidRPr="0045057A" w:rsidRDefault="003F6A54" w:rsidP="003F6A54">
                            <w:pPr>
                              <w:pStyle w:val="Didascalia"/>
                              <w:rPr>
                                <w:sz w:val="24"/>
                                <w:szCs w:val="24"/>
                                <w:lang w:val="es-ES"/>
                              </w:rPr>
                            </w:pPr>
                            <w:r w:rsidRPr="0045057A">
                              <w:rPr>
                                <w:lang w:val="es-ES"/>
                              </w:rPr>
                              <w:t>El rancho en Zelaya, una localidad cercana a Luján, donde aseguran que se produjo el primer milagro de la Virgen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8AC713" id="Casella di testo 6" o:spid="_x0000_s1027" type="#_x0000_t202" style="position:absolute;left:0;text-align:left;margin-left:278.05pt;margin-top:224.4pt;width:258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" stroked="f">
                <v:textbox style="mso-fit-shape-to-text:t" inset="0,0,0,0">
                  <w:txbxContent>
                    <w:p w:rsidR="003F6A54" w:rsidRPr="0045057A" w:rsidRDefault="003F6A54" w:rsidP="003F6A54">
                      <w:pPr>
                        <w:pStyle w:val="Didascalia"/>
                        <w:rPr>
                          <w:sz w:val="24"/>
                          <w:szCs w:val="24"/>
                          <w:lang w:val="es-ES"/>
                        </w:rPr>
                      </w:pPr>
                      <w:r w:rsidRPr="0045057A">
                        <w:rPr>
                          <w:lang w:val="es-ES"/>
                        </w:rPr>
                        <w:t>El rancho en Zelaya, una localidad cercana a Luján, donde aseguran que se produjo el primer milagro de la Virgen</w:t>
                      </w:r>
                    </w:p>
                  </w:txbxContent>
                </v:textbox>
                <w10:wrap type="square"/>
              </v:shape>
            </w:pict>
          </mc:Fallback>
        </mc:AlternateContent>
      </w:r>
      <w:r>
        <w:rPr>
          <w:noProof/>
          <w:lang w:eastAsia="it-IT"/>
        </w:rPr>
        <w:drawing>
          <wp:anchor distT="0" distB="0" distL="114300" distR="114300" simplePos="0" relativeHeight="251663360" behindDoc="0" locked="0" layoutInCell="1" allowOverlap="1" wp14:anchorId="472111A1" wp14:editId="5AAE200F">
            <wp:simplePos x="0" y="0"/>
            <wp:positionH relativeFrom="column">
              <wp:posOffset>3490595</wp:posOffset>
            </wp:positionH>
            <wp:positionV relativeFrom="paragraph">
              <wp:posOffset>985520</wp:posOffset>
            </wp:positionV>
            <wp:extent cx="3234055" cy="1818640"/>
            <wp:effectExtent l="0" t="0" r="4445" b="0"/>
            <wp:wrapSquare wrapText="bothSides"/>
            <wp:docPr id="5" name="Immagine 5" descr="El rancho en Zelaya, 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 rancho en Zelaya, u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4055" cy="1818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fr-FR"/>
        </w:rPr>
        <w:t>Les catholiques de l’Argentine vénèrent la Sainte Vierge comme leur Patronne sous le nom de “</w:t>
      </w:r>
      <w:r w:rsidRPr="005B6FB1">
        <w:rPr>
          <w:b/>
          <w:i/>
          <w:sz w:val="24"/>
          <w:szCs w:val="24"/>
          <w:lang w:val="fr-FR"/>
        </w:rPr>
        <w:t>Nuestra Señora de Luján”.</w:t>
      </w:r>
      <w:r>
        <w:rPr>
          <w:sz w:val="24"/>
          <w:szCs w:val="24"/>
          <w:lang w:val="fr-FR"/>
        </w:rPr>
        <w:t xml:space="preserve"> Elle est </w:t>
      </w:r>
      <w:r>
        <w:rPr>
          <w:noProof/>
          <w:lang w:eastAsia="it-IT"/>
        </w:rPr>
        <w:drawing>
          <wp:anchor distT="0" distB="0" distL="114300" distR="114300" simplePos="0" relativeHeight="251682816" behindDoc="0" locked="0" layoutInCell="1" allowOverlap="1" wp14:anchorId="2A06D314">
            <wp:simplePos x="0" y="0"/>
            <wp:positionH relativeFrom="column">
              <wp:posOffset>635</wp:posOffset>
            </wp:positionH>
            <wp:positionV relativeFrom="paragraph">
              <wp:posOffset>604520</wp:posOffset>
            </wp:positionV>
            <wp:extent cx="2082800" cy="2778760"/>
            <wp:effectExtent l="0" t="0" r="0" b="2540"/>
            <wp:wrapSquare wrapText="bothSides"/>
            <wp:docPr id="1" name="Immagine 1" descr="https://upload.wikimedia.org/wikipedia/commons/thumb/9/9a/Virgen_de_Luj%C3%A1n-R%C3%A9plica.JPG/250px-Virgen_de_Luj%C3%A1n-R%C3%A9p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a/Virgen_de_Luj%C3%A1n-R%C3%A9plica.JPG/250px-Virgen_de_Luj%C3%A1n-R%C3%A9plic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2800" cy="2778760"/>
                    </a:xfrm>
                    <a:prstGeom prst="rect">
                      <a:avLst/>
                    </a:prstGeom>
                    <a:noFill/>
                    <a:ln>
                      <a:noFill/>
                    </a:ln>
                  </pic:spPr>
                </pic:pic>
              </a:graphicData>
            </a:graphic>
          </wp:anchor>
        </w:drawing>
      </w:r>
      <w:r>
        <w:rPr>
          <w:sz w:val="24"/>
          <w:szCs w:val="24"/>
          <w:lang w:val="fr-FR"/>
        </w:rPr>
        <w:t>la patronne aussi de l’Uruguay, du Paraguay et, en général, du « </w:t>
      </w:r>
      <w:proofErr w:type="spellStart"/>
      <w:r>
        <w:rPr>
          <w:sz w:val="24"/>
          <w:szCs w:val="24"/>
          <w:lang w:val="fr-FR"/>
        </w:rPr>
        <w:t>Cono</w:t>
      </w:r>
      <w:proofErr w:type="spellEnd"/>
      <w:r>
        <w:rPr>
          <w:sz w:val="24"/>
          <w:szCs w:val="24"/>
          <w:lang w:val="fr-FR"/>
        </w:rPr>
        <w:t xml:space="preserve"> Sur » </w:t>
      </w:r>
      <w:proofErr w:type="spellStart"/>
      <w:r>
        <w:rPr>
          <w:sz w:val="24"/>
          <w:szCs w:val="24"/>
          <w:lang w:val="fr-FR"/>
        </w:rPr>
        <w:t>del’Amérique</w:t>
      </w:r>
      <w:proofErr w:type="spellEnd"/>
      <w:r>
        <w:rPr>
          <w:sz w:val="24"/>
          <w:szCs w:val="24"/>
          <w:lang w:val="fr-FR"/>
        </w:rPr>
        <w:t xml:space="preserve"> méridionale. Son histoire remonte à plusieurs siècles et prend son origine autour d’une petite statue de la Vierge.</w:t>
      </w:r>
    </w:p>
    <w:p w:rsidR="003F6A54" w:rsidRDefault="003F6A54" w:rsidP="003F6A54">
      <w:pPr>
        <w:pStyle w:val="Paragrafoelenco"/>
        <w:ind w:left="0"/>
        <w:jc w:val="both"/>
        <w:rPr>
          <w:sz w:val="24"/>
          <w:szCs w:val="24"/>
          <w:lang w:val="fr-FR"/>
        </w:rPr>
      </w:pPr>
    </w:p>
    <w:p w:rsidR="003F6A54" w:rsidRDefault="003F6A54" w:rsidP="003F6A54">
      <w:pPr>
        <w:pStyle w:val="Paragrafoelenco"/>
        <w:ind w:left="0"/>
        <w:jc w:val="both"/>
        <w:rPr>
          <w:sz w:val="24"/>
          <w:szCs w:val="24"/>
          <w:u w:val="single"/>
          <w:lang w:val="fr-FR"/>
        </w:rPr>
      </w:pPr>
    </w:p>
    <w:p w:rsidR="003F6A54" w:rsidRDefault="003F6A54" w:rsidP="003F6A54">
      <w:pPr>
        <w:pStyle w:val="Paragrafoelenco"/>
        <w:ind w:left="0"/>
        <w:jc w:val="both"/>
        <w:rPr>
          <w:sz w:val="24"/>
          <w:szCs w:val="24"/>
          <w:u w:val="single"/>
          <w:lang w:val="fr-FR"/>
        </w:rPr>
      </w:pPr>
      <w:r>
        <w:rPr>
          <w:sz w:val="24"/>
          <w:szCs w:val="24"/>
          <w:u w:val="single"/>
          <w:lang w:val="fr-FR"/>
        </w:rPr>
        <w:t>HISTOIRE DE L’ICONE DE LA VIERGE</w:t>
      </w:r>
    </w:p>
    <w:p w:rsidR="003F6A54" w:rsidRPr="0045057A" w:rsidRDefault="003F6A54" w:rsidP="003F6A54">
      <w:pPr>
        <w:pStyle w:val="Paragrafoelenco"/>
        <w:keepNext/>
        <w:ind w:left="0"/>
        <w:jc w:val="both"/>
        <w:rPr>
          <w:lang w:val="fr-FR"/>
        </w:rPr>
      </w:pPr>
      <w:r>
        <w:rPr>
          <w:sz w:val="24"/>
          <w:szCs w:val="24"/>
          <w:lang w:val="fr-FR"/>
        </w:rPr>
        <w:t xml:space="preserve">Un facteur de Santiago </w:t>
      </w:r>
      <w:proofErr w:type="spellStart"/>
      <w:r>
        <w:rPr>
          <w:sz w:val="24"/>
          <w:szCs w:val="24"/>
          <w:lang w:val="fr-FR"/>
        </w:rPr>
        <w:t>del</w:t>
      </w:r>
      <w:proofErr w:type="spellEnd"/>
      <w:r>
        <w:rPr>
          <w:sz w:val="24"/>
          <w:szCs w:val="24"/>
          <w:lang w:val="fr-FR"/>
        </w:rPr>
        <w:t xml:space="preserve"> </w:t>
      </w:r>
      <w:proofErr w:type="spellStart"/>
      <w:r>
        <w:rPr>
          <w:sz w:val="24"/>
          <w:szCs w:val="24"/>
          <w:lang w:val="fr-FR"/>
        </w:rPr>
        <w:t>Estero</w:t>
      </w:r>
      <w:proofErr w:type="spellEnd"/>
      <w:r>
        <w:rPr>
          <w:sz w:val="24"/>
          <w:szCs w:val="24"/>
          <w:lang w:val="fr-FR"/>
        </w:rPr>
        <w:t xml:space="preserve"> en Argentine, Antonio </w:t>
      </w:r>
      <w:proofErr w:type="spellStart"/>
      <w:r>
        <w:rPr>
          <w:sz w:val="24"/>
          <w:szCs w:val="24"/>
          <w:lang w:val="fr-FR"/>
        </w:rPr>
        <w:t>Farias</w:t>
      </w:r>
      <w:proofErr w:type="spellEnd"/>
      <w:r>
        <w:rPr>
          <w:sz w:val="24"/>
          <w:szCs w:val="24"/>
          <w:lang w:val="fr-FR"/>
        </w:rPr>
        <w:t>, a le projet de bâtir une petite chapelle en l’honneur de la Sainte Vierge dans sa propriété. En mai 1630, il ordonne au Brésil deux petites statues de</w:t>
      </w:r>
      <w:r>
        <w:rPr>
          <w:noProof/>
          <w:lang w:eastAsia="it-IT"/>
        </w:rPr>
        <w:drawing>
          <wp:anchor distT="0" distB="0" distL="114300" distR="114300" simplePos="0" relativeHeight="251683840" behindDoc="0" locked="0" layoutInCell="1" allowOverlap="1" wp14:anchorId="3BE70EA0">
            <wp:simplePos x="0" y="0"/>
            <wp:positionH relativeFrom="column">
              <wp:posOffset>635</wp:posOffset>
            </wp:positionH>
            <wp:positionV relativeFrom="paragraph">
              <wp:posOffset>800735</wp:posOffset>
            </wp:positionV>
            <wp:extent cx="1863090" cy="3235960"/>
            <wp:effectExtent l="0" t="0" r="3810" b="2540"/>
            <wp:wrapSquare wrapText="bothSides"/>
            <wp:docPr id="2" name="Immagine 2" descr="https://images.squarespace-cdn.com/content/v1/54930d4ae4b018401d7b66f4/1551104910367-0JFBX4D0M42DPNL8M58S/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squarespace-cdn.com/content/v1/54930d4ae4b018401d7b66f4/1551104910367-0JFBX4D0M42DPNL8M58S/tem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3090" cy="3235960"/>
                    </a:xfrm>
                    <a:prstGeom prst="rect">
                      <a:avLst/>
                    </a:prstGeom>
                    <a:noFill/>
                    <a:ln>
                      <a:noFill/>
                    </a:ln>
                  </pic:spPr>
                </pic:pic>
              </a:graphicData>
            </a:graphic>
          </wp:anchor>
        </w:drawing>
      </w:r>
      <w:r>
        <w:rPr>
          <w:sz w:val="24"/>
          <w:szCs w:val="24"/>
          <w:lang w:val="fr-FR"/>
        </w:rPr>
        <w:t xml:space="preserve"> l’Immaculée Conception. Il va les prendre au port de Buenos Aires et les transporte aves ses marchandises, au moyen d’un char, traîné par des bœufs. Lorsque la petite caravane arrive auprès de la </w:t>
      </w:r>
      <w:r w:rsidRPr="005B6FB1">
        <w:rPr>
          <w:b/>
          <w:i/>
          <w:sz w:val="24"/>
          <w:szCs w:val="24"/>
          <w:lang w:val="fr-FR"/>
        </w:rPr>
        <w:t>rivière Luján</w:t>
      </w:r>
      <w:r>
        <w:rPr>
          <w:sz w:val="24"/>
          <w:szCs w:val="24"/>
          <w:lang w:val="fr-FR"/>
        </w:rPr>
        <w:t xml:space="preserve">, dans la ferme de </w:t>
      </w:r>
      <w:proofErr w:type="spellStart"/>
      <w:r>
        <w:rPr>
          <w:sz w:val="24"/>
          <w:szCs w:val="24"/>
          <w:lang w:val="fr-FR"/>
        </w:rPr>
        <w:t>Rosendo</w:t>
      </w:r>
      <w:proofErr w:type="spellEnd"/>
      <w:r>
        <w:rPr>
          <w:sz w:val="24"/>
          <w:szCs w:val="24"/>
          <w:lang w:val="fr-FR"/>
        </w:rPr>
        <w:t xml:space="preserve"> de </w:t>
      </w:r>
      <w:proofErr w:type="spellStart"/>
      <w:r>
        <w:rPr>
          <w:sz w:val="24"/>
          <w:szCs w:val="24"/>
          <w:lang w:val="fr-FR"/>
        </w:rPr>
        <w:t>Trigueros</w:t>
      </w:r>
      <w:proofErr w:type="spellEnd"/>
      <w:r>
        <w:rPr>
          <w:sz w:val="24"/>
          <w:szCs w:val="24"/>
          <w:lang w:val="fr-FR"/>
        </w:rPr>
        <w:t xml:space="preserve">, les bœufs refusent de poursuivre : ils restent immobiles, malgré tous les efforts pour les aider. Ils recommencent à reprendre la marche seulement quand on enlève du char un coffret qui contient une des petites statues </w:t>
      </w:r>
    </w:p>
    <w:p w:rsidR="003F6A54" w:rsidRDefault="003F6A54" w:rsidP="003F6A54">
      <w:pPr>
        <w:pStyle w:val="Paragrafoelenco"/>
        <w:ind w:left="0"/>
        <w:jc w:val="both"/>
        <w:rPr>
          <w:sz w:val="24"/>
          <w:szCs w:val="24"/>
          <w:lang w:val="fr-FR"/>
        </w:rPr>
      </w:pPr>
      <w:r>
        <w:rPr>
          <w:noProof/>
          <w:lang w:eastAsia="it-IT"/>
        </w:rPr>
        <mc:AlternateContent>
          <mc:Choice Requires="wps">
            <w:drawing>
              <wp:anchor distT="0" distB="0" distL="114300" distR="114300" simplePos="0" relativeHeight="251666432" behindDoc="0" locked="0" layoutInCell="1" allowOverlap="1" wp14:anchorId="6510BFBB" wp14:editId="4E98526F">
                <wp:simplePos x="0" y="0"/>
                <wp:positionH relativeFrom="column">
                  <wp:posOffset>3465195</wp:posOffset>
                </wp:positionH>
                <wp:positionV relativeFrom="paragraph">
                  <wp:posOffset>62230</wp:posOffset>
                </wp:positionV>
                <wp:extent cx="3317240" cy="635"/>
                <wp:effectExtent l="0" t="0" r="0" b="0"/>
                <wp:wrapSquare wrapText="bothSides"/>
                <wp:docPr id="8" name="Casella di testo 8"/>
                <wp:cNvGraphicFramePr/>
                <a:graphic xmlns:a="http://schemas.openxmlformats.org/drawingml/2006/main">
                  <a:graphicData uri="http://schemas.microsoft.com/office/word/2010/wordprocessingShape">
                    <wps:wsp>
                      <wps:cNvSpPr txBox="1"/>
                      <wps:spPr>
                        <a:xfrm>
                          <a:off x="0" y="0"/>
                          <a:ext cx="3317240" cy="635"/>
                        </a:xfrm>
                        <a:prstGeom prst="rect">
                          <a:avLst/>
                        </a:prstGeom>
                        <a:solidFill>
                          <a:prstClr val="white"/>
                        </a:solidFill>
                        <a:ln>
                          <a:noFill/>
                        </a:ln>
                      </wps:spPr>
                      <wps:txbx>
                        <w:txbxContent>
                          <w:p w:rsidR="003F6A54" w:rsidRPr="0014106E" w:rsidRDefault="003F6A54" w:rsidP="003F6A54">
                            <w:pPr>
                              <w:pStyle w:val="Didascalia"/>
                              <w:jc w:val="center"/>
                              <w:rPr>
                                <w:b/>
                                <w:color w:val="auto"/>
                                <w:sz w:val="24"/>
                                <w:szCs w:val="24"/>
                                <w:lang w:val="fr-FR"/>
                              </w:rPr>
                            </w:pPr>
                            <w:r w:rsidRPr="0014106E">
                              <w:rPr>
                                <w:b/>
                                <w:color w:val="auto"/>
                                <w:lang w:val="fr-FR"/>
                              </w:rPr>
                              <w:t xml:space="preserve">Une peinture de l’église que Don Juan de </w:t>
                            </w:r>
                            <w:proofErr w:type="spellStart"/>
                            <w:r w:rsidRPr="0014106E">
                              <w:rPr>
                                <w:b/>
                                <w:color w:val="auto"/>
                                <w:lang w:val="fr-FR"/>
                              </w:rPr>
                              <w:t>Lezica</w:t>
                            </w:r>
                            <w:proofErr w:type="spellEnd"/>
                            <w:r w:rsidRPr="0014106E">
                              <w:rPr>
                                <w:b/>
                                <w:color w:val="auto"/>
                                <w:lang w:val="fr-FR"/>
                              </w:rPr>
                              <w:t xml:space="preserve"> y </w:t>
                            </w:r>
                            <w:proofErr w:type="spellStart"/>
                            <w:r w:rsidRPr="0014106E">
                              <w:rPr>
                                <w:b/>
                                <w:color w:val="auto"/>
                                <w:lang w:val="fr-FR"/>
                              </w:rPr>
                              <w:t>Torrezuri</w:t>
                            </w:r>
                            <w:proofErr w:type="spellEnd"/>
                            <w:r w:rsidRPr="0014106E">
                              <w:rPr>
                                <w:b/>
                                <w:color w:val="auto"/>
                                <w:lang w:val="fr-FR"/>
                              </w:rPr>
                              <w:t xml:space="preserve"> a fait construire et qui est restée debout près de 150 ans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10BFBB" id="Casella di testo 8" o:spid="_x0000_s1028" type="#_x0000_t202" style="position:absolute;left:0;text-align:left;margin-left:272.85pt;margin-top:4.9pt;width:261.2pt;height:.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" stroked="f">
                <v:textbox style="mso-fit-shape-to-text:t" inset="0,0,0,0">
                  <w:txbxContent>
                    <w:p w:rsidR="003F6A54" w:rsidRPr="0014106E" w:rsidRDefault="003F6A54" w:rsidP="003F6A54">
                      <w:pPr>
                        <w:pStyle w:val="Didascalia"/>
                        <w:jc w:val="center"/>
                        <w:rPr>
                          <w:b/>
                          <w:color w:val="auto"/>
                          <w:sz w:val="24"/>
                          <w:szCs w:val="24"/>
                          <w:lang w:val="fr-FR"/>
                        </w:rPr>
                      </w:pPr>
                      <w:r w:rsidRPr="0014106E">
                        <w:rPr>
                          <w:b/>
                          <w:color w:val="auto"/>
                          <w:lang w:val="fr-FR"/>
                        </w:rPr>
                        <w:t xml:space="preserve">Une peinture de l’église que Don Juan de </w:t>
                      </w:r>
                      <w:proofErr w:type="spellStart"/>
                      <w:r w:rsidRPr="0014106E">
                        <w:rPr>
                          <w:b/>
                          <w:color w:val="auto"/>
                          <w:lang w:val="fr-FR"/>
                        </w:rPr>
                        <w:t>Lezica</w:t>
                      </w:r>
                      <w:proofErr w:type="spellEnd"/>
                      <w:r w:rsidRPr="0014106E">
                        <w:rPr>
                          <w:b/>
                          <w:color w:val="auto"/>
                          <w:lang w:val="fr-FR"/>
                        </w:rPr>
                        <w:t xml:space="preserve"> y </w:t>
                      </w:r>
                      <w:proofErr w:type="spellStart"/>
                      <w:r w:rsidRPr="0014106E">
                        <w:rPr>
                          <w:b/>
                          <w:color w:val="auto"/>
                          <w:lang w:val="fr-FR"/>
                        </w:rPr>
                        <w:t>Torrezuri</w:t>
                      </w:r>
                      <w:proofErr w:type="spellEnd"/>
                      <w:r w:rsidRPr="0014106E">
                        <w:rPr>
                          <w:b/>
                          <w:color w:val="auto"/>
                          <w:lang w:val="fr-FR"/>
                        </w:rPr>
                        <w:t xml:space="preserve"> a fait construire et qui est restée debout près de 150 ans</w:t>
                      </w:r>
                    </w:p>
                  </w:txbxContent>
                </v:textbox>
                <w10:wrap type="square"/>
              </v:shape>
            </w:pict>
          </mc:Fallback>
        </mc:AlternateContent>
      </w:r>
      <w:proofErr w:type="gramStart"/>
      <w:r>
        <w:rPr>
          <w:sz w:val="24"/>
          <w:szCs w:val="24"/>
          <w:lang w:val="fr-FR"/>
        </w:rPr>
        <w:t>d’argile</w:t>
      </w:r>
      <w:proofErr w:type="gramEnd"/>
      <w:r>
        <w:rPr>
          <w:sz w:val="24"/>
          <w:szCs w:val="24"/>
          <w:lang w:val="fr-FR"/>
        </w:rPr>
        <w:t xml:space="preserve"> qui représente l’Immaculée Conception. Étant donné qu’ils sont de fervents chrétiens, les hommes de la caravane interprètent ce fait comme surnaturel. Un jeune de couleur, Manuel, est chargé de prendre soin de cette statue miraculeuse. Il bâtit une petite chapelle très simple. Mais les gens qui ont appris le “miracle”, viennent de partout pour vénérer la Vierge qui donne des signes visibles de protection et de grâces. Pendant une quarantaine d’années l’ancien esclave </w:t>
      </w:r>
      <w:r w:rsidRPr="005E2D95">
        <w:rPr>
          <w:b/>
          <w:i/>
          <w:sz w:val="24"/>
          <w:szCs w:val="24"/>
          <w:lang w:val="fr-FR"/>
        </w:rPr>
        <w:t>Manuel</w:t>
      </w:r>
      <w:r>
        <w:rPr>
          <w:sz w:val="24"/>
          <w:szCs w:val="24"/>
          <w:lang w:val="fr-FR"/>
        </w:rPr>
        <w:t xml:space="preserve"> (Le </w:t>
      </w:r>
      <w:proofErr w:type="spellStart"/>
      <w:r>
        <w:rPr>
          <w:sz w:val="24"/>
          <w:szCs w:val="24"/>
          <w:lang w:val="fr-FR"/>
        </w:rPr>
        <w:t>Morenito</w:t>
      </w:r>
      <w:proofErr w:type="spellEnd"/>
      <w:r>
        <w:rPr>
          <w:sz w:val="24"/>
          <w:szCs w:val="24"/>
          <w:lang w:val="fr-FR"/>
        </w:rPr>
        <w:t>) prend soin de la Vierge, la</w:t>
      </w:r>
      <w:r w:rsidRPr="005E2D95">
        <w:rPr>
          <w:b/>
          <w:i/>
          <w:sz w:val="24"/>
          <w:szCs w:val="24"/>
          <w:lang w:val="fr-FR"/>
        </w:rPr>
        <w:t xml:space="preserve"> “</w:t>
      </w:r>
      <w:proofErr w:type="spellStart"/>
      <w:r w:rsidRPr="005E2D95">
        <w:rPr>
          <w:b/>
          <w:i/>
          <w:sz w:val="24"/>
          <w:szCs w:val="24"/>
          <w:lang w:val="fr-FR"/>
        </w:rPr>
        <w:t>Patroncita</w:t>
      </w:r>
      <w:proofErr w:type="spellEnd"/>
      <w:r w:rsidRPr="005E2D95">
        <w:rPr>
          <w:b/>
          <w:i/>
          <w:sz w:val="24"/>
          <w:szCs w:val="24"/>
          <w:lang w:val="fr-FR"/>
        </w:rPr>
        <w:t xml:space="preserve"> Morena” </w:t>
      </w:r>
      <w:r>
        <w:rPr>
          <w:sz w:val="24"/>
          <w:szCs w:val="24"/>
          <w:lang w:val="fr-FR"/>
        </w:rPr>
        <w:t>et anime les prières des pèlerins.</w:t>
      </w:r>
    </w:p>
    <w:p w:rsidR="003F6A54" w:rsidRDefault="003F6A54" w:rsidP="003F6A54">
      <w:pPr>
        <w:pStyle w:val="Paragrafoelenco"/>
        <w:ind w:left="0"/>
        <w:jc w:val="both"/>
        <w:rPr>
          <w:sz w:val="24"/>
          <w:szCs w:val="24"/>
          <w:lang w:val="fr-FR"/>
        </w:rPr>
      </w:pPr>
      <w:r>
        <w:rPr>
          <w:noProof/>
          <w:lang w:eastAsia="it-IT"/>
        </w:rPr>
        <w:drawing>
          <wp:anchor distT="0" distB="0" distL="114300" distR="114300" simplePos="0" relativeHeight="251665408" behindDoc="0" locked="0" layoutInCell="1" allowOverlap="1" wp14:anchorId="449F3C93" wp14:editId="2BE39B7C">
            <wp:simplePos x="0" y="0"/>
            <wp:positionH relativeFrom="column">
              <wp:posOffset>0</wp:posOffset>
            </wp:positionH>
            <wp:positionV relativeFrom="paragraph">
              <wp:posOffset>2921635</wp:posOffset>
            </wp:positionV>
            <wp:extent cx="3317240" cy="1864995"/>
            <wp:effectExtent l="0" t="0" r="0" b="1905"/>
            <wp:wrapSquare wrapText="bothSides"/>
            <wp:docPr id="7" name="Immagine 7" descr="Una pintura del templo 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a pintura del templo q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7240" cy="1864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fr-FR"/>
        </w:rPr>
        <w:t xml:space="preserve">Au décès de </w:t>
      </w:r>
      <w:proofErr w:type="spellStart"/>
      <w:r>
        <w:rPr>
          <w:sz w:val="24"/>
          <w:szCs w:val="24"/>
          <w:lang w:val="fr-FR"/>
        </w:rPr>
        <w:t>Rosendo</w:t>
      </w:r>
      <w:proofErr w:type="spellEnd"/>
      <w:r>
        <w:rPr>
          <w:sz w:val="24"/>
          <w:szCs w:val="24"/>
          <w:lang w:val="fr-FR"/>
        </w:rPr>
        <w:t xml:space="preserve"> de </w:t>
      </w:r>
      <w:proofErr w:type="spellStart"/>
      <w:r>
        <w:rPr>
          <w:sz w:val="24"/>
          <w:szCs w:val="24"/>
          <w:lang w:val="fr-FR"/>
        </w:rPr>
        <w:t>Trigueros</w:t>
      </w:r>
      <w:proofErr w:type="spellEnd"/>
      <w:r>
        <w:rPr>
          <w:sz w:val="24"/>
          <w:szCs w:val="24"/>
          <w:lang w:val="fr-FR"/>
        </w:rPr>
        <w:t xml:space="preserve">, suit une période d’un certain abandon. Madame Ana de Matos, propriétaire d’une grande ferme toute proche, demande aux autorités religieuses de transporter la statuette de la Vierge dans sa propriété pour lui assurer un plus grand soin et une protection plus sûre. Avec cette autorisation elle la porte dans l’oratoire de sa villa. Mais le matin suivant, on découvre que la statue n’est plus là. On la cherche et on la trouve dans la petite chapelle pauvre de Manuel, qui est accusé du vol. À chaque fois qu’on transporte l’image chez </w:t>
      </w:r>
      <w:r w:rsidRPr="005E2D95">
        <w:rPr>
          <w:b/>
          <w:i/>
          <w:sz w:val="24"/>
          <w:szCs w:val="24"/>
          <w:lang w:val="fr-FR"/>
        </w:rPr>
        <w:t>Mme Ana de Matos</w:t>
      </w:r>
      <w:r>
        <w:rPr>
          <w:sz w:val="24"/>
          <w:szCs w:val="24"/>
          <w:lang w:val="fr-FR"/>
        </w:rPr>
        <w:t xml:space="preserve">, la petite statue s’en retourne dans la cabane de Manuel. Comprenant le vouloir de la Vierge, l’évêque de Buenos Aires et le gouverneur du Rio de la </w:t>
      </w:r>
      <w:proofErr w:type="spellStart"/>
      <w:r>
        <w:rPr>
          <w:sz w:val="24"/>
          <w:szCs w:val="24"/>
          <w:lang w:val="fr-FR"/>
        </w:rPr>
        <w:t>Plata</w:t>
      </w:r>
      <w:proofErr w:type="spellEnd"/>
      <w:r>
        <w:rPr>
          <w:sz w:val="24"/>
          <w:szCs w:val="24"/>
          <w:lang w:val="fr-FR"/>
        </w:rPr>
        <w:t xml:space="preserve"> organisent le transport solennel, avec la présence de Manuel et de Mme Ana. Depuis cette </w:t>
      </w:r>
      <w:r>
        <w:rPr>
          <w:sz w:val="24"/>
          <w:szCs w:val="24"/>
          <w:lang w:val="fr-FR"/>
        </w:rPr>
        <w:lastRenderedPageBreak/>
        <w:t xml:space="preserve">cérémonie, les disparitions cessent définitivement. On bâtit une première chapelle, dont Manuel sera le gardien dévot jusqu’à sa mort. </w:t>
      </w:r>
    </w:p>
    <w:p w:rsidR="003F6A54" w:rsidRDefault="003F6A54" w:rsidP="003F6A54">
      <w:pPr>
        <w:pStyle w:val="Paragrafoelenco"/>
        <w:ind w:left="0"/>
        <w:jc w:val="both"/>
        <w:rPr>
          <w:sz w:val="24"/>
          <w:szCs w:val="24"/>
          <w:lang w:val="fr-FR"/>
        </w:rPr>
      </w:pPr>
      <w:r>
        <w:rPr>
          <w:noProof/>
          <w:lang w:eastAsia="it-IT"/>
        </w:rPr>
        <w:drawing>
          <wp:anchor distT="0" distB="0" distL="114300" distR="114300" simplePos="0" relativeHeight="251669504" behindDoc="0" locked="0" layoutInCell="1" allowOverlap="1" wp14:anchorId="45906EB7" wp14:editId="50F44A55">
            <wp:simplePos x="0" y="0"/>
            <wp:positionH relativeFrom="column">
              <wp:posOffset>3515995</wp:posOffset>
            </wp:positionH>
            <wp:positionV relativeFrom="paragraph">
              <wp:posOffset>5610860</wp:posOffset>
            </wp:positionV>
            <wp:extent cx="3261360" cy="1967865"/>
            <wp:effectExtent l="0" t="0" r="0" b="0"/>
            <wp:wrapSquare wrapText="bothSides"/>
            <wp:docPr id="11" name="Immagine 11" descr="Blog Archive » Basílica Nuestra Señora de Luj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og Archive » Basílica Nuestra Señora de Lujá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1360" cy="1967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67456" behindDoc="0" locked="0" layoutInCell="1" allowOverlap="1" wp14:anchorId="356BCDC2" wp14:editId="03C14DDE">
            <wp:simplePos x="0" y="0"/>
            <wp:positionH relativeFrom="column">
              <wp:posOffset>208915</wp:posOffset>
            </wp:positionH>
            <wp:positionV relativeFrom="paragraph">
              <wp:posOffset>988695</wp:posOffset>
            </wp:positionV>
            <wp:extent cx="2941320" cy="3783965"/>
            <wp:effectExtent l="0" t="0" r="0" b="6985"/>
            <wp:wrapSquare wrapText="bothSides"/>
            <wp:docPr id="9" name="Immagine 9" descr="Una de las últimas imá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a de las últimas imágen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1320" cy="3783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s">
            <w:drawing>
              <wp:anchor distT="0" distB="0" distL="114300" distR="114300" simplePos="0" relativeHeight="251668480" behindDoc="0" locked="0" layoutInCell="1" allowOverlap="1" wp14:anchorId="55D0B3D8" wp14:editId="42905077">
                <wp:simplePos x="0" y="0"/>
                <wp:positionH relativeFrom="column">
                  <wp:posOffset>635</wp:posOffset>
                </wp:positionH>
                <wp:positionV relativeFrom="paragraph">
                  <wp:posOffset>4595495</wp:posOffset>
                </wp:positionV>
                <wp:extent cx="3281680" cy="635"/>
                <wp:effectExtent l="0" t="0" r="0" b="0"/>
                <wp:wrapSquare wrapText="bothSides"/>
                <wp:docPr id="10" name="Casella di testo 10"/>
                <wp:cNvGraphicFramePr/>
                <a:graphic xmlns:a="http://schemas.openxmlformats.org/drawingml/2006/main">
                  <a:graphicData uri="http://schemas.microsoft.com/office/word/2010/wordprocessingShape">
                    <wps:wsp>
                      <wps:cNvSpPr txBox="1"/>
                      <wps:spPr>
                        <a:xfrm>
                          <a:off x="0" y="0"/>
                          <a:ext cx="3281680" cy="635"/>
                        </a:xfrm>
                        <a:prstGeom prst="rect">
                          <a:avLst/>
                        </a:prstGeom>
                        <a:solidFill>
                          <a:prstClr val="white"/>
                        </a:solidFill>
                        <a:ln>
                          <a:noFill/>
                        </a:ln>
                      </wps:spPr>
                      <wps:txbx>
                        <w:txbxContent>
                          <w:p w:rsidR="003F6A54" w:rsidRPr="0014106E" w:rsidRDefault="003F6A54" w:rsidP="003F6A54">
                            <w:pPr>
                              <w:pStyle w:val="Didascalia"/>
                              <w:jc w:val="center"/>
                              <w:rPr>
                                <w:b/>
                                <w:color w:val="auto"/>
                                <w:sz w:val="24"/>
                                <w:szCs w:val="24"/>
                                <w:lang w:val="fr-FR"/>
                              </w:rPr>
                            </w:pPr>
                            <w:r w:rsidRPr="0014106E">
                              <w:rPr>
                                <w:b/>
                                <w:color w:val="auto"/>
                                <w:lang w:val="fr-FR"/>
                              </w:rPr>
                              <w:t>Une des dernières images de l’ancien</w:t>
                            </w:r>
                            <w:r>
                              <w:rPr>
                                <w:b/>
                                <w:color w:val="auto"/>
                                <w:lang w:val="fr-FR"/>
                              </w:rPr>
                              <w:t>ne église</w:t>
                            </w:r>
                            <w:r w:rsidRPr="0014106E">
                              <w:rPr>
                                <w:b/>
                                <w:color w:val="auto"/>
                                <w:lang w:val="fr-FR"/>
                              </w:rPr>
                              <w:t xml:space="preserve"> de </w:t>
                            </w:r>
                            <w:proofErr w:type="spellStart"/>
                            <w:r w:rsidRPr="0014106E">
                              <w:rPr>
                                <w:b/>
                                <w:color w:val="auto"/>
                                <w:lang w:val="fr-FR"/>
                              </w:rPr>
                              <w:t>Lezica</w:t>
                            </w:r>
                            <w:proofErr w:type="spellEnd"/>
                            <w:r w:rsidRPr="0014106E">
                              <w:rPr>
                                <w:b/>
                                <w:color w:val="auto"/>
                                <w:lang w:val="fr-FR"/>
                              </w:rPr>
                              <w:t xml:space="preserve"> et </w:t>
                            </w:r>
                            <w:proofErr w:type="spellStart"/>
                            <w:r w:rsidRPr="0014106E">
                              <w:rPr>
                                <w:b/>
                                <w:color w:val="auto"/>
                                <w:lang w:val="fr-FR"/>
                              </w:rPr>
                              <w:t>Torrezugui</w:t>
                            </w:r>
                            <w:proofErr w:type="spellEnd"/>
                            <w:r w:rsidRPr="0014106E">
                              <w:rPr>
                                <w:b/>
                                <w:color w:val="auto"/>
                                <w:lang w:val="fr-FR"/>
                              </w:rPr>
                              <w:t>, situé</w:t>
                            </w:r>
                            <w:r>
                              <w:rPr>
                                <w:b/>
                                <w:color w:val="auto"/>
                                <w:lang w:val="fr-FR"/>
                              </w:rPr>
                              <w:t>e</w:t>
                            </w:r>
                            <w:r w:rsidRPr="0014106E">
                              <w:rPr>
                                <w:b/>
                                <w:color w:val="auto"/>
                                <w:lang w:val="fr-FR"/>
                              </w:rPr>
                              <w:t xml:space="preserve"> où se trouve </w:t>
                            </w:r>
                            <w:r>
                              <w:rPr>
                                <w:b/>
                                <w:color w:val="auto"/>
                                <w:lang w:val="fr-FR"/>
                              </w:rPr>
                              <w:t>l’actuelle basilique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D0B3D8" id="Casella di testo 10" o:spid="_x0000_s1029" type="#_x0000_t202" style="position:absolute;left:0;text-align:left;margin-left:.05pt;margin-top:361.85pt;width:258.4pt;height:.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" stroked="f">
                <v:textbox style="mso-fit-shape-to-text:t" inset="0,0,0,0">
                  <w:txbxContent>
                    <w:p w:rsidR="003F6A54" w:rsidRPr="0014106E" w:rsidRDefault="003F6A54" w:rsidP="003F6A54">
                      <w:pPr>
                        <w:pStyle w:val="Didascalia"/>
                        <w:jc w:val="center"/>
                        <w:rPr>
                          <w:b/>
                          <w:color w:val="auto"/>
                          <w:sz w:val="24"/>
                          <w:szCs w:val="24"/>
                          <w:lang w:val="fr-FR"/>
                        </w:rPr>
                      </w:pPr>
                      <w:r w:rsidRPr="0014106E">
                        <w:rPr>
                          <w:b/>
                          <w:color w:val="auto"/>
                          <w:lang w:val="fr-FR"/>
                        </w:rPr>
                        <w:t>Une des dernières images de l’ancien</w:t>
                      </w:r>
                      <w:r>
                        <w:rPr>
                          <w:b/>
                          <w:color w:val="auto"/>
                          <w:lang w:val="fr-FR"/>
                        </w:rPr>
                        <w:t>ne église</w:t>
                      </w:r>
                      <w:r w:rsidRPr="0014106E">
                        <w:rPr>
                          <w:b/>
                          <w:color w:val="auto"/>
                          <w:lang w:val="fr-FR"/>
                        </w:rPr>
                        <w:t xml:space="preserve"> de </w:t>
                      </w:r>
                      <w:proofErr w:type="spellStart"/>
                      <w:r w:rsidRPr="0014106E">
                        <w:rPr>
                          <w:b/>
                          <w:color w:val="auto"/>
                          <w:lang w:val="fr-FR"/>
                        </w:rPr>
                        <w:t>Lezica</w:t>
                      </w:r>
                      <w:proofErr w:type="spellEnd"/>
                      <w:r w:rsidRPr="0014106E">
                        <w:rPr>
                          <w:b/>
                          <w:color w:val="auto"/>
                          <w:lang w:val="fr-FR"/>
                        </w:rPr>
                        <w:t xml:space="preserve"> et </w:t>
                      </w:r>
                      <w:proofErr w:type="spellStart"/>
                      <w:r w:rsidRPr="0014106E">
                        <w:rPr>
                          <w:b/>
                          <w:color w:val="auto"/>
                          <w:lang w:val="fr-FR"/>
                        </w:rPr>
                        <w:t>Torrezugui</w:t>
                      </w:r>
                      <w:proofErr w:type="spellEnd"/>
                      <w:r w:rsidRPr="0014106E">
                        <w:rPr>
                          <w:b/>
                          <w:color w:val="auto"/>
                          <w:lang w:val="fr-FR"/>
                        </w:rPr>
                        <w:t>, situé</w:t>
                      </w:r>
                      <w:r>
                        <w:rPr>
                          <w:b/>
                          <w:color w:val="auto"/>
                          <w:lang w:val="fr-FR"/>
                        </w:rPr>
                        <w:t>e</w:t>
                      </w:r>
                      <w:r w:rsidRPr="0014106E">
                        <w:rPr>
                          <w:b/>
                          <w:color w:val="auto"/>
                          <w:lang w:val="fr-FR"/>
                        </w:rPr>
                        <w:t xml:space="preserve"> où se trouve </w:t>
                      </w:r>
                      <w:r>
                        <w:rPr>
                          <w:b/>
                          <w:color w:val="auto"/>
                          <w:lang w:val="fr-FR"/>
                        </w:rPr>
                        <w:t>l’actuelle basilique</w:t>
                      </w:r>
                    </w:p>
                  </w:txbxContent>
                </v:textbox>
                <w10:wrap type="square"/>
              </v:shape>
            </w:pict>
          </mc:Fallback>
        </mc:AlternateContent>
      </w:r>
      <w:r w:rsidRPr="005E2D95">
        <w:rPr>
          <w:b/>
          <w:i/>
          <w:sz w:val="24"/>
          <w:szCs w:val="24"/>
          <w:lang w:val="fr-FR"/>
        </w:rPr>
        <w:t>Le premier grand sanctuaire a été inauguré en 1763</w:t>
      </w:r>
      <w:r>
        <w:rPr>
          <w:sz w:val="24"/>
          <w:szCs w:val="24"/>
          <w:lang w:val="fr-FR"/>
        </w:rPr>
        <w:t xml:space="preserve">. La Vierge de Luján est devenue la protectrice du peuple argentin, qui la vénère filialement et recourt à elle dans les moments difficiles de son histoire. Les pèlerinages continuels sont toujours plus nombreux en participants. En 1893, le Père </w:t>
      </w:r>
      <w:proofErr w:type="spellStart"/>
      <w:r>
        <w:rPr>
          <w:sz w:val="24"/>
          <w:szCs w:val="24"/>
          <w:lang w:val="fr-FR"/>
        </w:rPr>
        <w:t>Grote</w:t>
      </w:r>
      <w:proofErr w:type="spellEnd"/>
      <w:r>
        <w:rPr>
          <w:sz w:val="24"/>
          <w:szCs w:val="24"/>
          <w:lang w:val="fr-FR"/>
        </w:rPr>
        <w:t xml:space="preserve"> organise le premier pèlerinage de “los </w:t>
      </w:r>
      <w:proofErr w:type="spellStart"/>
      <w:r>
        <w:rPr>
          <w:sz w:val="24"/>
          <w:szCs w:val="24"/>
          <w:lang w:val="fr-FR"/>
        </w:rPr>
        <w:t>Circulos</w:t>
      </w:r>
      <w:proofErr w:type="spellEnd"/>
      <w:r>
        <w:rPr>
          <w:sz w:val="24"/>
          <w:szCs w:val="24"/>
          <w:lang w:val="fr-FR"/>
        </w:rPr>
        <w:t xml:space="preserve"> </w:t>
      </w:r>
      <w:proofErr w:type="spellStart"/>
      <w:r>
        <w:rPr>
          <w:sz w:val="24"/>
          <w:szCs w:val="24"/>
          <w:lang w:val="fr-FR"/>
        </w:rPr>
        <w:t>católicos</w:t>
      </w:r>
      <w:proofErr w:type="spellEnd"/>
      <w:r>
        <w:rPr>
          <w:sz w:val="24"/>
          <w:szCs w:val="24"/>
          <w:lang w:val="fr-FR"/>
        </w:rPr>
        <w:t xml:space="preserve"> de </w:t>
      </w:r>
      <w:proofErr w:type="spellStart"/>
      <w:r>
        <w:rPr>
          <w:sz w:val="24"/>
          <w:szCs w:val="24"/>
          <w:lang w:val="fr-FR"/>
        </w:rPr>
        <w:t>Obreros</w:t>
      </w:r>
      <w:proofErr w:type="spellEnd"/>
      <w:r>
        <w:rPr>
          <w:sz w:val="24"/>
          <w:szCs w:val="24"/>
          <w:lang w:val="fr-FR"/>
        </w:rPr>
        <w:t xml:space="preserve">” de Buenos Aires à Luján (68 km). En 1975, il y a eu le premier pèlerinage des jeunes avec 30.000 participants. De nos jours ce pèlerinage, dans la première semaine d’octobre, attire plus d’un million de fidèles : la plus grande manifestation religieuse en Argentine.  Une basilique grandiose a été construite pour la vénération de la petite image, venue demeurer parmi ses fils. Elle a été déclarée patronne de l’Argentine, de l’Uruguay et du Paraguay. Sa fête est célébrée le 8 mai, avec l’affluence d’une foule océanique de pèlerins. </w:t>
      </w:r>
    </w:p>
    <w:p w:rsidR="003F6A54" w:rsidRDefault="003F6A54" w:rsidP="003F6A54">
      <w:pPr>
        <w:jc w:val="both"/>
        <w:rPr>
          <w:b/>
          <w:sz w:val="24"/>
          <w:szCs w:val="24"/>
          <w:lang w:val="fr-FR"/>
        </w:rPr>
      </w:pPr>
      <w:r>
        <w:rPr>
          <w:sz w:val="24"/>
          <w:szCs w:val="24"/>
          <w:lang w:val="fr-FR"/>
        </w:rPr>
        <w:tab/>
      </w:r>
      <w:r>
        <w:rPr>
          <w:b/>
          <w:sz w:val="24"/>
          <w:szCs w:val="24"/>
          <w:lang w:val="fr-FR"/>
        </w:rPr>
        <w:t>LUJÁN DE CUYO</w:t>
      </w:r>
    </w:p>
    <w:p w:rsidR="003F6A54" w:rsidRDefault="003F6A54" w:rsidP="003F6A54">
      <w:pPr>
        <w:jc w:val="both"/>
        <w:rPr>
          <w:sz w:val="24"/>
          <w:szCs w:val="24"/>
          <w:lang w:val="fr-FR"/>
        </w:rPr>
      </w:pPr>
      <w:r>
        <w:rPr>
          <w:sz w:val="24"/>
          <w:szCs w:val="24"/>
          <w:lang w:val="fr-FR"/>
        </w:rPr>
        <w:t xml:space="preserve">Luján de </w:t>
      </w:r>
      <w:proofErr w:type="spellStart"/>
      <w:r>
        <w:rPr>
          <w:sz w:val="24"/>
          <w:szCs w:val="24"/>
          <w:lang w:val="fr-FR"/>
        </w:rPr>
        <w:t>Cuyo</w:t>
      </w:r>
      <w:proofErr w:type="spellEnd"/>
      <w:r>
        <w:rPr>
          <w:sz w:val="24"/>
          <w:szCs w:val="24"/>
          <w:lang w:val="fr-FR"/>
        </w:rPr>
        <w:t xml:space="preserve"> est une ville aux pieds des Andes, dans la région de Mendoza, près de la frontière du Chili, à un millier de km de Buenos Aires.  Elle prend son nom du grand sanctuaire de la Vierge de Luján. Essayons d’en découvrir l’origine.</w:t>
      </w:r>
    </w:p>
    <w:p w:rsidR="003F6A54" w:rsidRDefault="003F6A54" w:rsidP="003F6A54">
      <w:pPr>
        <w:jc w:val="both"/>
        <w:rPr>
          <w:b/>
          <w:i/>
          <w:sz w:val="24"/>
          <w:szCs w:val="24"/>
          <w:lang w:val="fr-FR"/>
        </w:rPr>
      </w:pPr>
      <w:r>
        <w:rPr>
          <w:noProof/>
          <w:lang w:eastAsia="it-IT"/>
        </w:rPr>
        <w:drawing>
          <wp:anchor distT="0" distB="0" distL="114300" distR="114300" simplePos="0" relativeHeight="251662336" behindDoc="0" locked="0" layoutInCell="1" allowOverlap="1" wp14:anchorId="29D4EE94" wp14:editId="68D16EB1">
            <wp:simplePos x="0" y="0"/>
            <wp:positionH relativeFrom="column">
              <wp:posOffset>1123315</wp:posOffset>
            </wp:positionH>
            <wp:positionV relativeFrom="paragraph">
              <wp:posOffset>473710</wp:posOffset>
            </wp:positionV>
            <wp:extent cx="2241550" cy="2988945"/>
            <wp:effectExtent l="0" t="0" r="6350" b="1905"/>
            <wp:wrapSquare wrapText="bothSides"/>
            <wp:docPr id="4" name="Immagine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1550" cy="2988945"/>
                    </a:xfrm>
                    <a:prstGeom prst="rect">
                      <a:avLst/>
                    </a:prstGeom>
                    <a:noFill/>
                    <a:ln>
                      <a:noFill/>
                    </a:ln>
                  </pic:spPr>
                </pic:pic>
              </a:graphicData>
            </a:graphic>
          </wp:anchor>
        </w:drawing>
      </w:r>
      <w:r>
        <w:rPr>
          <w:sz w:val="24"/>
          <w:szCs w:val="24"/>
          <w:lang w:val="fr-FR"/>
        </w:rPr>
        <w:t xml:space="preserve">En 1770 la région de l’actuel Luján de </w:t>
      </w:r>
      <w:proofErr w:type="spellStart"/>
      <w:r>
        <w:rPr>
          <w:sz w:val="24"/>
          <w:szCs w:val="24"/>
          <w:lang w:val="fr-FR"/>
        </w:rPr>
        <w:t>Cuyo</w:t>
      </w:r>
      <w:proofErr w:type="spellEnd"/>
      <w:r>
        <w:rPr>
          <w:sz w:val="24"/>
          <w:szCs w:val="24"/>
          <w:lang w:val="fr-FR"/>
        </w:rPr>
        <w:t xml:space="preserve"> était un simple lieu de passage des routes qui allaient vers les villes du sud, vers le Chili et même à l’est pour Buenos Aires. Un charretier tomba malade dans ce lieu. Il avait entendu parler des grâces que Dieu faisait par l’intercession de la Vierge de Luján, il fit le vœu qu’il aurait porté une image de la Vierge de Luján s’il avait été guéri. En effet le charretier reprit sa santé et se rendit en pèlerinage à la Vierge de Luján. Là, il acheta une image de la Vierge miraculeuse pour l’apporter dans sa petite propriété à quelques km de Mendoza. Il fit construire un modeste sanctuaire où il plaça s’image apportée de Buenos Aires. La nouvelle de sa guérison ne tarda pas à se diffuser et bientôt les habitants de la région commencèrent à se rendre à la chapelle pour implorer des grâces à la Vierge de Luján. Cette dévotion, connue même au dehors de la province, attirait des pèlerinages toujours plus nombreux qui confiaient leurs espérances dans les mains de la Vierge. Autour de cette chapelle commencèrent à s’établir des constructions provisoires, qui donnèrent origine à un village, appelé par les gens “Villa de Luján”. Le petit village devînt au cours du temps plus important, soit comme lieu des pèlerinages, soit comme lieu de passage. Etant donné que la chapelle était devenue trop petite, les habitants bâtirent un nouveau sanctuaire, </w:t>
      </w:r>
      <w:r w:rsidRPr="005E2D95">
        <w:rPr>
          <w:b/>
          <w:i/>
          <w:sz w:val="24"/>
          <w:szCs w:val="24"/>
          <w:lang w:val="fr-FR"/>
        </w:rPr>
        <w:t xml:space="preserve">la première église dédiée à la </w:t>
      </w:r>
      <w:r w:rsidRPr="005E2D95">
        <w:rPr>
          <w:b/>
          <w:i/>
          <w:sz w:val="24"/>
          <w:szCs w:val="24"/>
          <w:lang w:val="fr-FR"/>
        </w:rPr>
        <w:lastRenderedPageBreak/>
        <w:t>Vierge de Luján dans la province de Mendoza</w:t>
      </w:r>
      <w:r>
        <w:rPr>
          <w:sz w:val="24"/>
          <w:szCs w:val="24"/>
          <w:lang w:val="fr-FR"/>
        </w:rPr>
        <w:t xml:space="preserve">. </w:t>
      </w:r>
      <w:r w:rsidRPr="005E2D95">
        <w:rPr>
          <w:b/>
          <w:i/>
          <w:sz w:val="24"/>
          <w:szCs w:val="24"/>
          <w:lang w:val="fr-FR"/>
        </w:rPr>
        <w:t xml:space="preserve">En 1857, on a construit le temple actuel, devenue église </w:t>
      </w:r>
      <w:r w:rsidR="00E24D90">
        <w:rPr>
          <w:noProof/>
          <w:lang w:eastAsia="it-IT"/>
        </w:rPr>
        <w:drawing>
          <wp:anchor distT="0" distB="0" distL="114300" distR="114300" simplePos="0" relativeHeight="251675648" behindDoc="0" locked="0" layoutInCell="1" allowOverlap="1" wp14:anchorId="01C4D5C5" wp14:editId="7749A25B">
            <wp:simplePos x="0" y="0"/>
            <wp:positionH relativeFrom="column">
              <wp:posOffset>3517265</wp:posOffset>
            </wp:positionH>
            <wp:positionV relativeFrom="paragraph">
              <wp:posOffset>494665</wp:posOffset>
            </wp:positionV>
            <wp:extent cx="3318510" cy="2487930"/>
            <wp:effectExtent l="0" t="0" r="0" b="7620"/>
            <wp:wrapSquare wrapText="bothSides"/>
            <wp:docPr id="17" name="Immagine 17" descr="Historia – Teodelina Fernández de Alv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istoria – Teodelina Fernández de Alvea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8510" cy="2487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2D95">
        <w:rPr>
          <w:b/>
          <w:i/>
          <w:sz w:val="24"/>
          <w:szCs w:val="24"/>
          <w:lang w:val="fr-FR"/>
        </w:rPr>
        <w:t xml:space="preserve">paroissiale et Basilique de la </w:t>
      </w:r>
      <w:proofErr w:type="spellStart"/>
      <w:r w:rsidRPr="005E2D95">
        <w:rPr>
          <w:b/>
          <w:i/>
          <w:sz w:val="24"/>
          <w:szCs w:val="24"/>
          <w:lang w:val="fr-FR"/>
        </w:rPr>
        <w:t>Virgen</w:t>
      </w:r>
      <w:proofErr w:type="spellEnd"/>
      <w:r w:rsidRPr="005E2D95">
        <w:rPr>
          <w:b/>
          <w:i/>
          <w:sz w:val="24"/>
          <w:szCs w:val="24"/>
          <w:lang w:val="fr-FR"/>
        </w:rPr>
        <w:t xml:space="preserve"> de Luján.</w:t>
      </w:r>
    </w:p>
    <w:p w:rsidR="003F6A54" w:rsidRDefault="00E24D90" w:rsidP="003F6A54">
      <w:pPr>
        <w:jc w:val="both"/>
        <w:rPr>
          <w:b/>
          <w:sz w:val="24"/>
          <w:szCs w:val="24"/>
          <w:lang w:val="fr-FR"/>
        </w:rPr>
      </w:pPr>
      <w:r>
        <w:rPr>
          <w:noProof/>
          <w:lang w:eastAsia="it-IT"/>
        </w:rPr>
        <mc:AlternateContent>
          <mc:Choice Requires="wps">
            <w:drawing>
              <wp:anchor distT="0" distB="0" distL="114300" distR="114300" simplePos="0" relativeHeight="251676672" behindDoc="0" locked="0" layoutInCell="1" allowOverlap="1" wp14:anchorId="7C09BEC0" wp14:editId="1CE7C031">
                <wp:simplePos x="0" y="0"/>
                <wp:positionH relativeFrom="column">
                  <wp:posOffset>3568065</wp:posOffset>
                </wp:positionH>
                <wp:positionV relativeFrom="paragraph">
                  <wp:posOffset>2356485</wp:posOffset>
                </wp:positionV>
                <wp:extent cx="3267710" cy="635"/>
                <wp:effectExtent l="0" t="0" r="8890" b="0"/>
                <wp:wrapSquare wrapText="bothSides"/>
                <wp:docPr id="18" name="Casella di testo 18"/>
                <wp:cNvGraphicFramePr/>
                <a:graphic xmlns:a="http://schemas.openxmlformats.org/drawingml/2006/main">
                  <a:graphicData uri="http://schemas.microsoft.com/office/word/2010/wordprocessingShape">
                    <wps:wsp>
                      <wps:cNvSpPr txBox="1"/>
                      <wps:spPr>
                        <a:xfrm>
                          <a:off x="0" y="0"/>
                          <a:ext cx="3267710" cy="635"/>
                        </a:xfrm>
                        <a:prstGeom prst="rect">
                          <a:avLst/>
                        </a:prstGeom>
                        <a:solidFill>
                          <a:prstClr val="white"/>
                        </a:solidFill>
                        <a:ln>
                          <a:noFill/>
                        </a:ln>
                      </wps:spPr>
                      <wps:txbx>
                        <w:txbxContent>
                          <w:p w:rsidR="003F6A54" w:rsidRPr="007A5EDD" w:rsidRDefault="003F6A54" w:rsidP="003F6A54">
                            <w:pPr>
                              <w:pStyle w:val="Didascalia"/>
                              <w:jc w:val="center"/>
                              <w:rPr>
                                <w:b/>
                                <w:noProof/>
                                <w:color w:val="auto"/>
                                <w:lang w:val="es-ES"/>
                              </w:rPr>
                            </w:pPr>
                            <w:r w:rsidRPr="007A5EDD">
                              <w:rPr>
                                <w:b/>
                                <w:color w:val="auto"/>
                                <w:lang w:val="es-ES"/>
                              </w:rPr>
                              <w:t>Villa Gobernador Gálvez, Colegio Teodelina Fernandez de Alvear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09BEC0" id="Casella di testo 18" o:spid="_x0000_s1030" type="#_x0000_t202" style="position:absolute;left:0;text-align:left;margin-left:280.95pt;margin-top:185.55pt;width:257.3pt;height:.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" stroked="f">
                <v:textbox style="mso-fit-shape-to-text:t" inset="0,0,0,0">
                  <w:txbxContent>
                    <w:p w:rsidR="003F6A54" w:rsidRPr="007A5EDD" w:rsidRDefault="003F6A54" w:rsidP="003F6A54">
                      <w:pPr>
                        <w:pStyle w:val="Didascalia"/>
                        <w:jc w:val="center"/>
                        <w:rPr>
                          <w:b/>
                          <w:noProof/>
                          <w:color w:val="auto"/>
                          <w:lang w:val="es-ES"/>
                        </w:rPr>
                      </w:pPr>
                      <w:r w:rsidRPr="007A5EDD">
                        <w:rPr>
                          <w:b/>
                          <w:color w:val="auto"/>
                          <w:lang w:val="es-ES"/>
                        </w:rPr>
                        <w:t>Villa Gobernador Gálvez, Colegio Teodelina Fernandez de Alvear</w:t>
                      </w:r>
                    </w:p>
                  </w:txbxContent>
                </v:textbox>
                <w10:wrap type="square"/>
              </v:shape>
            </w:pict>
          </mc:Fallback>
        </mc:AlternateContent>
      </w:r>
      <w:r w:rsidR="003F6A54">
        <w:rPr>
          <w:noProof/>
          <w:lang w:eastAsia="it-IT"/>
        </w:rPr>
        <w:drawing>
          <wp:anchor distT="0" distB="0" distL="114300" distR="114300" simplePos="0" relativeHeight="251670528" behindDoc="0" locked="0" layoutInCell="1" allowOverlap="1" wp14:anchorId="6032E46C" wp14:editId="1B71E924">
            <wp:simplePos x="0" y="0"/>
            <wp:positionH relativeFrom="column">
              <wp:posOffset>122555</wp:posOffset>
            </wp:positionH>
            <wp:positionV relativeFrom="paragraph">
              <wp:posOffset>408940</wp:posOffset>
            </wp:positionV>
            <wp:extent cx="3056255" cy="3011805"/>
            <wp:effectExtent l="0" t="0" r="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6255" cy="301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A54">
        <w:rPr>
          <w:b/>
          <w:sz w:val="24"/>
          <w:szCs w:val="24"/>
          <w:lang w:val="fr-FR"/>
        </w:rPr>
        <w:t>LES FRÈRES DE L’ARGENTINE ET LA DÉVOTION À LA VIERGE DE LUJÁN</w:t>
      </w:r>
    </w:p>
    <w:p w:rsidR="003F6A54" w:rsidRDefault="00E24D90" w:rsidP="003F6A54">
      <w:pPr>
        <w:jc w:val="both"/>
        <w:rPr>
          <w:sz w:val="24"/>
          <w:szCs w:val="24"/>
          <w:lang w:val="fr-FR"/>
        </w:rPr>
      </w:pPr>
      <w:r>
        <w:rPr>
          <w:noProof/>
          <w:lang w:eastAsia="it-IT"/>
        </w:rPr>
        <mc:AlternateContent>
          <mc:Choice Requires="wps">
            <w:drawing>
              <wp:anchor distT="0" distB="0" distL="114300" distR="114300" simplePos="0" relativeHeight="251672576" behindDoc="0" locked="0" layoutInCell="1" allowOverlap="1" wp14:anchorId="5EE67B50" wp14:editId="4B159F60">
                <wp:simplePos x="0" y="0"/>
                <wp:positionH relativeFrom="column">
                  <wp:posOffset>3517265</wp:posOffset>
                </wp:positionH>
                <wp:positionV relativeFrom="paragraph">
                  <wp:posOffset>5281930</wp:posOffset>
                </wp:positionV>
                <wp:extent cx="3259455" cy="635"/>
                <wp:effectExtent l="0" t="0" r="0" b="0"/>
                <wp:wrapSquare wrapText="bothSides"/>
                <wp:docPr id="14" name="Casella di testo 14"/>
                <wp:cNvGraphicFramePr/>
                <a:graphic xmlns:a="http://schemas.openxmlformats.org/drawingml/2006/main">
                  <a:graphicData uri="http://schemas.microsoft.com/office/word/2010/wordprocessingShape">
                    <wps:wsp>
                      <wps:cNvSpPr txBox="1"/>
                      <wps:spPr>
                        <a:xfrm>
                          <a:off x="0" y="0"/>
                          <a:ext cx="3259455" cy="635"/>
                        </a:xfrm>
                        <a:prstGeom prst="rect">
                          <a:avLst/>
                        </a:prstGeom>
                        <a:solidFill>
                          <a:prstClr val="white"/>
                        </a:solidFill>
                        <a:ln>
                          <a:noFill/>
                        </a:ln>
                      </wps:spPr>
                      <wps:txbx>
                        <w:txbxContent>
                          <w:p w:rsidR="003F6A54" w:rsidRPr="007A5EDD" w:rsidRDefault="003F6A54" w:rsidP="003F6A54">
                            <w:pPr>
                              <w:pStyle w:val="Didascalia"/>
                              <w:jc w:val="center"/>
                              <w:rPr>
                                <w:b/>
                                <w:color w:val="auto"/>
                                <w:sz w:val="24"/>
                                <w:szCs w:val="24"/>
                              </w:rPr>
                            </w:pPr>
                            <w:proofErr w:type="spellStart"/>
                            <w:r w:rsidRPr="007A5EDD">
                              <w:rPr>
                                <w:b/>
                                <w:color w:val="auto"/>
                              </w:rPr>
                              <w:t>Colegio</w:t>
                            </w:r>
                            <w:proofErr w:type="spellEnd"/>
                            <w:r w:rsidRPr="007A5EDD">
                              <w:rPr>
                                <w:b/>
                                <w:color w:val="auto"/>
                              </w:rPr>
                              <w:t xml:space="preserve"> </w:t>
                            </w:r>
                            <w:proofErr w:type="spellStart"/>
                            <w:r w:rsidRPr="007A5EDD">
                              <w:rPr>
                                <w:b/>
                                <w:color w:val="auto"/>
                              </w:rPr>
                              <w:t>Cardenal</w:t>
                            </w:r>
                            <w:proofErr w:type="spellEnd"/>
                            <w:r w:rsidRPr="007A5EDD">
                              <w:rPr>
                                <w:b/>
                                <w:color w:val="auto"/>
                              </w:rPr>
                              <w:t xml:space="preserve"> </w:t>
                            </w:r>
                            <w:proofErr w:type="spellStart"/>
                            <w:r w:rsidRPr="007A5EDD">
                              <w:rPr>
                                <w:b/>
                                <w:color w:val="auto"/>
                              </w:rPr>
                              <w:t>Copello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E67B50" id="Casella di testo 14" o:spid="_x0000_s1031" type="#_x0000_t202" style="position:absolute;left:0;text-align:left;margin-left:276.95pt;margin-top:415.9pt;width:256.65pt;height:.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" stroked="f">
                <v:textbox style="mso-fit-shape-to-text:t" inset="0,0,0,0">
                  <w:txbxContent>
                    <w:p w:rsidR="003F6A54" w:rsidRPr="007A5EDD" w:rsidRDefault="003F6A54" w:rsidP="003F6A54">
                      <w:pPr>
                        <w:pStyle w:val="Didascalia"/>
                        <w:jc w:val="center"/>
                        <w:rPr>
                          <w:b/>
                          <w:color w:val="auto"/>
                          <w:sz w:val="24"/>
                          <w:szCs w:val="24"/>
                        </w:rPr>
                      </w:pPr>
                      <w:proofErr w:type="spellStart"/>
                      <w:r w:rsidRPr="007A5EDD">
                        <w:rPr>
                          <w:b/>
                          <w:color w:val="auto"/>
                        </w:rPr>
                        <w:t>Colegio</w:t>
                      </w:r>
                      <w:proofErr w:type="spellEnd"/>
                      <w:r w:rsidRPr="007A5EDD">
                        <w:rPr>
                          <w:b/>
                          <w:color w:val="auto"/>
                        </w:rPr>
                        <w:t xml:space="preserve"> </w:t>
                      </w:r>
                      <w:proofErr w:type="spellStart"/>
                      <w:r w:rsidRPr="007A5EDD">
                        <w:rPr>
                          <w:b/>
                          <w:color w:val="auto"/>
                        </w:rPr>
                        <w:t>Cardenal</w:t>
                      </w:r>
                      <w:proofErr w:type="spellEnd"/>
                      <w:r w:rsidRPr="007A5EDD">
                        <w:rPr>
                          <w:b/>
                          <w:color w:val="auto"/>
                        </w:rPr>
                        <w:t xml:space="preserve"> </w:t>
                      </w:r>
                      <w:proofErr w:type="spellStart"/>
                      <w:r w:rsidRPr="007A5EDD">
                        <w:rPr>
                          <w:b/>
                          <w:color w:val="auto"/>
                        </w:rPr>
                        <w:t>Copello</w:t>
                      </w:r>
                      <w:proofErr w:type="spellEnd"/>
                    </w:p>
                  </w:txbxContent>
                </v:textbox>
                <w10:wrap type="square"/>
              </v:shape>
            </w:pict>
          </mc:Fallback>
        </mc:AlternateContent>
      </w:r>
      <w:r w:rsidRPr="00F50FE5">
        <w:rPr>
          <w:noProof/>
          <w:sz w:val="24"/>
          <w:szCs w:val="24"/>
          <w:lang w:eastAsia="it-IT"/>
        </w:rPr>
        <w:drawing>
          <wp:anchor distT="0" distB="0" distL="114300" distR="114300" simplePos="0" relativeHeight="251671552" behindDoc="0" locked="0" layoutInCell="1" allowOverlap="1" wp14:anchorId="1790149F" wp14:editId="0D73DD13">
            <wp:simplePos x="0" y="0"/>
            <wp:positionH relativeFrom="column">
              <wp:posOffset>3517265</wp:posOffset>
            </wp:positionH>
            <wp:positionV relativeFrom="paragraph">
              <wp:posOffset>2962275</wp:posOffset>
            </wp:positionV>
            <wp:extent cx="3318510" cy="2230755"/>
            <wp:effectExtent l="0" t="0" r="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18510" cy="2230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s">
            <w:drawing>
              <wp:anchor distT="0" distB="0" distL="114300" distR="114300" simplePos="0" relativeHeight="251674624" behindDoc="0" locked="0" layoutInCell="1" allowOverlap="1" wp14:anchorId="46D46F47" wp14:editId="5EBDCCCF">
                <wp:simplePos x="0" y="0"/>
                <wp:positionH relativeFrom="column">
                  <wp:posOffset>62865</wp:posOffset>
                </wp:positionH>
                <wp:positionV relativeFrom="paragraph">
                  <wp:posOffset>6526530</wp:posOffset>
                </wp:positionV>
                <wp:extent cx="3115310" cy="635"/>
                <wp:effectExtent l="0" t="0" r="8890" b="0"/>
                <wp:wrapSquare wrapText="bothSides"/>
                <wp:docPr id="16" name="Casella di testo 16"/>
                <wp:cNvGraphicFramePr/>
                <a:graphic xmlns:a="http://schemas.openxmlformats.org/drawingml/2006/main">
                  <a:graphicData uri="http://schemas.microsoft.com/office/word/2010/wordprocessingShape">
                    <wps:wsp>
                      <wps:cNvSpPr txBox="1"/>
                      <wps:spPr>
                        <a:xfrm>
                          <a:off x="0" y="0"/>
                          <a:ext cx="3115310" cy="635"/>
                        </a:xfrm>
                        <a:prstGeom prst="rect">
                          <a:avLst/>
                        </a:prstGeom>
                        <a:solidFill>
                          <a:prstClr val="white"/>
                        </a:solidFill>
                        <a:ln>
                          <a:noFill/>
                        </a:ln>
                      </wps:spPr>
                      <wps:txbx>
                        <w:txbxContent>
                          <w:p w:rsidR="003F6A54" w:rsidRPr="007A5EDD" w:rsidRDefault="003F6A54" w:rsidP="003F6A54">
                            <w:pPr>
                              <w:pStyle w:val="Didascalia"/>
                              <w:jc w:val="center"/>
                              <w:rPr>
                                <w:b/>
                                <w:noProof/>
                                <w:color w:val="auto"/>
                              </w:rPr>
                            </w:pPr>
                            <w:proofErr w:type="spellStart"/>
                            <w:r w:rsidRPr="007A5EDD">
                              <w:rPr>
                                <w:b/>
                                <w:color w:val="auto"/>
                              </w:rPr>
                              <w:t>Bialet</w:t>
                            </w:r>
                            <w:proofErr w:type="spellEnd"/>
                            <w:r w:rsidRPr="007A5EDD">
                              <w:rPr>
                                <w:b/>
                                <w:color w:val="auto"/>
                              </w:rPr>
                              <w:t xml:space="preserve"> </w:t>
                            </w:r>
                            <w:proofErr w:type="spellStart"/>
                            <w:r w:rsidRPr="007A5EDD">
                              <w:rPr>
                                <w:b/>
                                <w:color w:val="auto"/>
                              </w:rPr>
                              <w:t>Massé</w:t>
                            </w:r>
                            <w:proofErr w:type="spellEnd"/>
                            <w:r w:rsidRPr="007A5EDD">
                              <w:rPr>
                                <w:b/>
                                <w:color w:val="auto"/>
                              </w:rPr>
                              <w:t xml:space="preserve"> à l’</w:t>
                            </w:r>
                            <w:proofErr w:type="spellStart"/>
                            <w:r w:rsidRPr="007A5EDD">
                              <w:rPr>
                                <w:b/>
                                <w:color w:val="auto"/>
                              </w:rPr>
                              <w:t>Instituto</w:t>
                            </w:r>
                            <w:proofErr w:type="spellEnd"/>
                            <w:r w:rsidRPr="007A5EDD">
                              <w:rPr>
                                <w:b/>
                                <w:color w:val="auto"/>
                              </w:rPr>
                              <w:t xml:space="preserve"> </w:t>
                            </w:r>
                            <w:proofErr w:type="spellStart"/>
                            <w:r w:rsidRPr="007A5EDD">
                              <w:rPr>
                                <w:b/>
                                <w:color w:val="auto"/>
                              </w:rPr>
                              <w:t>Nuestra</w:t>
                            </w:r>
                            <w:proofErr w:type="spellEnd"/>
                            <w:r w:rsidRPr="007A5EDD">
                              <w:rPr>
                                <w:b/>
                                <w:color w:val="auto"/>
                              </w:rPr>
                              <w:t xml:space="preserve"> </w:t>
                            </w:r>
                            <w:proofErr w:type="spellStart"/>
                            <w:r w:rsidRPr="007A5EDD">
                              <w:rPr>
                                <w:b/>
                                <w:color w:val="auto"/>
                              </w:rPr>
                              <w:t>Señora</w:t>
                            </w:r>
                            <w:proofErr w:type="spellEnd"/>
                            <w:r w:rsidRPr="007A5EDD">
                              <w:rPr>
                                <w:b/>
                                <w:color w:val="auto"/>
                              </w:rPr>
                              <w:t xml:space="preserve"> del Rosario.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D46F47" id="Casella di testo 16" o:spid="_x0000_s1032" type="#_x0000_t202" style="position:absolute;left:0;text-align:left;margin-left:4.95pt;margin-top:513.9pt;width:245.3pt;height:.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" stroked="f">
                <v:textbox style="mso-fit-shape-to-text:t" inset="0,0,0,0">
                  <w:txbxContent>
                    <w:p w:rsidR="003F6A54" w:rsidRPr="007A5EDD" w:rsidRDefault="003F6A54" w:rsidP="003F6A54">
                      <w:pPr>
                        <w:pStyle w:val="Didascalia"/>
                        <w:jc w:val="center"/>
                        <w:rPr>
                          <w:b/>
                          <w:noProof/>
                          <w:color w:val="auto"/>
                        </w:rPr>
                      </w:pPr>
                      <w:proofErr w:type="spellStart"/>
                      <w:r w:rsidRPr="007A5EDD">
                        <w:rPr>
                          <w:b/>
                          <w:color w:val="auto"/>
                        </w:rPr>
                        <w:t>Bialet</w:t>
                      </w:r>
                      <w:proofErr w:type="spellEnd"/>
                      <w:r w:rsidRPr="007A5EDD">
                        <w:rPr>
                          <w:b/>
                          <w:color w:val="auto"/>
                        </w:rPr>
                        <w:t xml:space="preserve"> </w:t>
                      </w:r>
                      <w:proofErr w:type="spellStart"/>
                      <w:r w:rsidRPr="007A5EDD">
                        <w:rPr>
                          <w:b/>
                          <w:color w:val="auto"/>
                        </w:rPr>
                        <w:t>Massé</w:t>
                      </w:r>
                      <w:proofErr w:type="spellEnd"/>
                      <w:r w:rsidRPr="007A5EDD">
                        <w:rPr>
                          <w:b/>
                          <w:color w:val="auto"/>
                        </w:rPr>
                        <w:t xml:space="preserve"> à l’</w:t>
                      </w:r>
                      <w:proofErr w:type="spellStart"/>
                      <w:r w:rsidRPr="007A5EDD">
                        <w:rPr>
                          <w:b/>
                          <w:color w:val="auto"/>
                        </w:rPr>
                        <w:t>Instituto</w:t>
                      </w:r>
                      <w:proofErr w:type="spellEnd"/>
                      <w:r w:rsidRPr="007A5EDD">
                        <w:rPr>
                          <w:b/>
                          <w:color w:val="auto"/>
                        </w:rPr>
                        <w:t xml:space="preserve"> </w:t>
                      </w:r>
                      <w:proofErr w:type="spellStart"/>
                      <w:r w:rsidRPr="007A5EDD">
                        <w:rPr>
                          <w:b/>
                          <w:color w:val="auto"/>
                        </w:rPr>
                        <w:t>Nuestra</w:t>
                      </w:r>
                      <w:proofErr w:type="spellEnd"/>
                      <w:r w:rsidRPr="007A5EDD">
                        <w:rPr>
                          <w:b/>
                          <w:color w:val="auto"/>
                        </w:rPr>
                        <w:t xml:space="preserve"> </w:t>
                      </w:r>
                      <w:proofErr w:type="spellStart"/>
                      <w:r w:rsidRPr="007A5EDD">
                        <w:rPr>
                          <w:b/>
                          <w:color w:val="auto"/>
                        </w:rPr>
                        <w:t>Señora</w:t>
                      </w:r>
                      <w:proofErr w:type="spellEnd"/>
                      <w:r w:rsidRPr="007A5EDD">
                        <w:rPr>
                          <w:b/>
                          <w:color w:val="auto"/>
                        </w:rPr>
                        <w:t xml:space="preserve"> del Rosario.</w:t>
                      </w:r>
                    </w:p>
                  </w:txbxContent>
                </v:textbox>
                <w10:wrap type="square"/>
              </v:shape>
            </w:pict>
          </mc:Fallback>
        </mc:AlternateContent>
      </w:r>
      <w:r>
        <w:rPr>
          <w:noProof/>
          <w:lang w:eastAsia="it-IT"/>
        </w:rPr>
        <w:drawing>
          <wp:anchor distT="0" distB="0" distL="114300" distR="114300" simplePos="0" relativeHeight="251673600" behindDoc="0" locked="0" layoutInCell="1" allowOverlap="1" wp14:anchorId="32670F1F" wp14:editId="36BBDDA5">
            <wp:simplePos x="0" y="0"/>
            <wp:positionH relativeFrom="column">
              <wp:posOffset>62865</wp:posOffset>
            </wp:positionH>
            <wp:positionV relativeFrom="paragraph">
              <wp:posOffset>4037330</wp:posOffset>
            </wp:positionV>
            <wp:extent cx="3191510" cy="2393950"/>
            <wp:effectExtent l="0" t="0" r="8890" b="635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1510" cy="2393950"/>
                    </a:xfrm>
                    <a:prstGeom prst="rect">
                      <a:avLst/>
                    </a:prstGeom>
                  </pic:spPr>
                </pic:pic>
              </a:graphicData>
            </a:graphic>
            <wp14:sizeRelH relativeFrom="margin">
              <wp14:pctWidth>0</wp14:pctWidth>
            </wp14:sizeRelH>
            <wp14:sizeRelV relativeFrom="margin">
              <wp14:pctHeight>0</wp14:pctHeight>
            </wp14:sizeRelV>
          </wp:anchor>
        </w:drawing>
      </w:r>
      <w:r w:rsidR="003F6A54">
        <w:rPr>
          <w:sz w:val="24"/>
          <w:szCs w:val="24"/>
          <w:lang w:val="fr-FR"/>
        </w:rPr>
        <w:t>Les Frères d’Argentine ont toujours montré un grand amour envers la Vierge Marie, selon la tradition de leur pays : le nom du premier District sud-américain a été dédié à “</w:t>
      </w:r>
      <w:r w:rsidR="003F6A54" w:rsidRPr="005E2D95">
        <w:rPr>
          <w:b/>
          <w:i/>
          <w:sz w:val="24"/>
          <w:szCs w:val="24"/>
          <w:lang w:val="fr-FR"/>
        </w:rPr>
        <w:t>L’Immaculée Conception</w:t>
      </w:r>
      <w:r w:rsidR="003F6A54">
        <w:rPr>
          <w:sz w:val="24"/>
          <w:szCs w:val="24"/>
          <w:lang w:val="fr-FR"/>
        </w:rPr>
        <w:t xml:space="preserve">”. </w:t>
      </w:r>
      <w:r w:rsidR="003F6A54" w:rsidRPr="00F50FE5">
        <w:rPr>
          <w:sz w:val="24"/>
          <w:szCs w:val="24"/>
          <w:lang w:val="fr-FR"/>
        </w:rPr>
        <w:t xml:space="preserve"> </w:t>
      </w:r>
      <w:r w:rsidR="003F6A54">
        <w:rPr>
          <w:sz w:val="24"/>
          <w:szCs w:val="24"/>
          <w:lang w:val="fr-FR"/>
        </w:rPr>
        <w:t xml:space="preserve">D’ailleurs ils venaient d’un pays où la Patronne était Notre Dame </w:t>
      </w:r>
      <w:proofErr w:type="spellStart"/>
      <w:r w:rsidR="003F6A54">
        <w:rPr>
          <w:sz w:val="24"/>
          <w:szCs w:val="24"/>
          <w:lang w:val="fr-FR"/>
        </w:rPr>
        <w:t>del</w:t>
      </w:r>
      <w:proofErr w:type="spellEnd"/>
      <w:r w:rsidR="003F6A54">
        <w:rPr>
          <w:sz w:val="24"/>
          <w:szCs w:val="24"/>
          <w:lang w:val="fr-FR"/>
        </w:rPr>
        <w:t xml:space="preserve"> Pilar. Les premiers Frères espagnols arrivent en Argentine en 1933. Après les difficultés propres aux commencements et plusieurs essais notamment à San Miguel et Tucuman, ils fondent le collège </w:t>
      </w:r>
      <w:r w:rsidR="003F6A54">
        <w:rPr>
          <w:b/>
          <w:i/>
          <w:sz w:val="24"/>
          <w:szCs w:val="24"/>
          <w:lang w:val="fr-FR"/>
        </w:rPr>
        <w:t>C</w:t>
      </w:r>
      <w:r w:rsidR="003F6A54" w:rsidRPr="005E2D95">
        <w:rPr>
          <w:b/>
          <w:i/>
          <w:sz w:val="24"/>
          <w:szCs w:val="24"/>
          <w:lang w:val="fr-FR"/>
        </w:rPr>
        <w:t xml:space="preserve">ardinal </w:t>
      </w:r>
      <w:proofErr w:type="spellStart"/>
      <w:r w:rsidR="003F6A54" w:rsidRPr="005E2D95">
        <w:rPr>
          <w:b/>
          <w:i/>
          <w:sz w:val="24"/>
          <w:szCs w:val="24"/>
          <w:lang w:val="fr-FR"/>
        </w:rPr>
        <w:t>Copello</w:t>
      </w:r>
      <w:proofErr w:type="spellEnd"/>
      <w:r w:rsidR="003F6A54" w:rsidRPr="005E2D95">
        <w:rPr>
          <w:b/>
          <w:i/>
          <w:sz w:val="24"/>
          <w:szCs w:val="24"/>
          <w:lang w:val="fr-FR"/>
        </w:rPr>
        <w:t xml:space="preserve"> de Buenos Aires</w:t>
      </w:r>
      <w:r w:rsidR="003F6A54">
        <w:rPr>
          <w:sz w:val="24"/>
          <w:szCs w:val="24"/>
          <w:lang w:val="fr-FR"/>
        </w:rPr>
        <w:t xml:space="preserve">, point central de la nouvelle mission. En 1953, ils s’installent à </w:t>
      </w:r>
      <w:proofErr w:type="spellStart"/>
      <w:r w:rsidR="003F6A54" w:rsidRPr="005E2D95">
        <w:rPr>
          <w:b/>
          <w:i/>
          <w:sz w:val="24"/>
          <w:szCs w:val="24"/>
          <w:lang w:val="fr-FR"/>
        </w:rPr>
        <w:t>Bialet</w:t>
      </w:r>
      <w:proofErr w:type="spellEnd"/>
      <w:r w:rsidR="003F6A54" w:rsidRPr="005E2D95">
        <w:rPr>
          <w:b/>
          <w:i/>
          <w:sz w:val="24"/>
          <w:szCs w:val="24"/>
          <w:lang w:val="fr-FR"/>
        </w:rPr>
        <w:t xml:space="preserve"> Massé à l’Instituto Nuestra Señora </w:t>
      </w:r>
      <w:proofErr w:type="spellStart"/>
      <w:r w:rsidR="003F6A54" w:rsidRPr="005E2D95">
        <w:rPr>
          <w:b/>
          <w:i/>
          <w:sz w:val="24"/>
          <w:szCs w:val="24"/>
          <w:lang w:val="fr-FR"/>
        </w:rPr>
        <w:t>del</w:t>
      </w:r>
      <w:proofErr w:type="spellEnd"/>
      <w:r w:rsidR="003F6A54" w:rsidRPr="005E2D95">
        <w:rPr>
          <w:b/>
          <w:i/>
          <w:sz w:val="24"/>
          <w:szCs w:val="24"/>
          <w:lang w:val="fr-FR"/>
        </w:rPr>
        <w:t xml:space="preserve"> Rosario. </w:t>
      </w:r>
      <w:r w:rsidR="003F6A54">
        <w:rPr>
          <w:sz w:val="24"/>
          <w:szCs w:val="24"/>
          <w:lang w:val="fr-FR"/>
        </w:rPr>
        <w:t xml:space="preserve">À cette œuvre, on ajoutera la maison de formation qui va donner plusieurs vocations de Frères argentins. Cette maison servira aussi comme lieu de retraites des jeunes et de rencontre pour la formation des laïcs de la Famille mennaisienne. En 1967, à </w:t>
      </w:r>
      <w:r w:rsidR="003F6A54" w:rsidRPr="00043440">
        <w:rPr>
          <w:b/>
          <w:i/>
          <w:sz w:val="24"/>
          <w:szCs w:val="24"/>
          <w:lang w:val="fr-FR"/>
        </w:rPr>
        <w:t xml:space="preserve">Villa </w:t>
      </w:r>
      <w:proofErr w:type="spellStart"/>
      <w:r w:rsidR="003F6A54" w:rsidRPr="00043440">
        <w:rPr>
          <w:b/>
          <w:i/>
          <w:sz w:val="24"/>
          <w:szCs w:val="24"/>
          <w:lang w:val="fr-FR"/>
        </w:rPr>
        <w:t>Gobernador</w:t>
      </w:r>
      <w:proofErr w:type="spellEnd"/>
      <w:r w:rsidR="003F6A54" w:rsidRPr="00043440">
        <w:rPr>
          <w:b/>
          <w:i/>
          <w:sz w:val="24"/>
          <w:szCs w:val="24"/>
          <w:lang w:val="fr-FR"/>
        </w:rPr>
        <w:t xml:space="preserve"> Gálvez</w:t>
      </w:r>
      <w:r w:rsidR="003F6A54">
        <w:rPr>
          <w:sz w:val="24"/>
          <w:szCs w:val="24"/>
          <w:lang w:val="fr-FR"/>
        </w:rPr>
        <w:t xml:space="preserve">, les Frères Capucins ont cédé aux Frères la charge de l’important collège secondaire et professionnel </w:t>
      </w:r>
      <w:proofErr w:type="spellStart"/>
      <w:r w:rsidR="003F6A54" w:rsidRPr="00043440">
        <w:rPr>
          <w:b/>
          <w:i/>
          <w:sz w:val="24"/>
          <w:szCs w:val="24"/>
          <w:lang w:val="fr-FR"/>
        </w:rPr>
        <w:t>Teodelina</w:t>
      </w:r>
      <w:proofErr w:type="spellEnd"/>
      <w:r w:rsidR="003F6A54" w:rsidRPr="00043440">
        <w:rPr>
          <w:b/>
          <w:i/>
          <w:sz w:val="24"/>
          <w:szCs w:val="24"/>
          <w:lang w:val="fr-FR"/>
        </w:rPr>
        <w:t xml:space="preserve"> Fernandez de Alvear</w:t>
      </w:r>
      <w:r w:rsidR="003F6A54">
        <w:rPr>
          <w:sz w:val="24"/>
          <w:szCs w:val="24"/>
          <w:lang w:val="fr-FR"/>
        </w:rPr>
        <w:t xml:space="preserve">. </w:t>
      </w:r>
    </w:p>
    <w:p w:rsidR="003F6A54" w:rsidRPr="00BE3291" w:rsidRDefault="003F6A54" w:rsidP="003F6A54">
      <w:pPr>
        <w:jc w:val="both"/>
        <w:rPr>
          <w:b/>
          <w:sz w:val="24"/>
          <w:szCs w:val="24"/>
          <w:lang w:val="fr-FR"/>
        </w:rPr>
      </w:pPr>
      <w:r w:rsidRPr="00BE3291">
        <w:rPr>
          <w:b/>
          <w:sz w:val="24"/>
          <w:szCs w:val="24"/>
          <w:lang w:val="fr-FR"/>
        </w:rPr>
        <w:t xml:space="preserve">LE CENTRE MENNAISIEN D’EDUCATION INFORMELLE </w:t>
      </w:r>
      <w:r>
        <w:rPr>
          <w:b/>
          <w:sz w:val="24"/>
          <w:szCs w:val="24"/>
          <w:lang w:val="fr-FR"/>
        </w:rPr>
        <w:t>« </w:t>
      </w:r>
      <w:r w:rsidRPr="00BE3291">
        <w:rPr>
          <w:b/>
          <w:sz w:val="24"/>
          <w:szCs w:val="24"/>
          <w:lang w:val="fr-FR"/>
        </w:rPr>
        <w:t>JUAN MARIA</w:t>
      </w:r>
      <w:r>
        <w:rPr>
          <w:b/>
          <w:sz w:val="24"/>
          <w:szCs w:val="24"/>
          <w:lang w:val="fr-FR"/>
        </w:rPr>
        <w:t> »</w:t>
      </w:r>
    </w:p>
    <w:p w:rsidR="003F6A54" w:rsidRDefault="003F6A54" w:rsidP="003F6A54">
      <w:pPr>
        <w:jc w:val="both"/>
        <w:rPr>
          <w:sz w:val="24"/>
          <w:szCs w:val="24"/>
          <w:lang w:val="fr-FR"/>
        </w:rPr>
      </w:pPr>
      <w:r>
        <w:rPr>
          <w:sz w:val="24"/>
          <w:szCs w:val="24"/>
          <w:lang w:val="fr-FR"/>
        </w:rPr>
        <w:t xml:space="preserve">La famille mennaisienne de cette école, depuis une quinzaine d’années, accomplit un travail pastoral, éducatif et social avec les enfants et les adolescents d’un quartier pauvre de la ville. Le lieu de référence a été une petite chapelle, appelée San Damiano, fondée par le P. Capucin Luis </w:t>
      </w:r>
      <w:proofErr w:type="spellStart"/>
      <w:r>
        <w:rPr>
          <w:sz w:val="24"/>
          <w:szCs w:val="24"/>
          <w:lang w:val="fr-FR"/>
        </w:rPr>
        <w:t>Dri</w:t>
      </w:r>
      <w:proofErr w:type="spellEnd"/>
      <w:r>
        <w:rPr>
          <w:sz w:val="24"/>
          <w:szCs w:val="24"/>
          <w:lang w:val="fr-FR"/>
        </w:rPr>
        <w:t xml:space="preserve"> et la sœur capucine </w:t>
      </w:r>
      <w:proofErr w:type="spellStart"/>
      <w:r>
        <w:rPr>
          <w:sz w:val="24"/>
          <w:szCs w:val="24"/>
          <w:lang w:val="fr-FR"/>
        </w:rPr>
        <w:t>Hermana</w:t>
      </w:r>
      <w:proofErr w:type="spellEnd"/>
      <w:r>
        <w:rPr>
          <w:sz w:val="24"/>
          <w:szCs w:val="24"/>
          <w:lang w:val="fr-FR"/>
        </w:rPr>
        <w:t xml:space="preserve"> Daniela </w:t>
      </w:r>
      <w:proofErr w:type="spellStart"/>
      <w:r>
        <w:rPr>
          <w:sz w:val="24"/>
          <w:szCs w:val="24"/>
          <w:lang w:val="fr-FR"/>
        </w:rPr>
        <w:t>Cannavina</w:t>
      </w:r>
      <w:proofErr w:type="spellEnd"/>
      <w:r>
        <w:rPr>
          <w:sz w:val="24"/>
          <w:szCs w:val="24"/>
          <w:lang w:val="fr-FR"/>
        </w:rPr>
        <w:t xml:space="preserve">. En 2021 la famille mennaisienne a donné origine au « Centre d’éducation informel de San Damiano ». Les années passant, la nécessité d’avoir un terrain pour les jeux et les activités et des espaces couverts, s’est faite ressentir. Les ONG Sal de Bilbao et </w:t>
      </w:r>
      <w:proofErr w:type="spellStart"/>
      <w:r>
        <w:rPr>
          <w:sz w:val="24"/>
          <w:szCs w:val="24"/>
          <w:lang w:val="fr-FR"/>
        </w:rPr>
        <w:lastRenderedPageBreak/>
        <w:t>Assific</w:t>
      </w:r>
      <w:proofErr w:type="spellEnd"/>
      <w:r>
        <w:rPr>
          <w:sz w:val="24"/>
          <w:szCs w:val="24"/>
          <w:lang w:val="fr-FR"/>
        </w:rPr>
        <w:t xml:space="preserve"> de France ont </w:t>
      </w:r>
      <w:r w:rsidR="00E24D90">
        <w:rPr>
          <w:noProof/>
          <w:lang w:eastAsia="it-IT"/>
        </w:rPr>
        <w:drawing>
          <wp:anchor distT="0" distB="0" distL="114300" distR="114300" simplePos="0" relativeHeight="251678720" behindDoc="0" locked="0" layoutInCell="1" allowOverlap="1" wp14:anchorId="00716C0E" wp14:editId="1A4B0052">
            <wp:simplePos x="0" y="0"/>
            <wp:positionH relativeFrom="column">
              <wp:posOffset>3810</wp:posOffset>
            </wp:positionH>
            <wp:positionV relativeFrom="paragraph">
              <wp:posOffset>393065</wp:posOffset>
            </wp:positionV>
            <wp:extent cx="3276600" cy="2701925"/>
            <wp:effectExtent l="0" t="0" r="0" b="3175"/>
            <wp:wrapSquare wrapText="bothSides"/>
            <wp:docPr id="20" name="Immagine 20" descr="Con el Sup Gral Hno Hervé,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n el Sup Gral Hno Hervé, 20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6600" cy="270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fr-FR"/>
        </w:rPr>
        <w:t xml:space="preserve">fait parvenir à San Damiano 4 </w:t>
      </w:r>
      <w:r w:rsidR="00E24D90">
        <w:rPr>
          <w:noProof/>
          <w:lang w:eastAsia="it-IT"/>
        </w:rPr>
        <mc:AlternateContent>
          <mc:Choice Requires="wps">
            <w:drawing>
              <wp:anchor distT="0" distB="0" distL="114300" distR="114300" simplePos="0" relativeHeight="251679744" behindDoc="0" locked="0" layoutInCell="1" allowOverlap="1" wp14:anchorId="30F4D60E" wp14:editId="3BC49ABF">
                <wp:simplePos x="0" y="0"/>
                <wp:positionH relativeFrom="column">
                  <wp:posOffset>37465</wp:posOffset>
                </wp:positionH>
                <wp:positionV relativeFrom="paragraph">
                  <wp:posOffset>3170555</wp:posOffset>
                </wp:positionV>
                <wp:extent cx="3242310" cy="342900"/>
                <wp:effectExtent l="0" t="0" r="0" b="0"/>
                <wp:wrapSquare wrapText="bothSides"/>
                <wp:docPr id="21" name="Casella di testo 21"/>
                <wp:cNvGraphicFramePr/>
                <a:graphic xmlns:a="http://schemas.openxmlformats.org/drawingml/2006/main">
                  <a:graphicData uri="http://schemas.microsoft.com/office/word/2010/wordprocessingShape">
                    <wps:wsp>
                      <wps:cNvSpPr txBox="1"/>
                      <wps:spPr>
                        <a:xfrm>
                          <a:off x="0" y="0"/>
                          <a:ext cx="3242310" cy="342900"/>
                        </a:xfrm>
                        <a:prstGeom prst="rect">
                          <a:avLst/>
                        </a:prstGeom>
                        <a:solidFill>
                          <a:prstClr val="white"/>
                        </a:solidFill>
                        <a:ln>
                          <a:noFill/>
                        </a:ln>
                      </wps:spPr>
                      <wps:txbx>
                        <w:txbxContent>
                          <w:p w:rsidR="003F6A54" w:rsidRPr="00BE558E" w:rsidRDefault="003F6A54" w:rsidP="003F6A54">
                            <w:pPr>
                              <w:pStyle w:val="Didascalia"/>
                              <w:rPr>
                                <w:sz w:val="24"/>
                                <w:szCs w:val="24"/>
                                <w:lang w:val="es-ES"/>
                              </w:rPr>
                            </w:pPr>
                            <w:r w:rsidRPr="00BE558E">
                              <w:rPr>
                                <w:lang w:val="es-ES"/>
                              </w:rPr>
                              <w:t>Escualita San Damián en Villa Gobernador Gálvez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4D60E" id="Casella di testo 21" o:spid="_x0000_s1033" type="#_x0000_t202" style="position:absolute;left:0;text-align:left;margin-left:2.95pt;margin-top:249.65pt;width:255.3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" stroked="f">
                <v:textbox inset="0,0,0,0">
                  <w:txbxContent>
                    <w:p w:rsidR="003F6A54" w:rsidRPr="00BE558E" w:rsidRDefault="003F6A54" w:rsidP="003F6A54">
                      <w:pPr>
                        <w:pStyle w:val="Didascalia"/>
                        <w:rPr>
                          <w:sz w:val="24"/>
                          <w:szCs w:val="24"/>
                          <w:lang w:val="es-ES"/>
                        </w:rPr>
                      </w:pPr>
                      <w:r w:rsidRPr="00BE558E">
                        <w:rPr>
                          <w:lang w:val="es-ES"/>
                        </w:rPr>
                        <w:t>Escualita San Damián en Villa Gobernador Gálvez</w:t>
                      </w:r>
                    </w:p>
                  </w:txbxContent>
                </v:textbox>
                <w10:wrap type="square"/>
              </v:shape>
            </w:pict>
          </mc:Fallback>
        </mc:AlternateContent>
      </w:r>
      <w:r>
        <w:rPr>
          <w:sz w:val="24"/>
          <w:szCs w:val="24"/>
          <w:lang w:val="fr-FR"/>
        </w:rPr>
        <w:t xml:space="preserve">containers de 12 m de long. Actuellement ils sont en train d’être aménagés pour les activités éducatives et pastorales.   Quand tout sera prêt, la famille mennaisienne pourra recevoir les enfants et les adolescents du quartier plus aisément et leur offrir un lieu de formation, de rencontre, d’évangélisation dans la joie et en sureté. Le nouveau centre prendra le nom de « Centro </w:t>
      </w:r>
      <w:proofErr w:type="spellStart"/>
      <w:r>
        <w:rPr>
          <w:sz w:val="24"/>
          <w:szCs w:val="24"/>
          <w:lang w:val="fr-FR"/>
        </w:rPr>
        <w:t>menesiano</w:t>
      </w:r>
      <w:proofErr w:type="spellEnd"/>
      <w:r>
        <w:rPr>
          <w:sz w:val="24"/>
          <w:szCs w:val="24"/>
          <w:lang w:val="fr-FR"/>
        </w:rPr>
        <w:t xml:space="preserve"> Juan María ». La belle tradition de la Province de La Divina </w:t>
      </w:r>
      <w:proofErr w:type="spellStart"/>
      <w:r>
        <w:rPr>
          <w:sz w:val="24"/>
          <w:szCs w:val="24"/>
          <w:lang w:val="fr-FR"/>
        </w:rPr>
        <w:t>Providencia</w:t>
      </w:r>
      <w:proofErr w:type="spellEnd"/>
      <w:r>
        <w:rPr>
          <w:sz w:val="24"/>
          <w:szCs w:val="24"/>
          <w:lang w:val="fr-FR"/>
        </w:rPr>
        <w:t xml:space="preserve"> par les œuvres au service des petits et des pauvres, va ainsi se poursuivre</w:t>
      </w:r>
    </w:p>
    <w:p w:rsidR="003F6A54" w:rsidRDefault="003F6A54" w:rsidP="003F6A54">
      <w:pPr>
        <w:jc w:val="both"/>
        <w:rPr>
          <w:b/>
          <w:sz w:val="24"/>
          <w:szCs w:val="24"/>
          <w:lang w:val="fr-FR"/>
        </w:rPr>
      </w:pPr>
      <w:r>
        <w:rPr>
          <w:b/>
          <w:sz w:val="24"/>
          <w:szCs w:val="24"/>
          <w:lang w:val="fr-FR"/>
        </w:rPr>
        <w:t>LES FRÈRES À LUJÁN : RESTER PARMI LES PETITS</w:t>
      </w:r>
    </w:p>
    <w:p w:rsidR="003F6A54" w:rsidRDefault="003F6A54" w:rsidP="003F6A54">
      <w:pPr>
        <w:jc w:val="both"/>
        <w:rPr>
          <w:sz w:val="24"/>
          <w:szCs w:val="24"/>
          <w:lang w:val="fr-FR"/>
        </w:rPr>
      </w:pPr>
      <w:r>
        <w:rPr>
          <w:noProof/>
          <w:lang w:eastAsia="it-IT"/>
        </w:rPr>
        <w:drawing>
          <wp:anchor distT="0" distB="0" distL="114300" distR="114300" simplePos="0" relativeHeight="251677696" behindDoc="0" locked="0" layoutInCell="1" allowOverlap="1" wp14:anchorId="4A581C36" wp14:editId="313F2177">
            <wp:simplePos x="0" y="0"/>
            <wp:positionH relativeFrom="column">
              <wp:posOffset>3810</wp:posOffset>
            </wp:positionH>
            <wp:positionV relativeFrom="paragraph">
              <wp:posOffset>1046480</wp:posOffset>
            </wp:positionV>
            <wp:extent cx="3338830" cy="1879600"/>
            <wp:effectExtent l="0" t="0" r="0" b="635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8830" cy="1879600"/>
                    </a:xfrm>
                    <a:prstGeom prst="rect">
                      <a:avLst/>
                    </a:prstGeom>
                  </pic:spPr>
                </pic:pic>
              </a:graphicData>
            </a:graphic>
            <wp14:sizeRelH relativeFrom="margin">
              <wp14:pctWidth>0</wp14:pctWidth>
            </wp14:sizeRelH>
            <wp14:sizeRelV relativeFrom="margin">
              <wp14:pctHeight>0</wp14:pctHeight>
            </wp14:sizeRelV>
          </wp:anchor>
        </w:drawing>
      </w:r>
      <w:r>
        <w:rPr>
          <w:sz w:val="24"/>
          <w:szCs w:val="24"/>
          <w:lang w:val="fr-FR"/>
        </w:rPr>
        <w:t xml:space="preserve">Venons au centre d’éducation qui porte le nom du grand sanctuaire marial de l’Argentine. En 1987, les Frères de la Province de l’Immaculée Conception prennent la direction de l’école </w:t>
      </w:r>
      <w:r w:rsidRPr="00043440">
        <w:rPr>
          <w:b/>
          <w:i/>
          <w:sz w:val="24"/>
          <w:szCs w:val="24"/>
          <w:lang w:val="fr-FR"/>
        </w:rPr>
        <w:t xml:space="preserve">San Pablo de Luján de </w:t>
      </w:r>
      <w:proofErr w:type="spellStart"/>
      <w:r w:rsidRPr="00043440">
        <w:rPr>
          <w:b/>
          <w:i/>
          <w:sz w:val="24"/>
          <w:szCs w:val="24"/>
          <w:lang w:val="fr-FR"/>
        </w:rPr>
        <w:t>Cuyo</w:t>
      </w:r>
      <w:proofErr w:type="spellEnd"/>
      <w:r>
        <w:rPr>
          <w:sz w:val="24"/>
          <w:szCs w:val="24"/>
          <w:lang w:val="fr-FR"/>
        </w:rPr>
        <w:t xml:space="preserve">, qui avait déjà une bonne tradition : elle avait été fondée en 1960, par des laïcs, qui lui avaient donné une spécialisation technique. Elle comprenait une section primaire, secondaire et professionnelle, dans les secteurs chimie et électricité. La communauté mennaisienne apporte à cette institution l’animation </w:t>
      </w:r>
      <w:r>
        <w:rPr>
          <w:sz w:val="24"/>
          <w:szCs w:val="24"/>
          <w:lang w:val="fr-FR"/>
        </w:rPr>
        <w:t xml:space="preserve">apostolique et l’ouverture missionnaire, en particulier vers les plus défavorisés. </w:t>
      </w:r>
      <w:r>
        <w:rPr>
          <w:i/>
          <w:sz w:val="24"/>
          <w:szCs w:val="24"/>
          <w:lang w:val="fr-FR"/>
        </w:rPr>
        <w:t>“Cet institut est plus qu’un collège : c’est une communauté. Ce qui unit un groupe de personnes si hétérogène est l’inspiration mennaisienne, que tous acceptent. Pour la communauté éducative “aller à la frontière, l’école-hôpital, la pédagogie de l’ange gardien des enfants …” et les indications du P. de la Mennais sont les lignes directrices pour les éducateurs, acceptées aussi par les élèves.”</w:t>
      </w:r>
      <w:r>
        <w:rPr>
          <w:sz w:val="24"/>
          <w:szCs w:val="24"/>
          <w:lang w:val="fr-FR"/>
        </w:rPr>
        <w:t xml:space="preserve"> (Conseil des professeurs)</w:t>
      </w:r>
    </w:p>
    <w:p w:rsidR="003F6A54" w:rsidRDefault="003F6A54" w:rsidP="003F6A54">
      <w:pPr>
        <w:jc w:val="both"/>
        <w:rPr>
          <w:b/>
          <w:sz w:val="24"/>
          <w:szCs w:val="24"/>
          <w:lang w:val="fr-FR"/>
        </w:rPr>
      </w:pPr>
      <w:r>
        <w:rPr>
          <w:b/>
          <w:sz w:val="24"/>
          <w:szCs w:val="24"/>
          <w:lang w:val="fr-FR"/>
        </w:rPr>
        <w:t>LA ESCUELITA “LAS MARGARITAS”</w:t>
      </w:r>
    </w:p>
    <w:p w:rsidR="003F6A54" w:rsidRDefault="003F6A54" w:rsidP="003F6A54">
      <w:pPr>
        <w:jc w:val="both"/>
        <w:rPr>
          <w:sz w:val="24"/>
          <w:szCs w:val="24"/>
          <w:lang w:val="fr-FR"/>
        </w:rPr>
      </w:pPr>
      <w:r>
        <w:rPr>
          <w:noProof/>
          <w:lang w:eastAsia="it-IT"/>
        </w:rPr>
        <w:drawing>
          <wp:anchor distT="0" distB="0" distL="114300" distR="114300" simplePos="0" relativeHeight="251680768" behindDoc="0" locked="0" layoutInCell="1" allowOverlap="1" wp14:anchorId="5DF3AC4B" wp14:editId="68259FD2">
            <wp:simplePos x="0" y="0"/>
            <wp:positionH relativeFrom="column">
              <wp:posOffset>86360</wp:posOffset>
            </wp:positionH>
            <wp:positionV relativeFrom="paragraph">
              <wp:posOffset>843280</wp:posOffset>
            </wp:positionV>
            <wp:extent cx="3225800" cy="1737995"/>
            <wp:effectExtent l="0" t="0" r="0" b="0"/>
            <wp:wrapSquare wrapText="bothSides"/>
            <wp:docPr id="22" name="Immagine 22" descr="C:\Users\herve\AppData\Local\Microsoft\Windows\INetCache\Content.MSO\E87984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ve\AppData\Local\Microsoft\Windows\INetCache\Content.MSO\E8798447.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5800" cy="1737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fr-FR"/>
        </w:rPr>
        <w:t>Dans cette école est née une initiative particulière : depuis 2009 on a ouvert le “</w:t>
      </w:r>
      <w:proofErr w:type="spellStart"/>
      <w:r>
        <w:rPr>
          <w:sz w:val="24"/>
          <w:szCs w:val="24"/>
          <w:lang w:val="fr-FR"/>
        </w:rPr>
        <w:t>Merendero</w:t>
      </w:r>
      <w:proofErr w:type="spellEnd"/>
      <w:r>
        <w:rPr>
          <w:sz w:val="24"/>
          <w:szCs w:val="24"/>
          <w:lang w:val="fr-FR"/>
        </w:rPr>
        <w:t xml:space="preserve"> Las Margaritas”, un lieu où les enfants du quartier “</w:t>
      </w:r>
      <w:r w:rsidRPr="00043440">
        <w:rPr>
          <w:b/>
          <w:i/>
          <w:sz w:val="24"/>
          <w:szCs w:val="24"/>
          <w:lang w:val="fr-FR"/>
        </w:rPr>
        <w:t>Las Margaritas</w:t>
      </w:r>
      <w:r>
        <w:rPr>
          <w:sz w:val="24"/>
          <w:szCs w:val="24"/>
          <w:lang w:val="fr-FR"/>
        </w:rPr>
        <w:t xml:space="preserve">” peuvent recevoir un goûter et un soutien scolaire. Dans ce quartier, la situation des mineurs est très difficile et leur condition est marquée par la pauvreté, la violence et les abus. Pendant quelques jours de la semaine Frères, enseignants et anciens élèves se rendent sur place, à </w:t>
      </w:r>
      <w:r w:rsidRPr="00043440">
        <w:rPr>
          <w:b/>
          <w:i/>
          <w:sz w:val="24"/>
          <w:szCs w:val="24"/>
          <w:lang w:val="fr-FR"/>
        </w:rPr>
        <w:t xml:space="preserve">la </w:t>
      </w:r>
      <w:proofErr w:type="spellStart"/>
      <w:r w:rsidRPr="00043440">
        <w:rPr>
          <w:b/>
          <w:i/>
          <w:sz w:val="24"/>
          <w:szCs w:val="24"/>
          <w:lang w:val="fr-FR"/>
        </w:rPr>
        <w:t>Escuelita</w:t>
      </w:r>
      <w:proofErr w:type="spellEnd"/>
      <w:r>
        <w:rPr>
          <w:sz w:val="24"/>
          <w:szCs w:val="24"/>
          <w:lang w:val="fr-FR"/>
        </w:rPr>
        <w:t xml:space="preserve"> pour donner leur soutien aux enfants du quartier. Progressivement l’école entière San Pablo a été impliquée dans ce projet d’inclusion sociale. Les élèves et leurs familles organisent des campagnes pour obtenir des fonds.  Maintenant on est à la recherche d’un lieu permanent pour établir une collaboration stable pour l’éducation et l’évangélisation de ces enfants défavorisés. Dans cette œuvre on voit le doigt de la Servante du Seigneur, la Vierge Marie de Luján, qui désire demeurer au milieu de ses petits.</w:t>
      </w:r>
    </w:p>
    <w:p w:rsidR="003F6A54" w:rsidRPr="00911C93" w:rsidRDefault="003F6A54" w:rsidP="003F6A54">
      <w:pPr>
        <w:jc w:val="both"/>
        <w:rPr>
          <w:b/>
          <w:sz w:val="24"/>
          <w:szCs w:val="24"/>
          <w:lang w:val="fr-FR"/>
        </w:rPr>
      </w:pPr>
      <w:r w:rsidRPr="00911C93">
        <w:rPr>
          <w:b/>
          <w:sz w:val="24"/>
          <w:szCs w:val="24"/>
          <w:lang w:val="fr-FR"/>
        </w:rPr>
        <w:t>URUGUAY</w:t>
      </w:r>
    </w:p>
    <w:p w:rsidR="003F6A54" w:rsidRDefault="003F6A54" w:rsidP="003F6A54">
      <w:pPr>
        <w:jc w:val="both"/>
        <w:rPr>
          <w:sz w:val="24"/>
          <w:szCs w:val="24"/>
          <w:lang w:val="fr-FR"/>
        </w:rPr>
      </w:pPr>
      <w:r>
        <w:rPr>
          <w:sz w:val="24"/>
          <w:szCs w:val="24"/>
          <w:lang w:val="fr-FR"/>
        </w:rPr>
        <w:t xml:space="preserve">Une mission semblable s’est vérifiée aussi dans le pays limitrophe de l’Uruguay. En 1956 les Frères de l’Argentine décident de s’installer à Montevideo : ils ouvrent une petite école qui deviendra toujours plus importante. En février 2001, deux Frères s’établissent dans la paroisse de Maldonado </w:t>
      </w:r>
      <w:proofErr w:type="spellStart"/>
      <w:r>
        <w:rPr>
          <w:sz w:val="24"/>
          <w:szCs w:val="24"/>
          <w:lang w:val="fr-FR"/>
        </w:rPr>
        <w:t>Nuevo</w:t>
      </w:r>
      <w:proofErr w:type="spellEnd"/>
      <w:r>
        <w:rPr>
          <w:sz w:val="24"/>
          <w:szCs w:val="24"/>
          <w:lang w:val="fr-FR"/>
        </w:rPr>
        <w:t xml:space="preserve">, à 100 Km à l’est de </w:t>
      </w:r>
      <w:r w:rsidRPr="00043440">
        <w:rPr>
          <w:b/>
          <w:i/>
          <w:sz w:val="24"/>
          <w:szCs w:val="24"/>
          <w:lang w:val="fr-FR"/>
        </w:rPr>
        <w:t>Montevideo</w:t>
      </w:r>
      <w:r>
        <w:rPr>
          <w:sz w:val="24"/>
          <w:szCs w:val="24"/>
          <w:lang w:val="fr-FR"/>
        </w:rPr>
        <w:t xml:space="preserve">. Actuellement le </w:t>
      </w:r>
      <w:r w:rsidRPr="00043440">
        <w:rPr>
          <w:b/>
          <w:i/>
          <w:sz w:val="24"/>
          <w:szCs w:val="24"/>
          <w:lang w:val="fr-FR"/>
        </w:rPr>
        <w:t>centre Dionisio Diaz</w:t>
      </w:r>
      <w:r>
        <w:rPr>
          <w:sz w:val="24"/>
          <w:szCs w:val="24"/>
          <w:lang w:val="fr-FR"/>
        </w:rPr>
        <w:t xml:space="preserve"> </w:t>
      </w:r>
      <w:r w:rsidRPr="00043440">
        <w:rPr>
          <w:b/>
          <w:i/>
          <w:sz w:val="24"/>
          <w:szCs w:val="24"/>
          <w:lang w:val="fr-FR"/>
        </w:rPr>
        <w:lastRenderedPageBreak/>
        <w:t>de</w:t>
      </w:r>
      <w:r>
        <w:rPr>
          <w:sz w:val="24"/>
          <w:szCs w:val="24"/>
          <w:lang w:val="fr-FR"/>
        </w:rPr>
        <w:t xml:space="preserve"> </w:t>
      </w:r>
      <w:r w:rsidRPr="00043440">
        <w:rPr>
          <w:b/>
          <w:i/>
          <w:sz w:val="24"/>
          <w:szCs w:val="24"/>
          <w:lang w:val="fr-FR"/>
        </w:rPr>
        <w:t>Maldonado</w:t>
      </w:r>
      <w:r>
        <w:rPr>
          <w:sz w:val="24"/>
          <w:szCs w:val="24"/>
          <w:lang w:val="fr-FR"/>
        </w:rPr>
        <w:t xml:space="preserve"> accueille des jeunes défavorisés des </w:t>
      </w:r>
      <w:r w:rsidR="00E24D90">
        <w:rPr>
          <w:noProof/>
          <w:lang w:eastAsia="it-IT"/>
        </w:rPr>
        <w:drawing>
          <wp:anchor distT="0" distB="0" distL="114300" distR="114300" simplePos="0" relativeHeight="251681792" behindDoc="0" locked="0" layoutInCell="1" allowOverlap="1" wp14:anchorId="06712EAF" wp14:editId="3F18988F">
            <wp:simplePos x="0" y="0"/>
            <wp:positionH relativeFrom="column">
              <wp:posOffset>-3453130</wp:posOffset>
            </wp:positionH>
            <wp:positionV relativeFrom="paragraph">
              <wp:posOffset>307340</wp:posOffset>
            </wp:positionV>
            <wp:extent cx="3352165" cy="2514600"/>
            <wp:effectExtent l="0" t="0" r="635" b="0"/>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52165" cy="2514600"/>
                    </a:xfrm>
                    <a:prstGeom prst="rect">
                      <a:avLst/>
                    </a:prstGeom>
                  </pic:spPr>
                </pic:pic>
              </a:graphicData>
            </a:graphic>
            <wp14:sizeRelH relativeFrom="margin">
              <wp14:pctWidth>0</wp14:pctWidth>
            </wp14:sizeRelH>
            <wp14:sizeRelV relativeFrom="margin">
              <wp14:pctHeight>0</wp14:pctHeight>
            </wp14:sizeRelV>
          </wp:anchor>
        </w:drawing>
      </w:r>
      <w:r>
        <w:rPr>
          <w:sz w:val="24"/>
          <w:szCs w:val="24"/>
          <w:lang w:val="fr-FR"/>
        </w:rPr>
        <w:t>alentours, en les aidant à une meilleure insertion sociale par des ateliers et des activités éducatives, selon l’esprit mennaisien. Le mouvement de volontariat entre les jeunes mennaisiens de Montevideo ou d’autres écoles secondaires et la jeunesse de la périphérie de Maldonado est très positif.  C’est toujours la Vierge des petits et des pauvres de Luján qui veille sur ses enfants.</w:t>
      </w:r>
    </w:p>
    <w:p w:rsidR="003F6A54" w:rsidRDefault="003F6A54" w:rsidP="003F6A54">
      <w:pPr>
        <w:jc w:val="both"/>
        <w:rPr>
          <w:b/>
          <w:sz w:val="24"/>
          <w:szCs w:val="24"/>
          <w:lang w:val="fr-FR"/>
        </w:rPr>
      </w:pPr>
      <w:r>
        <w:rPr>
          <w:b/>
          <w:sz w:val="24"/>
          <w:szCs w:val="24"/>
          <w:lang w:val="fr-FR"/>
        </w:rPr>
        <w:t xml:space="preserve">SOURCES : </w:t>
      </w:r>
      <w:proofErr w:type="gramStart"/>
      <w:r>
        <w:rPr>
          <w:b/>
          <w:sz w:val="24"/>
          <w:szCs w:val="24"/>
          <w:lang w:val="fr-FR"/>
        </w:rPr>
        <w:t>Internet:</w:t>
      </w:r>
      <w:proofErr w:type="gramEnd"/>
      <w:r>
        <w:rPr>
          <w:b/>
          <w:sz w:val="24"/>
          <w:szCs w:val="24"/>
          <w:lang w:val="fr-FR"/>
        </w:rPr>
        <w:t xml:space="preserve"> La Vierge de Luján + Vidéo CHRONIQUES DES FIC 1987-1996 / La Mennais Magazine 07-2020 : La </w:t>
      </w:r>
      <w:proofErr w:type="spellStart"/>
      <w:r>
        <w:rPr>
          <w:b/>
          <w:sz w:val="24"/>
          <w:szCs w:val="24"/>
          <w:lang w:val="fr-FR"/>
        </w:rPr>
        <w:t>Escuelita</w:t>
      </w:r>
      <w:proofErr w:type="spellEnd"/>
      <w:r>
        <w:rPr>
          <w:b/>
          <w:sz w:val="24"/>
          <w:szCs w:val="24"/>
          <w:lang w:val="fr-FR"/>
        </w:rPr>
        <w:t xml:space="preserve"> /  La Mennais.org : Les FIC dans le Monde, Argentine et </w:t>
      </w:r>
      <w:proofErr w:type="spellStart"/>
      <w:r>
        <w:rPr>
          <w:b/>
          <w:sz w:val="24"/>
          <w:szCs w:val="24"/>
          <w:lang w:val="fr-FR"/>
        </w:rPr>
        <w:t>Cono</w:t>
      </w:r>
      <w:proofErr w:type="spellEnd"/>
      <w:r>
        <w:rPr>
          <w:b/>
          <w:sz w:val="24"/>
          <w:szCs w:val="24"/>
          <w:lang w:val="fr-FR"/>
        </w:rPr>
        <w:t>-Sur</w:t>
      </w:r>
    </w:p>
    <w:p w:rsidR="003F6A54" w:rsidRDefault="003F6A54" w:rsidP="003F6A54">
      <w:pPr>
        <w:rPr>
          <w:lang w:val="fr-FR"/>
        </w:rPr>
        <w:sectPr w:rsidR="003F6A54" w:rsidSect="003F6A54">
          <w:type w:val="continuous"/>
          <w:pgSz w:w="11906" w:h="16838" w:code="9"/>
          <w:pgMar w:top="567" w:right="594" w:bottom="709" w:left="567" w:header="708" w:footer="708" w:gutter="0"/>
          <w:cols w:num="2" w:sep="1" w:space="170"/>
          <w:docGrid w:linePitch="360"/>
        </w:sectPr>
      </w:pPr>
    </w:p>
    <w:p w:rsidR="003F6A54" w:rsidRPr="00911C93" w:rsidRDefault="003F6A54" w:rsidP="003F6A54">
      <w:pPr>
        <w:rPr>
          <w:lang w:val="fr-FR"/>
        </w:rPr>
      </w:pPr>
    </w:p>
    <w:p w:rsidR="00A13DFD" w:rsidRPr="00723743" w:rsidRDefault="00A13DFD" w:rsidP="00723743">
      <w:pPr>
        <w:jc w:val="both"/>
        <w:rPr>
          <w:sz w:val="24"/>
          <w:szCs w:val="24"/>
          <w:lang w:val="fr-FR"/>
        </w:rPr>
      </w:pPr>
    </w:p>
    <w:p w:rsidR="00A02D43" w:rsidRPr="00723743" w:rsidRDefault="00A13DFD" w:rsidP="00A02D43">
      <w:pPr>
        <w:ind w:left="705"/>
        <w:rPr>
          <w:b/>
          <w:sz w:val="40"/>
          <w:szCs w:val="40"/>
          <w:lang w:val="fr-FR"/>
        </w:rPr>
      </w:pPr>
      <w:r w:rsidRPr="00723743">
        <w:rPr>
          <w:b/>
          <w:sz w:val="40"/>
          <w:szCs w:val="40"/>
          <w:lang w:val="fr-FR"/>
        </w:rPr>
        <w:t xml:space="preserve">    </w:t>
      </w:r>
    </w:p>
    <w:sectPr w:rsidR="00A02D43" w:rsidRPr="00723743" w:rsidSect="003F6A54">
      <w:type w:val="continuous"/>
      <w:pgSz w:w="11906" w:h="16838"/>
      <w:pgMar w:top="851" w:right="849"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A4234"/>
    <w:multiLevelType w:val="hybridMultilevel"/>
    <w:tmpl w:val="F6DAA96E"/>
    <w:lvl w:ilvl="0" w:tplc="2B4C908A">
      <w:start w:val="1"/>
      <w:numFmt w:val="decimal"/>
      <w:lvlText w:val="%1-"/>
      <w:lvlJc w:val="left"/>
      <w:pPr>
        <w:ind w:left="1065"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BED7F78"/>
    <w:multiLevelType w:val="hybridMultilevel"/>
    <w:tmpl w:val="DF08C122"/>
    <w:lvl w:ilvl="0" w:tplc="72A0D9B6">
      <w:start w:val="1"/>
      <w:numFmt w:val="decimal"/>
      <w:lvlText w:val="%1-"/>
      <w:lvlJc w:val="left"/>
      <w:pPr>
        <w:ind w:left="36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4DDA65DC"/>
    <w:multiLevelType w:val="hybridMultilevel"/>
    <w:tmpl w:val="7158C75C"/>
    <w:lvl w:ilvl="0" w:tplc="2B4C908A">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61018FC"/>
    <w:multiLevelType w:val="hybridMultilevel"/>
    <w:tmpl w:val="5222579A"/>
    <w:lvl w:ilvl="0" w:tplc="04100001">
      <w:start w:val="1"/>
      <w:numFmt w:val="bullet"/>
      <w:lvlText w:val=""/>
      <w:lvlJc w:val="left"/>
      <w:pPr>
        <w:ind w:left="1065" w:hanging="360"/>
      </w:pPr>
      <w:rPr>
        <w:rFonts w:ascii="Symbol" w:hAnsi="Symbol"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56B"/>
    <w:rsid w:val="00005717"/>
    <w:rsid w:val="00066EAB"/>
    <w:rsid w:val="000C7AC5"/>
    <w:rsid w:val="00323C02"/>
    <w:rsid w:val="003F6A54"/>
    <w:rsid w:val="004A76AC"/>
    <w:rsid w:val="004C2F5C"/>
    <w:rsid w:val="00547ABA"/>
    <w:rsid w:val="005503C2"/>
    <w:rsid w:val="005E342A"/>
    <w:rsid w:val="005F06D6"/>
    <w:rsid w:val="00663DF3"/>
    <w:rsid w:val="006A7338"/>
    <w:rsid w:val="006F7577"/>
    <w:rsid w:val="00723743"/>
    <w:rsid w:val="007736B6"/>
    <w:rsid w:val="007D5D5B"/>
    <w:rsid w:val="009745B5"/>
    <w:rsid w:val="00976A6C"/>
    <w:rsid w:val="00994075"/>
    <w:rsid w:val="009C7B33"/>
    <w:rsid w:val="009E1C3E"/>
    <w:rsid w:val="00A02D43"/>
    <w:rsid w:val="00A13DFD"/>
    <w:rsid w:val="00A176B6"/>
    <w:rsid w:val="00B034FE"/>
    <w:rsid w:val="00B96A72"/>
    <w:rsid w:val="00BA456B"/>
    <w:rsid w:val="00C2786D"/>
    <w:rsid w:val="00CA0EB7"/>
    <w:rsid w:val="00CA1728"/>
    <w:rsid w:val="00E24D90"/>
    <w:rsid w:val="00E82766"/>
    <w:rsid w:val="00F25EAB"/>
    <w:rsid w:val="00F90EC7"/>
    <w:rsid w:val="00F95AB7"/>
    <w:rsid w:val="00FF68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3A9771-3FE3-483E-92F1-D6E13DA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A456B"/>
    <w:pPr>
      <w:ind w:left="720"/>
      <w:contextualSpacing/>
    </w:pPr>
  </w:style>
  <w:style w:type="paragraph" w:styleId="Didascalia">
    <w:name w:val="caption"/>
    <w:basedOn w:val="Normale"/>
    <w:next w:val="Normale"/>
    <w:uiPriority w:val="35"/>
    <w:unhideWhenUsed/>
    <w:qFormat/>
    <w:rsid w:val="003F6A5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7</Pages>
  <Words>2670</Words>
  <Characters>14686</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5</cp:revision>
  <dcterms:created xsi:type="dcterms:W3CDTF">2025-07-02T01:55:00Z</dcterms:created>
  <dcterms:modified xsi:type="dcterms:W3CDTF">2025-07-03T00:37:00Z</dcterms:modified>
</cp:coreProperties>
</file>