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855C4" w14:textId="77777777" w:rsidR="00D645DC" w:rsidRPr="00C13C3E" w:rsidRDefault="00D645DC" w:rsidP="00D645DC">
      <w:pPr>
        <w:spacing w:after="0" w:line="240" w:lineRule="auto"/>
        <w:jc w:val="both"/>
        <w:rPr>
          <w:rFonts w:eastAsia="Times New Roman" w:cstheme="minorHAnsi"/>
          <w:b/>
          <w:noProof/>
          <w:sz w:val="24"/>
          <w:szCs w:val="24"/>
          <w:lang w:val="fr-FR"/>
        </w:rPr>
      </w:pPr>
      <w:r w:rsidRPr="00C13C3E">
        <w:rPr>
          <w:rFonts w:cstheme="minorHAnsi"/>
          <w:noProof/>
          <w:sz w:val="24"/>
          <w:szCs w:val="24"/>
          <w:lang w:val="es-ES" w:eastAsia="es-ES"/>
        </w:rPr>
        <w:drawing>
          <wp:anchor distT="0" distB="0" distL="114300" distR="114300" simplePos="0" relativeHeight="251654656" behindDoc="1" locked="0" layoutInCell="1" allowOverlap="1" wp14:anchorId="7D06A103" wp14:editId="025BEA14">
            <wp:simplePos x="0" y="0"/>
            <wp:positionH relativeFrom="column">
              <wp:posOffset>-92710</wp:posOffset>
            </wp:positionH>
            <wp:positionV relativeFrom="paragraph">
              <wp:posOffset>0</wp:posOffset>
            </wp:positionV>
            <wp:extent cx="1368425" cy="3505200"/>
            <wp:effectExtent l="0" t="0" r="3175" b="0"/>
            <wp:wrapSquare wrapText="bothSides"/>
            <wp:docPr id="18028203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20365"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68425" cy="3505200"/>
                    </a:xfrm>
                    <a:prstGeom prst="rect">
                      <a:avLst/>
                    </a:prstGeom>
                  </pic:spPr>
                </pic:pic>
              </a:graphicData>
            </a:graphic>
          </wp:anchor>
        </w:drawing>
      </w:r>
      <w:r w:rsidR="00CA549B">
        <w:rPr>
          <w:rFonts w:cstheme="minorHAnsi"/>
          <w:noProof/>
          <w:sz w:val="24"/>
          <w:szCs w:val="24"/>
          <w:lang w:val="fr-FR"/>
        </w:rPr>
        <mc:AlternateContent>
          <mc:Choice Requires="wps">
            <w:drawing>
              <wp:anchor distT="0" distB="0" distL="114300" distR="114300" simplePos="0" relativeHeight="251653632" behindDoc="0" locked="0" layoutInCell="1" allowOverlap="1" wp14:anchorId="1B2FA9A8" wp14:editId="0E8C41D7">
                <wp:simplePos x="0" y="0"/>
                <wp:positionH relativeFrom="margin">
                  <wp:posOffset>2013585</wp:posOffset>
                </wp:positionH>
                <wp:positionV relativeFrom="paragraph">
                  <wp:posOffset>0</wp:posOffset>
                </wp:positionV>
                <wp:extent cx="4156710" cy="1838325"/>
                <wp:effectExtent l="0" t="0" r="0" b="0"/>
                <wp:wrapSquare wrapText="bothSides"/>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38325"/>
                        </a:xfrm>
                        <a:prstGeom prst="rect">
                          <a:avLst/>
                        </a:prstGeom>
                        <a:noFill/>
                        <a:ln>
                          <a:noFill/>
                        </a:ln>
                      </wps:spPr>
                      <wps:txbx>
                        <w:txbxContent>
                          <w:p w14:paraId="4F759775" w14:textId="77777777" w:rsidR="00D645DC" w:rsidRPr="00BE3E2F" w:rsidRDefault="00D645DC" w:rsidP="00D645DC">
                            <w:pPr>
                              <w:spacing w:after="0" w:line="240" w:lineRule="auto"/>
                              <w:jc w:val="center"/>
                              <w:rPr>
                                <w:rFonts w:cs="Calibri"/>
                                <w:b/>
                                <w:color w:val="F7CAAC" w:themeColor="accent2" w:themeTint="66"/>
                                <w:sz w:val="52"/>
                                <w:szCs w:val="52"/>
                                <w:u w:val="single"/>
                                <w:lang w:val="es-ES"/>
                              </w:rPr>
                            </w:pPr>
                            <w:r w:rsidRPr="00BE3E2F">
                              <w:rPr>
                                <w:rFonts w:cs="Calibri"/>
                                <w:b/>
                                <w:color w:val="F7CAAC" w:themeColor="accent2" w:themeTint="66"/>
                                <w:sz w:val="52"/>
                                <w:szCs w:val="52"/>
                                <w:u w:val="single"/>
                                <w:lang w:val="es-ES"/>
                              </w:rPr>
                              <w:t>NOVENA MENESIANA</w:t>
                            </w:r>
                          </w:p>
                          <w:p w14:paraId="6D404EE0" w14:textId="77777777" w:rsidR="00D645DC" w:rsidRPr="00BE3E2F" w:rsidRDefault="00D645DC" w:rsidP="00D645DC">
                            <w:pPr>
                              <w:spacing w:after="0" w:line="240" w:lineRule="auto"/>
                              <w:jc w:val="center"/>
                              <w:rPr>
                                <w:rFonts w:cs="Calibri"/>
                                <w:b/>
                                <w:color w:val="F7CAAC" w:themeColor="accent2" w:themeTint="66"/>
                                <w:sz w:val="52"/>
                                <w:szCs w:val="52"/>
                                <w:u w:val="single"/>
                                <w:lang w:val="es-ES"/>
                              </w:rPr>
                            </w:pPr>
                            <w:r w:rsidRPr="00BE3E2F">
                              <w:rPr>
                                <w:rFonts w:cs="Calibri"/>
                                <w:b/>
                                <w:color w:val="F7CAAC" w:themeColor="accent2" w:themeTint="66"/>
                                <w:sz w:val="52"/>
                                <w:szCs w:val="52"/>
                                <w:u w:val="single"/>
                                <w:lang w:val="es-ES"/>
                              </w:rPr>
                              <w:t>DICIEMBRE DE 2025</w:t>
                            </w:r>
                          </w:p>
                          <w:p w14:paraId="571ECC61" w14:textId="77777777" w:rsidR="00D645DC" w:rsidRPr="00BE3E2F" w:rsidRDefault="00D645DC" w:rsidP="00D645DC">
                            <w:pPr>
                              <w:spacing w:after="0" w:line="240" w:lineRule="auto"/>
                              <w:jc w:val="center"/>
                              <w:rPr>
                                <w:rFonts w:cs="Calibri"/>
                                <w:b/>
                                <w:i/>
                                <w:iCs/>
                                <w:noProof/>
                                <w:color w:val="F7CAAC" w:themeColor="accent2" w:themeTint="66"/>
                                <w:sz w:val="52"/>
                                <w:szCs w:val="52"/>
                                <w:u w:val="single"/>
                                <w:lang w:val="es-ES"/>
                              </w:rPr>
                            </w:pPr>
                            <w:r w:rsidRPr="00BE3E2F">
                              <w:rPr>
                                <w:rFonts w:cs="Calibri"/>
                                <w:b/>
                                <w:i/>
                                <w:iCs/>
                                <w:color w:val="F7CAAC" w:themeColor="accent2" w:themeTint="66"/>
                                <w:sz w:val="52"/>
                                <w:szCs w:val="52"/>
                                <w:u w:val="single"/>
                                <w:lang w:val="es-ES"/>
                              </w:rPr>
                              <w:t>Peregrinos en el camino de la vida fraterna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1B2FA9A8" id="_x0000_t202" coordsize="21600,21600" o:spt="202" path="m,l,21600r21600,l21600,xe">
                <v:stroke joinstyle="miter"/>
                <v:path gradientshapeok="t" o:connecttype="rect"/>
              </v:shapetype>
              <v:shape id="Casella di testo 3" o:spid="_x0000_s1026" type="#_x0000_t202" style="position:absolute;left:0;text-align:left;margin-left:158.55pt;margin-top:0;width:327.3pt;height:144.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" filled="f" stroked="f">
                <v:textbox>
                  <w:txbxContent>
                    <w:p w14:paraId="4F759775" w14:textId="77777777" w:rsidR="00D645DC" w:rsidRPr="00BE3E2F" w:rsidRDefault="00D645DC" w:rsidP="00D645DC">
                      <w:pPr>
                        <w:spacing w:after="0" w:line="240" w:lineRule="auto"/>
                        <w:jc w:val="center"/>
                        <w:rPr>
                          <w:rFonts w:cs="Calibri"/>
                          <w:b/>
                          <w:color w:val="F7CAAC" w:themeColor="accent2" w:themeTint="66"/>
                          <w:sz w:val="52"/>
                          <w:szCs w:val="52"/>
                          <w:u w:val="single"/>
                          <w:lang w:val="es-ES"/>
                        </w:rPr>
                      </w:pPr>
                      <w:r w:rsidRPr="00BE3E2F">
                        <w:rPr>
                          <w:rFonts w:cs="Calibri"/>
                          <w:b/>
                          <w:color w:val="F7CAAC" w:themeColor="accent2" w:themeTint="66"/>
                          <w:sz w:val="52"/>
                          <w:szCs w:val="52"/>
                          <w:u w:val="single"/>
                          <w:lang w:val="es-ES"/>
                        </w:rPr>
                        <w:t>NOVENA MENESIANA</w:t>
                      </w:r>
                    </w:p>
                    <w:p w14:paraId="6D404EE0" w14:textId="77777777" w:rsidR="00D645DC" w:rsidRPr="00BE3E2F" w:rsidRDefault="00D645DC" w:rsidP="00D645DC">
                      <w:pPr>
                        <w:spacing w:after="0" w:line="240" w:lineRule="auto"/>
                        <w:jc w:val="center"/>
                        <w:rPr>
                          <w:rFonts w:cs="Calibri"/>
                          <w:b/>
                          <w:color w:val="F7CAAC" w:themeColor="accent2" w:themeTint="66"/>
                          <w:sz w:val="52"/>
                          <w:szCs w:val="52"/>
                          <w:u w:val="single"/>
                          <w:lang w:val="es-ES"/>
                        </w:rPr>
                      </w:pPr>
                      <w:r w:rsidRPr="00BE3E2F">
                        <w:rPr>
                          <w:rFonts w:cs="Calibri"/>
                          <w:b/>
                          <w:color w:val="F7CAAC" w:themeColor="accent2" w:themeTint="66"/>
                          <w:sz w:val="52"/>
                          <w:szCs w:val="52"/>
                          <w:u w:val="single"/>
                          <w:lang w:val="es-ES"/>
                        </w:rPr>
                        <w:t>DICIEMBRE DE 2025</w:t>
                      </w:r>
                    </w:p>
                    <w:p w14:paraId="571ECC61" w14:textId="77777777" w:rsidR="00D645DC" w:rsidRPr="00BE3E2F" w:rsidRDefault="00D645DC" w:rsidP="00D645DC">
                      <w:pPr>
                        <w:spacing w:after="0" w:line="240" w:lineRule="auto"/>
                        <w:jc w:val="center"/>
                        <w:rPr>
                          <w:rFonts w:cs="Calibri"/>
                          <w:b/>
                          <w:i/>
                          <w:iCs/>
                          <w:noProof/>
                          <w:color w:val="F7CAAC" w:themeColor="accent2" w:themeTint="66"/>
                          <w:sz w:val="52"/>
                          <w:szCs w:val="52"/>
                          <w:u w:val="single"/>
                          <w:lang w:val="es-ES"/>
                        </w:rPr>
                      </w:pPr>
                      <w:r w:rsidRPr="00BE3E2F">
                        <w:rPr>
                          <w:rFonts w:cs="Calibri"/>
                          <w:b/>
                          <w:i/>
                          <w:iCs/>
                          <w:color w:val="F7CAAC" w:themeColor="accent2" w:themeTint="66"/>
                          <w:sz w:val="52"/>
                          <w:szCs w:val="52"/>
                          <w:u w:val="single"/>
                          <w:lang w:val="es-ES"/>
                        </w:rPr>
                        <w:t>Peregrinos en el camino de la vida fraterna</w:t>
                      </w:r>
                    </w:p>
                  </w:txbxContent>
                </v:textbox>
                <w10:wrap type="square" anchorx="margin"/>
              </v:shape>
            </w:pict>
          </mc:Fallback>
        </mc:AlternateContent>
      </w:r>
    </w:p>
    <w:p w14:paraId="45CF3936" w14:textId="77777777" w:rsidR="00D645DC" w:rsidRPr="00C13C3E" w:rsidRDefault="00D645DC" w:rsidP="00D645DC">
      <w:pPr>
        <w:spacing w:after="0" w:line="240" w:lineRule="auto"/>
        <w:jc w:val="both"/>
        <w:rPr>
          <w:rFonts w:eastAsia="Times New Roman" w:cstheme="minorHAnsi"/>
          <w:b/>
          <w:noProof/>
          <w:sz w:val="24"/>
          <w:szCs w:val="24"/>
          <w:lang w:val="fr-FR"/>
        </w:rPr>
      </w:pPr>
    </w:p>
    <w:p w14:paraId="39D2B3DE" w14:textId="77777777" w:rsidR="00D645DC" w:rsidRPr="00C13C3E" w:rsidRDefault="00D645DC" w:rsidP="00D645DC">
      <w:pPr>
        <w:spacing w:after="0" w:line="240" w:lineRule="auto"/>
        <w:jc w:val="both"/>
        <w:rPr>
          <w:rFonts w:eastAsia="Times New Roman" w:cstheme="minorHAnsi"/>
          <w:b/>
          <w:noProof/>
          <w:sz w:val="24"/>
          <w:szCs w:val="24"/>
          <w:lang w:val="fr-FR"/>
        </w:rPr>
      </w:pPr>
    </w:p>
    <w:p w14:paraId="634B3106" w14:textId="77777777" w:rsidR="00D645DC" w:rsidRPr="00C13C3E" w:rsidRDefault="00D645DC" w:rsidP="00D645DC">
      <w:pPr>
        <w:spacing w:after="0" w:line="240" w:lineRule="auto"/>
        <w:jc w:val="both"/>
        <w:rPr>
          <w:rFonts w:eastAsia="Times New Roman" w:cstheme="minorHAnsi"/>
          <w:b/>
          <w:noProof/>
          <w:sz w:val="24"/>
          <w:szCs w:val="24"/>
          <w:lang w:val="fr-FR"/>
        </w:rPr>
      </w:pPr>
    </w:p>
    <w:p w14:paraId="56A4AA2A" w14:textId="77777777" w:rsidR="00D645DC" w:rsidRPr="00C13C3E" w:rsidRDefault="00D645DC" w:rsidP="00D645DC">
      <w:pPr>
        <w:spacing w:after="0" w:line="240" w:lineRule="auto"/>
        <w:jc w:val="both"/>
        <w:rPr>
          <w:rFonts w:eastAsia="Times New Roman" w:cstheme="minorHAnsi"/>
          <w:b/>
          <w:noProof/>
          <w:sz w:val="24"/>
          <w:szCs w:val="24"/>
          <w:lang w:val="fr-FR"/>
        </w:rPr>
      </w:pPr>
    </w:p>
    <w:p w14:paraId="0620F82F" w14:textId="77777777" w:rsidR="00D645DC" w:rsidRPr="00C13C3E" w:rsidRDefault="00D645DC" w:rsidP="00D645DC">
      <w:pPr>
        <w:spacing w:after="0" w:line="240" w:lineRule="auto"/>
        <w:jc w:val="both"/>
        <w:rPr>
          <w:rFonts w:eastAsia="Times New Roman" w:cstheme="minorHAnsi"/>
          <w:b/>
          <w:noProof/>
          <w:sz w:val="24"/>
          <w:szCs w:val="24"/>
          <w:lang w:val="fr-FR"/>
        </w:rPr>
      </w:pPr>
    </w:p>
    <w:p w14:paraId="39DDDE45" w14:textId="77777777" w:rsidR="00D645DC" w:rsidRPr="00C13C3E" w:rsidRDefault="00D645DC" w:rsidP="00D645DC">
      <w:pPr>
        <w:spacing w:after="0" w:line="240" w:lineRule="auto"/>
        <w:jc w:val="both"/>
        <w:rPr>
          <w:rFonts w:eastAsia="Times New Roman" w:cstheme="minorHAnsi"/>
          <w:b/>
          <w:noProof/>
          <w:sz w:val="24"/>
          <w:szCs w:val="24"/>
          <w:lang w:val="fr-FR"/>
        </w:rPr>
      </w:pPr>
    </w:p>
    <w:p w14:paraId="0FA4C394" w14:textId="77777777" w:rsidR="00D645DC" w:rsidRPr="00C13C3E" w:rsidRDefault="00D645DC" w:rsidP="00D645DC">
      <w:pPr>
        <w:spacing w:after="0" w:line="240" w:lineRule="auto"/>
        <w:jc w:val="both"/>
        <w:rPr>
          <w:rFonts w:cstheme="minorHAnsi"/>
          <w:sz w:val="24"/>
          <w:szCs w:val="24"/>
          <w:lang w:val="fr-FR"/>
        </w:rPr>
      </w:pPr>
    </w:p>
    <w:p w14:paraId="3EEFB552" w14:textId="77777777" w:rsidR="00D645DC" w:rsidRDefault="00D645DC" w:rsidP="00D645DC">
      <w:pPr>
        <w:spacing w:after="0" w:line="240" w:lineRule="auto"/>
        <w:jc w:val="both"/>
        <w:rPr>
          <w:rFonts w:cstheme="minorHAnsi"/>
          <w:sz w:val="24"/>
          <w:szCs w:val="24"/>
          <w:lang w:val="fr-FR"/>
        </w:rPr>
      </w:pPr>
    </w:p>
    <w:p w14:paraId="0D0BD93E" w14:textId="77777777" w:rsidR="00D40537" w:rsidRPr="00C13C3E" w:rsidRDefault="00D40537" w:rsidP="00D645DC">
      <w:pPr>
        <w:spacing w:after="0" w:line="240" w:lineRule="auto"/>
        <w:jc w:val="both"/>
        <w:rPr>
          <w:rFonts w:cstheme="minorHAnsi"/>
          <w:sz w:val="24"/>
          <w:szCs w:val="24"/>
          <w:lang w:val="fr-FR"/>
        </w:rPr>
      </w:pPr>
    </w:p>
    <w:p w14:paraId="1A99D9D2" w14:textId="77777777" w:rsidR="00D645DC" w:rsidRPr="00C13C3E" w:rsidRDefault="00D645DC" w:rsidP="00D645DC">
      <w:pPr>
        <w:pStyle w:val="Paragrafoelenco"/>
        <w:numPr>
          <w:ilvl w:val="0"/>
          <w:numId w:val="2"/>
        </w:numPr>
        <w:shd w:val="clear" w:color="auto" w:fill="FFC000"/>
        <w:spacing w:after="0" w:line="240" w:lineRule="auto"/>
        <w:ind w:left="2410" w:firstLine="0"/>
        <w:jc w:val="both"/>
        <w:rPr>
          <w:rFonts w:eastAsia="Times New Roman" w:cstheme="minorHAnsi"/>
          <w:b/>
          <w:sz w:val="24"/>
          <w:szCs w:val="24"/>
          <w:lang w:val="fr-FR"/>
        </w:rPr>
      </w:pPr>
      <w:r w:rsidRPr="00C13C3E">
        <w:rPr>
          <w:rFonts w:eastAsia="Times New Roman" w:cstheme="minorHAnsi"/>
          <w:b/>
          <w:sz w:val="24"/>
          <w:szCs w:val="24"/>
          <w:lang w:val="fr-FR"/>
        </w:rPr>
        <w:t>NOTICIAS DE LA APLICACIÓN</w:t>
      </w:r>
    </w:p>
    <w:p w14:paraId="1B460CE8" w14:textId="77777777" w:rsidR="00D645DC" w:rsidRPr="00C13C3E" w:rsidRDefault="00D645DC" w:rsidP="00D645DC">
      <w:pPr>
        <w:spacing w:after="0" w:line="240" w:lineRule="auto"/>
        <w:jc w:val="both"/>
        <w:rPr>
          <w:rFonts w:cstheme="minorHAnsi"/>
          <w:sz w:val="24"/>
          <w:szCs w:val="24"/>
        </w:rPr>
      </w:pPr>
    </w:p>
    <w:p w14:paraId="6969DBEC" w14:textId="77777777" w:rsidR="001600AB" w:rsidRPr="00BE3E2F" w:rsidRDefault="00D40537" w:rsidP="00D645DC">
      <w:pPr>
        <w:spacing w:after="0" w:line="240" w:lineRule="auto"/>
        <w:jc w:val="both"/>
        <w:rPr>
          <w:rFonts w:cstheme="minorHAnsi"/>
          <w:sz w:val="24"/>
          <w:szCs w:val="24"/>
          <w:lang w:val="es-ES"/>
        </w:rPr>
      </w:pPr>
      <w:r>
        <w:rPr>
          <w:noProof/>
          <w:lang w:val="es-ES" w:eastAsia="es-ES"/>
        </w:rPr>
        <w:drawing>
          <wp:anchor distT="0" distB="0" distL="114300" distR="114300" simplePos="0" relativeHeight="251655680" behindDoc="0" locked="0" layoutInCell="1" allowOverlap="1" wp14:anchorId="35C69B3D" wp14:editId="1F3E4D9A">
            <wp:simplePos x="0" y="0"/>
            <wp:positionH relativeFrom="margin">
              <wp:align>right</wp:align>
            </wp:positionH>
            <wp:positionV relativeFrom="paragraph">
              <wp:posOffset>1423035</wp:posOffset>
            </wp:positionV>
            <wp:extent cx="1857375" cy="2476500"/>
            <wp:effectExtent l="0" t="0" r="9525" b="0"/>
            <wp:wrapSquare wrapText="bothSides"/>
            <wp:docPr id="753545582" name="Immagine 2" descr="Nomination de 28 consulteurs au Dicastère pour la doctrine de la foi -  Riposte-catho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ination de 28 consulteurs au Dicastère pour la doctrine de la foi -  Riposte-catholiqu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6069" t="1837" r="34867" b="18588"/>
                    <a:stretch>
                      <a:fillRect/>
                    </a:stretch>
                  </pic:blipFill>
                  <pic:spPr bwMode="auto">
                    <a:xfrm>
                      <a:off x="0" y="0"/>
                      <a:ext cx="1857375" cy="2476500"/>
                    </a:xfrm>
                    <a:prstGeom prst="rect">
                      <a:avLst/>
                    </a:prstGeom>
                    <a:noFill/>
                    <a:ln>
                      <a:noFill/>
                    </a:ln>
                    <a:extLst>
                      <a:ext uri="{53640926-AAD7-44D8-BBD7-CCE9431645EC}">
                        <a14:shadowObscured xmlns:a14="http://schemas.microsoft.com/office/drawing/2010/main"/>
                      </a:ext>
                    </a:extLst>
                  </pic:spPr>
                </pic:pic>
              </a:graphicData>
            </a:graphic>
          </wp:anchor>
        </w:drawing>
      </w:r>
      <w:r w:rsidR="001600AB" w:rsidRPr="00BE3E2F">
        <w:rPr>
          <w:rFonts w:cstheme="minorHAnsi"/>
          <w:sz w:val="24"/>
          <w:szCs w:val="24"/>
          <w:lang w:val="es-ES"/>
        </w:rPr>
        <w:t xml:space="preserve">El objetivo actual de la Postulación es obtener cinco o seis dictámenes periciales de médicos de gran prestigio en el Dicasterio para las Causas de los Santos. Estos dictámenes, que respaldan la inexplicabilidad científica de la curación de Enzo Carollo, se presentarán a la Secretaría del Dicasterio para reabrir la investigación sobre la </w:t>
      </w:r>
      <w:proofErr w:type="spellStart"/>
      <w:r w:rsidR="001600AB" w:rsidRPr="00BE3E2F">
        <w:rPr>
          <w:rFonts w:cstheme="minorHAnsi"/>
          <w:sz w:val="24"/>
          <w:szCs w:val="24"/>
          <w:lang w:val="es-ES"/>
        </w:rPr>
        <w:t>explicabilidad</w:t>
      </w:r>
      <w:proofErr w:type="spellEnd"/>
      <w:r w:rsidR="001600AB" w:rsidRPr="00BE3E2F">
        <w:rPr>
          <w:rFonts w:cstheme="minorHAnsi"/>
          <w:sz w:val="24"/>
          <w:szCs w:val="24"/>
          <w:lang w:val="es-ES"/>
        </w:rPr>
        <w:t xml:space="preserve"> de la curación de Enzo, ocurrida en Buenos Aires en 2006. Además de los cinco dictámenes actuales, se presentarán dos más: uno del Dr. </w:t>
      </w:r>
      <w:proofErr w:type="spellStart"/>
      <w:r w:rsidR="001600AB" w:rsidRPr="00BE3E2F">
        <w:rPr>
          <w:rFonts w:cstheme="minorHAnsi"/>
          <w:sz w:val="24"/>
          <w:szCs w:val="24"/>
          <w:lang w:val="es-ES"/>
        </w:rPr>
        <w:t>Chiodi</w:t>
      </w:r>
      <w:proofErr w:type="spellEnd"/>
      <w:r w:rsidR="001600AB" w:rsidRPr="00BE3E2F">
        <w:rPr>
          <w:rFonts w:cstheme="minorHAnsi"/>
          <w:sz w:val="24"/>
          <w:szCs w:val="24"/>
          <w:lang w:val="es-ES"/>
        </w:rPr>
        <w:t xml:space="preserve">, pediatra, neumólogo e </w:t>
      </w:r>
      <w:proofErr w:type="spellStart"/>
      <w:r w:rsidR="001600AB" w:rsidRPr="00BE3E2F">
        <w:rPr>
          <w:rFonts w:cstheme="minorHAnsi"/>
          <w:sz w:val="24"/>
          <w:szCs w:val="24"/>
          <w:lang w:val="es-ES"/>
        </w:rPr>
        <w:t>infectólogo</w:t>
      </w:r>
      <w:proofErr w:type="spellEnd"/>
      <w:r w:rsidR="001600AB" w:rsidRPr="00BE3E2F">
        <w:rPr>
          <w:rFonts w:cstheme="minorHAnsi"/>
          <w:sz w:val="24"/>
          <w:szCs w:val="24"/>
          <w:lang w:val="es-ES"/>
        </w:rPr>
        <w:t xml:space="preserve"> (especialidades relevantes para nuestro caso); y el otro del Dr. </w:t>
      </w:r>
      <w:proofErr w:type="spellStart"/>
      <w:r w:rsidR="001600AB" w:rsidRPr="00BE3E2F">
        <w:rPr>
          <w:rFonts w:cstheme="minorHAnsi"/>
          <w:sz w:val="24"/>
          <w:szCs w:val="24"/>
          <w:lang w:val="es-ES"/>
        </w:rPr>
        <w:t>Gandolfini</w:t>
      </w:r>
      <w:proofErr w:type="spellEnd"/>
      <w:r w:rsidR="001600AB" w:rsidRPr="00BE3E2F">
        <w:rPr>
          <w:rFonts w:cstheme="minorHAnsi"/>
          <w:sz w:val="24"/>
          <w:szCs w:val="24"/>
          <w:lang w:val="es-ES"/>
        </w:rPr>
        <w:t>, neurólogo y presidente de la Asociación Italiana de Médicos Católicos, quien ya había sido contactado por los Postuladores, los Hermanos Delfín López y Gil Rozas. Él ha accedido a redactar su informe, que sin duda será significativo. Siempre tenemos cierta impaciencia por llegar al final, pero es necesario prepararnos bien para contribuir a la obra de la Providencia y llegar a la Comisión Médica con abundante documentación.</w:t>
      </w:r>
    </w:p>
    <w:p w14:paraId="1D26DD0E" w14:textId="77777777" w:rsidR="003D6CE3" w:rsidRPr="00BE3E2F" w:rsidRDefault="003D6CE3" w:rsidP="00D645DC">
      <w:pPr>
        <w:spacing w:after="0" w:line="240" w:lineRule="auto"/>
        <w:jc w:val="both"/>
        <w:rPr>
          <w:rFonts w:cstheme="minorHAnsi"/>
          <w:sz w:val="24"/>
          <w:szCs w:val="24"/>
          <w:lang w:val="es-ES"/>
        </w:rPr>
      </w:pPr>
      <w:r w:rsidRPr="00BE3E2F">
        <w:rPr>
          <w:rFonts w:cstheme="minorHAnsi"/>
          <w:sz w:val="24"/>
          <w:szCs w:val="24"/>
          <w:lang w:val="es-ES"/>
        </w:rPr>
        <w:t xml:space="preserve">En cuanto al reconocimiento de la santidad de nuestros Hermanos "heroicos", hemos realizado una investigación bastante detallada sobre algunos de ellos. Lo que aún queda por desarrollar es la fama de santidad de estos Hermanos: debemos recopilar sus recuerdos y expresiones de devoción, conmemorar fechas importantes, preservar los lugares donde vivieron y murieron, e imprimir imágenes y oraciones. Esta es una labor que debe emprenderse en todas partes, pero especialmente en las Provincias involucradas: Hermano Cardenal (Canadá, Ruanda); Hermanos </w:t>
      </w:r>
      <w:proofErr w:type="spellStart"/>
      <w:r w:rsidRPr="00BE3E2F">
        <w:rPr>
          <w:rFonts w:cstheme="minorHAnsi"/>
          <w:sz w:val="24"/>
          <w:szCs w:val="24"/>
          <w:lang w:val="es-ES"/>
        </w:rPr>
        <w:t>Hyacinthe</w:t>
      </w:r>
      <w:proofErr w:type="spellEnd"/>
      <w:r w:rsidRPr="00BE3E2F">
        <w:rPr>
          <w:rFonts w:cstheme="minorHAnsi"/>
          <w:sz w:val="24"/>
          <w:szCs w:val="24"/>
          <w:lang w:val="es-ES"/>
        </w:rPr>
        <w:t xml:space="preserve"> y Arthur (¿América, Haití?); Hermano </w:t>
      </w:r>
      <w:proofErr w:type="spellStart"/>
      <w:r w:rsidRPr="00BE3E2F">
        <w:rPr>
          <w:rFonts w:cstheme="minorHAnsi"/>
          <w:sz w:val="24"/>
          <w:szCs w:val="24"/>
          <w:lang w:val="es-ES"/>
        </w:rPr>
        <w:t>Constantin</w:t>
      </w:r>
      <w:proofErr w:type="spellEnd"/>
      <w:r w:rsidRPr="00BE3E2F">
        <w:rPr>
          <w:rFonts w:cstheme="minorHAnsi"/>
          <w:sz w:val="24"/>
          <w:szCs w:val="24"/>
          <w:lang w:val="es-ES"/>
        </w:rPr>
        <w:t xml:space="preserve"> (EE. UU., Inglaterra…); Hermano </w:t>
      </w:r>
      <w:proofErr w:type="spellStart"/>
      <w:r w:rsidRPr="00BE3E2F">
        <w:rPr>
          <w:rFonts w:cstheme="minorHAnsi"/>
          <w:sz w:val="24"/>
          <w:szCs w:val="24"/>
          <w:lang w:val="es-ES"/>
        </w:rPr>
        <w:t>Zoel</w:t>
      </w:r>
      <w:proofErr w:type="spellEnd"/>
      <w:r w:rsidRPr="00BE3E2F">
        <w:rPr>
          <w:rFonts w:cstheme="minorHAnsi"/>
          <w:sz w:val="24"/>
          <w:szCs w:val="24"/>
          <w:lang w:val="es-ES"/>
        </w:rPr>
        <w:t xml:space="preserve">, Hermano Lucien Séveno; Hermano </w:t>
      </w:r>
      <w:proofErr w:type="spellStart"/>
      <w:r w:rsidRPr="00BE3E2F">
        <w:rPr>
          <w:rFonts w:cstheme="minorHAnsi"/>
          <w:sz w:val="24"/>
          <w:szCs w:val="24"/>
          <w:lang w:val="es-ES"/>
        </w:rPr>
        <w:t>Florien</w:t>
      </w:r>
      <w:proofErr w:type="spellEnd"/>
      <w:r w:rsidRPr="00BE3E2F">
        <w:rPr>
          <w:rFonts w:cstheme="minorHAnsi"/>
          <w:sz w:val="24"/>
          <w:szCs w:val="24"/>
          <w:lang w:val="es-ES"/>
        </w:rPr>
        <w:t xml:space="preserve"> Le Boterff y muchos otros (Francia). Agradecemos a los Hermanos que, con el tiempo y los recursos, pudieron dedicarse a esta valiosa labor.</w:t>
      </w:r>
    </w:p>
    <w:p w14:paraId="76FB2046" w14:textId="77777777" w:rsidR="00D40537" w:rsidRPr="00BE3E2F" w:rsidRDefault="00D40537" w:rsidP="00D645DC">
      <w:pPr>
        <w:spacing w:after="0" w:line="240" w:lineRule="auto"/>
        <w:jc w:val="both"/>
        <w:rPr>
          <w:rFonts w:cstheme="minorHAnsi"/>
          <w:sz w:val="24"/>
          <w:szCs w:val="24"/>
          <w:lang w:val="es-ES"/>
        </w:rPr>
      </w:pPr>
    </w:p>
    <w:p w14:paraId="1B12147E" w14:textId="77777777" w:rsidR="00D645DC" w:rsidRPr="00BE3E2F" w:rsidRDefault="00D645DC" w:rsidP="00D645DC">
      <w:pPr>
        <w:spacing w:after="0" w:line="240" w:lineRule="auto"/>
        <w:jc w:val="both"/>
        <w:rPr>
          <w:rFonts w:cstheme="minorHAnsi"/>
          <w:sz w:val="24"/>
          <w:szCs w:val="24"/>
          <w:lang w:val="es-ES"/>
        </w:rPr>
      </w:pPr>
    </w:p>
    <w:p w14:paraId="1FA8F161" w14:textId="77777777" w:rsidR="00663C8B" w:rsidRPr="00BE3E2F" w:rsidRDefault="00663C8B" w:rsidP="00D645DC">
      <w:pPr>
        <w:pStyle w:val="Paragrafoelenco"/>
        <w:numPr>
          <w:ilvl w:val="0"/>
          <w:numId w:val="2"/>
        </w:numPr>
        <w:shd w:val="clear" w:color="auto" w:fill="FFC000"/>
        <w:spacing w:after="0" w:line="240" w:lineRule="auto"/>
        <w:ind w:left="0" w:firstLine="0"/>
        <w:jc w:val="both"/>
        <w:rPr>
          <w:rFonts w:eastAsia="Times New Roman" w:cstheme="minorHAnsi"/>
          <w:b/>
          <w:sz w:val="24"/>
          <w:szCs w:val="24"/>
          <w:lang w:val="es-ES"/>
        </w:rPr>
      </w:pPr>
      <w:r w:rsidRPr="00BE3E2F">
        <w:rPr>
          <w:rFonts w:eastAsia="Times New Roman" w:cstheme="minorHAnsi"/>
          <w:b/>
          <w:sz w:val="24"/>
          <w:szCs w:val="24"/>
          <w:lang w:val="es-ES"/>
        </w:rPr>
        <w:t>Intenciones de oración por intercesión del Padre</w:t>
      </w:r>
    </w:p>
    <w:p w14:paraId="2F40D448" w14:textId="77777777" w:rsidR="00663C8B" w:rsidRPr="00D645DC" w:rsidRDefault="00663C8B" w:rsidP="00D645DC">
      <w:pPr>
        <w:spacing w:after="0" w:line="240" w:lineRule="auto"/>
        <w:jc w:val="both"/>
        <w:rPr>
          <w:rFonts w:cstheme="minorHAnsi"/>
          <w:sz w:val="24"/>
          <w:szCs w:val="24"/>
          <w:lang w:val="fr-FR"/>
        </w:rPr>
      </w:pPr>
      <w:r w:rsidRPr="00BE3E2F">
        <w:rPr>
          <w:rFonts w:cstheme="minorHAnsi"/>
          <w:sz w:val="24"/>
          <w:szCs w:val="24"/>
          <w:lang w:val="es-ES"/>
        </w:rPr>
        <w:t xml:space="preserve">Siguiendo el hermoso programa organizado para la Gran Novena de noviembre por los Hermanos que dirigieron las oraciones en las comunidades, continuamos nuestra oración. En diciembre, recordamos a nuestros dos Fundadores: Jean-Marie de la Mennais, fallecido el 26 de diciembre, y Gabriel </w:t>
      </w:r>
      <w:proofErr w:type="spellStart"/>
      <w:r w:rsidRPr="00BE3E2F">
        <w:rPr>
          <w:rFonts w:cstheme="minorHAnsi"/>
          <w:sz w:val="24"/>
          <w:szCs w:val="24"/>
          <w:lang w:val="es-ES"/>
        </w:rPr>
        <w:t>Deshayes</w:t>
      </w:r>
      <w:proofErr w:type="spellEnd"/>
      <w:r w:rsidRPr="00BE3E2F">
        <w:rPr>
          <w:rFonts w:cstheme="minorHAnsi"/>
          <w:sz w:val="24"/>
          <w:szCs w:val="24"/>
          <w:lang w:val="es-ES"/>
        </w:rPr>
        <w:t xml:space="preserve">, fallecido el 28 de diciembre. </w:t>
      </w:r>
      <w:proofErr w:type="spellStart"/>
      <w:r w:rsidRPr="00D645DC">
        <w:rPr>
          <w:rFonts w:cstheme="minorHAnsi"/>
          <w:sz w:val="24"/>
          <w:szCs w:val="24"/>
          <w:lang w:val="fr-FR"/>
        </w:rPr>
        <w:t>Oremos</w:t>
      </w:r>
      <w:proofErr w:type="spellEnd"/>
      <w:r w:rsidRPr="00D645DC">
        <w:rPr>
          <w:rFonts w:cstheme="minorHAnsi"/>
          <w:sz w:val="24"/>
          <w:szCs w:val="24"/>
          <w:lang w:val="fr-FR"/>
        </w:rPr>
        <w:t xml:space="preserve"> </w:t>
      </w:r>
      <w:proofErr w:type="spellStart"/>
      <w:proofErr w:type="gramStart"/>
      <w:r w:rsidRPr="00D645DC">
        <w:rPr>
          <w:rFonts w:cstheme="minorHAnsi"/>
          <w:sz w:val="24"/>
          <w:szCs w:val="24"/>
          <w:lang w:val="fr-FR"/>
        </w:rPr>
        <w:t>por</w:t>
      </w:r>
      <w:proofErr w:type="spellEnd"/>
      <w:r w:rsidRPr="00D645DC">
        <w:rPr>
          <w:rFonts w:cstheme="minorHAnsi"/>
          <w:sz w:val="24"/>
          <w:szCs w:val="24"/>
          <w:lang w:val="fr-FR"/>
        </w:rPr>
        <w:t>:</w:t>
      </w:r>
      <w:proofErr w:type="gramEnd"/>
    </w:p>
    <w:p w14:paraId="651C90EA" w14:textId="77777777" w:rsidR="002B6BAC" w:rsidRPr="00BE3E2F" w:rsidRDefault="002B6BAC" w:rsidP="00D645DC">
      <w:pPr>
        <w:pStyle w:val="Paragrafoelenco"/>
        <w:numPr>
          <w:ilvl w:val="0"/>
          <w:numId w:val="1"/>
        </w:numPr>
        <w:spacing w:after="0" w:line="240" w:lineRule="auto"/>
        <w:jc w:val="both"/>
        <w:rPr>
          <w:rFonts w:cstheme="minorHAnsi"/>
          <w:sz w:val="24"/>
          <w:szCs w:val="24"/>
          <w:lang w:val="es-ES"/>
        </w:rPr>
      </w:pPr>
      <w:r w:rsidRPr="00BE3E2F">
        <w:rPr>
          <w:rFonts w:cstheme="minorHAnsi"/>
          <w:sz w:val="24"/>
          <w:szCs w:val="24"/>
          <w:lang w:val="es-ES"/>
        </w:rPr>
        <w:t>Los Hermanos y sus familias en países que sufren inestabilidad política, conflictos armados, violencia y crisis humanitarias, en particular: Haití, Sudán del Sur, República Democrática del Congo y Tanzania; y también los Hermanos de la misión en Timor-Leste.</w:t>
      </w:r>
    </w:p>
    <w:p w14:paraId="13F05B25" w14:textId="77777777" w:rsidR="00F469AD" w:rsidRPr="00BE3E2F" w:rsidRDefault="00F469AD" w:rsidP="00D645DC">
      <w:pPr>
        <w:pStyle w:val="Paragrafoelenco"/>
        <w:numPr>
          <w:ilvl w:val="0"/>
          <w:numId w:val="1"/>
        </w:numPr>
        <w:spacing w:after="0" w:line="240" w:lineRule="auto"/>
        <w:jc w:val="both"/>
        <w:rPr>
          <w:rFonts w:cstheme="minorHAnsi"/>
          <w:sz w:val="24"/>
          <w:szCs w:val="24"/>
          <w:lang w:val="es-ES"/>
        </w:rPr>
      </w:pPr>
      <w:r w:rsidRPr="00BE3E2F">
        <w:rPr>
          <w:rFonts w:cstheme="minorHAnsi"/>
          <w:sz w:val="24"/>
          <w:szCs w:val="24"/>
          <w:lang w:val="es-ES"/>
        </w:rPr>
        <w:t>Los Hermanos, las Hijas de la Providencia y los laicos en situación de vulnerabilidad; para las casas de retiro, centros de oración y ofrenda</w:t>
      </w:r>
    </w:p>
    <w:p w14:paraId="06E550C5" w14:textId="77777777" w:rsidR="00F469AD" w:rsidRPr="00BE3E2F" w:rsidRDefault="00F469AD" w:rsidP="00D645DC">
      <w:pPr>
        <w:pStyle w:val="Paragrafoelenco"/>
        <w:numPr>
          <w:ilvl w:val="0"/>
          <w:numId w:val="1"/>
        </w:numPr>
        <w:spacing w:after="0" w:line="240" w:lineRule="auto"/>
        <w:jc w:val="both"/>
        <w:rPr>
          <w:rFonts w:cstheme="minorHAnsi"/>
          <w:sz w:val="24"/>
          <w:szCs w:val="24"/>
          <w:lang w:val="es-ES"/>
        </w:rPr>
      </w:pPr>
      <w:r w:rsidRPr="00BE3E2F">
        <w:rPr>
          <w:rFonts w:cstheme="minorHAnsi"/>
          <w:sz w:val="24"/>
          <w:szCs w:val="24"/>
          <w:lang w:val="es-ES"/>
        </w:rPr>
        <w:lastRenderedPageBreak/>
        <w:t xml:space="preserve">Pacientes reportados a la Oficina Central de Postulación: F. Alberto, M. Stéphane, Anna y sus dos hijos discapacitados, una familia vulnerable: padre C. y madre M. con cáncer; Graziano: joven esposo (cáncer); Sergio: linfoma; Lazo Flores y </w:t>
      </w:r>
      <w:proofErr w:type="spellStart"/>
      <w:r w:rsidRPr="00BE3E2F">
        <w:rPr>
          <w:rFonts w:cstheme="minorHAnsi"/>
          <w:sz w:val="24"/>
          <w:szCs w:val="24"/>
          <w:lang w:val="es-ES"/>
        </w:rPr>
        <w:t>Léanna</w:t>
      </w:r>
      <w:proofErr w:type="spellEnd"/>
      <w:r w:rsidRPr="00BE3E2F">
        <w:rPr>
          <w:rFonts w:cstheme="minorHAnsi"/>
          <w:sz w:val="24"/>
          <w:szCs w:val="24"/>
          <w:lang w:val="es-ES"/>
        </w:rPr>
        <w:t xml:space="preserve"> </w:t>
      </w:r>
      <w:proofErr w:type="spellStart"/>
      <w:r w:rsidRPr="00BE3E2F">
        <w:rPr>
          <w:rFonts w:cstheme="minorHAnsi"/>
          <w:sz w:val="24"/>
          <w:szCs w:val="24"/>
          <w:lang w:val="es-ES"/>
        </w:rPr>
        <w:t>Rubinos</w:t>
      </w:r>
      <w:proofErr w:type="spellEnd"/>
      <w:r w:rsidRPr="00BE3E2F">
        <w:rPr>
          <w:rFonts w:cstheme="minorHAnsi"/>
          <w:sz w:val="24"/>
          <w:szCs w:val="24"/>
          <w:lang w:val="es-ES"/>
        </w:rPr>
        <w:t xml:space="preserve"> (Filipinas): leucemia</w:t>
      </w:r>
    </w:p>
    <w:p w14:paraId="26583D21" w14:textId="77777777" w:rsidR="00153B4D" w:rsidRPr="00BE3E2F" w:rsidRDefault="00153B4D" w:rsidP="00D645DC">
      <w:pPr>
        <w:pStyle w:val="Paragrafoelenco"/>
        <w:numPr>
          <w:ilvl w:val="0"/>
          <w:numId w:val="1"/>
        </w:numPr>
        <w:spacing w:after="0" w:line="240" w:lineRule="auto"/>
        <w:jc w:val="both"/>
        <w:rPr>
          <w:rFonts w:cstheme="minorHAnsi"/>
          <w:sz w:val="24"/>
          <w:szCs w:val="24"/>
          <w:lang w:val="es-ES"/>
        </w:rPr>
      </w:pPr>
      <w:r w:rsidRPr="00BE3E2F">
        <w:rPr>
          <w:rFonts w:cstheme="minorHAnsi"/>
          <w:sz w:val="24"/>
          <w:szCs w:val="24"/>
          <w:lang w:val="es-ES"/>
        </w:rPr>
        <w:t>Los enfermos denunciados por los organizadores locales</w:t>
      </w:r>
    </w:p>
    <w:p w14:paraId="222DF13C" w14:textId="77777777" w:rsidR="00153B4D" w:rsidRPr="00BE3E2F" w:rsidRDefault="00153B4D" w:rsidP="00D645DC">
      <w:pPr>
        <w:spacing w:after="0" w:line="240" w:lineRule="auto"/>
        <w:jc w:val="both"/>
        <w:rPr>
          <w:rFonts w:cstheme="minorHAnsi"/>
          <w:sz w:val="24"/>
          <w:szCs w:val="24"/>
          <w:lang w:val="es-ES"/>
        </w:rPr>
      </w:pPr>
    </w:p>
    <w:p w14:paraId="578C40E5" w14:textId="77777777" w:rsidR="00153B4D" w:rsidRPr="00BE3E2F" w:rsidRDefault="00153B4D" w:rsidP="00D645DC">
      <w:pPr>
        <w:pStyle w:val="Paragrafoelenco"/>
        <w:numPr>
          <w:ilvl w:val="0"/>
          <w:numId w:val="2"/>
        </w:numPr>
        <w:shd w:val="clear" w:color="auto" w:fill="FFC000"/>
        <w:spacing w:after="0" w:line="240" w:lineRule="auto"/>
        <w:ind w:left="0" w:firstLine="0"/>
        <w:jc w:val="both"/>
        <w:rPr>
          <w:rFonts w:eastAsia="Times New Roman" w:cstheme="minorHAnsi"/>
          <w:b/>
          <w:sz w:val="24"/>
          <w:szCs w:val="24"/>
          <w:lang w:val="es-ES"/>
        </w:rPr>
      </w:pPr>
      <w:r w:rsidRPr="00BE3E2F">
        <w:rPr>
          <w:rFonts w:eastAsia="Times New Roman" w:cstheme="minorHAnsi"/>
          <w:b/>
          <w:sz w:val="24"/>
          <w:szCs w:val="24"/>
          <w:lang w:val="es-ES"/>
        </w:rPr>
        <w:t>Favores atribuidos a la intercesión del Padre de la Mennais</w:t>
      </w:r>
    </w:p>
    <w:p w14:paraId="3AA27093" w14:textId="77777777" w:rsidR="00153B4D" w:rsidRPr="00BE3E2F" w:rsidRDefault="00153B4D" w:rsidP="00D645DC">
      <w:pPr>
        <w:spacing w:after="0" w:line="240" w:lineRule="auto"/>
        <w:jc w:val="both"/>
        <w:rPr>
          <w:rFonts w:cstheme="minorHAnsi"/>
          <w:sz w:val="24"/>
          <w:szCs w:val="24"/>
          <w:lang w:val="es-ES"/>
        </w:rPr>
      </w:pPr>
      <w:r w:rsidRPr="00BE3E2F">
        <w:rPr>
          <w:rFonts w:cstheme="minorHAnsi"/>
          <w:sz w:val="24"/>
          <w:szCs w:val="24"/>
          <w:lang w:val="es-ES"/>
        </w:rPr>
        <w:t>EN BRETAÑA: SANTA ANA CONFIERE LA CURACIÓN AL PADRE DE LA MENNAIS</w:t>
      </w:r>
    </w:p>
    <w:p w14:paraId="04C59A03" w14:textId="77777777" w:rsidR="00153B4D" w:rsidRPr="00A85F6B" w:rsidRDefault="00153B4D" w:rsidP="00D645DC">
      <w:pPr>
        <w:spacing w:after="0" w:line="240" w:lineRule="auto"/>
        <w:jc w:val="both"/>
        <w:rPr>
          <w:rFonts w:cstheme="minorHAnsi"/>
          <w:sz w:val="24"/>
          <w:szCs w:val="24"/>
          <w:lang w:val="es-ES"/>
        </w:rPr>
      </w:pPr>
      <w:r w:rsidRPr="00BE3E2F">
        <w:rPr>
          <w:rFonts w:cstheme="minorHAnsi"/>
          <w:sz w:val="24"/>
          <w:szCs w:val="24"/>
          <w:lang w:val="es-ES"/>
        </w:rPr>
        <w:t xml:space="preserve">Es un deber de gratitud dar a conocer el siguiente hecho a quienes se interesan en la Causa de nuestro Venerable Padre de la Mennais. A </w:t>
      </w:r>
      <w:r w:rsidRPr="00A85F6B">
        <w:rPr>
          <w:rFonts w:cstheme="minorHAnsi"/>
          <w:sz w:val="24"/>
          <w:szCs w:val="24"/>
          <w:lang w:val="es-ES"/>
        </w:rPr>
        <w:t>mediados de agosto de 19…, recibí una carta de mi madre, recomendándome que intercediera ante nuestro Fundador para obtener un favor suyo.</w:t>
      </w:r>
    </w:p>
    <w:p w14:paraId="2BB21A11" w14:textId="77777777" w:rsidR="00153B4D" w:rsidRPr="00A85F6B" w:rsidRDefault="00D40537" w:rsidP="00D645DC">
      <w:pPr>
        <w:spacing w:after="0" w:line="240" w:lineRule="auto"/>
        <w:jc w:val="both"/>
        <w:rPr>
          <w:rFonts w:cstheme="minorHAnsi"/>
          <w:i/>
          <w:sz w:val="24"/>
          <w:szCs w:val="24"/>
          <w:lang w:val="es-ES"/>
        </w:rPr>
      </w:pPr>
      <w:r w:rsidRPr="00A85F6B">
        <w:rPr>
          <w:rFonts w:cstheme="minorHAnsi"/>
          <w:i/>
          <w:noProof/>
          <w:sz w:val="24"/>
          <w:szCs w:val="24"/>
          <w:lang w:val="es-ES" w:eastAsia="es-ES"/>
        </w:rPr>
        <w:drawing>
          <wp:anchor distT="0" distB="0" distL="114300" distR="114300" simplePos="0" relativeHeight="251656704" behindDoc="0" locked="0" layoutInCell="1" allowOverlap="1" wp14:anchorId="3433C9A3" wp14:editId="41CB5100">
            <wp:simplePos x="0" y="0"/>
            <wp:positionH relativeFrom="margin">
              <wp:posOffset>4686300</wp:posOffset>
            </wp:positionH>
            <wp:positionV relativeFrom="paragraph">
              <wp:posOffset>788035</wp:posOffset>
            </wp:positionV>
            <wp:extent cx="1695450" cy="1792605"/>
            <wp:effectExtent l="0" t="0" r="0" b="0"/>
            <wp:wrapTight wrapText="bothSides">
              <wp:wrapPolygon edited="0">
                <wp:start x="7766" y="0"/>
                <wp:lineTo x="6310" y="230"/>
                <wp:lineTo x="1942" y="3214"/>
                <wp:lineTo x="0" y="7345"/>
                <wp:lineTo x="0" y="14691"/>
                <wp:lineTo x="2427" y="18823"/>
                <wp:lineTo x="7038" y="21348"/>
                <wp:lineTo x="7766" y="21348"/>
                <wp:lineTo x="13591" y="21348"/>
                <wp:lineTo x="14319" y="21348"/>
                <wp:lineTo x="18930" y="18823"/>
                <wp:lineTo x="21357" y="14691"/>
                <wp:lineTo x="21357" y="7345"/>
                <wp:lineTo x="19416" y="3214"/>
                <wp:lineTo x="15047" y="230"/>
                <wp:lineTo x="13591" y="0"/>
                <wp:lineTo x="7766" y="0"/>
              </wp:wrapPolygon>
            </wp:wrapTight>
            <wp:docPr id="101763399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33996" name="Immagine 101763399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5450" cy="1792605"/>
                    </a:xfrm>
                    <a:prstGeom prst="rect">
                      <a:avLst/>
                    </a:prstGeom>
                  </pic:spPr>
                </pic:pic>
              </a:graphicData>
            </a:graphic>
          </wp:anchor>
        </w:drawing>
      </w:r>
      <w:r w:rsidR="00153B4D" w:rsidRPr="00A85F6B">
        <w:rPr>
          <w:rFonts w:cstheme="minorHAnsi"/>
          <w:i/>
          <w:sz w:val="24"/>
          <w:szCs w:val="24"/>
          <w:lang w:val="es-ES"/>
        </w:rPr>
        <w:t>“Tu hermano y tu cuñada</w:t>
      </w:r>
      <w:r w:rsidR="00153B4D" w:rsidRPr="00A85F6B">
        <w:rPr>
          <w:rFonts w:cstheme="minorHAnsi"/>
          <w:sz w:val="24"/>
          <w:szCs w:val="24"/>
          <w:lang w:val="es-ES"/>
        </w:rPr>
        <w:t xml:space="preserve">—Me dijo—, tras consultar al Doctor X, quien declaró que las piernas de tu sobrinito Marcel, de dos años, estaban demasiado débiles para sostenerlo, fueron a </w:t>
      </w:r>
      <w:proofErr w:type="spellStart"/>
      <w:r w:rsidR="00153B4D" w:rsidRPr="00A85F6B">
        <w:rPr>
          <w:rFonts w:cstheme="minorHAnsi"/>
          <w:sz w:val="24"/>
          <w:szCs w:val="24"/>
          <w:lang w:val="es-ES"/>
        </w:rPr>
        <w:t>Sainte</w:t>
      </w:r>
      <w:proofErr w:type="spellEnd"/>
      <w:r w:rsidR="00153B4D" w:rsidRPr="00A85F6B">
        <w:rPr>
          <w:rFonts w:cstheme="minorHAnsi"/>
          <w:sz w:val="24"/>
          <w:szCs w:val="24"/>
          <w:lang w:val="es-ES"/>
        </w:rPr>
        <w:t xml:space="preserve">-Anne y trajeron al niño condenado por la ciencia humana. Tus dos hermanas los acompañaron y rezaron por la misma intención, pero nuestra buena Madre, patrona de los bretones, </w:t>
      </w:r>
      <w:r w:rsidR="004F14DA" w:rsidRPr="00A85F6B">
        <w:rPr>
          <w:rFonts w:cstheme="minorHAnsi"/>
          <w:sz w:val="24"/>
          <w:szCs w:val="24"/>
          <w:lang w:val="es-ES"/>
        </w:rPr>
        <w:t>(</w:t>
      </w:r>
      <w:r w:rsidR="00153B4D" w:rsidRPr="00A85F6B">
        <w:rPr>
          <w:rFonts w:cstheme="minorHAnsi"/>
          <w:sz w:val="24"/>
          <w:szCs w:val="24"/>
          <w:lang w:val="es-ES"/>
        </w:rPr>
        <w:t>hizo oídos sordos a sus súplicas</w:t>
      </w:r>
      <w:r w:rsidR="004F14DA" w:rsidRPr="00A85F6B">
        <w:rPr>
          <w:rFonts w:cstheme="minorHAnsi"/>
          <w:sz w:val="24"/>
          <w:szCs w:val="24"/>
          <w:lang w:val="es-ES"/>
        </w:rPr>
        <w:t>)</w:t>
      </w:r>
      <w:r w:rsidR="00153B4D" w:rsidRPr="00A85F6B">
        <w:rPr>
          <w:rFonts w:cstheme="minorHAnsi"/>
          <w:sz w:val="24"/>
          <w:szCs w:val="24"/>
          <w:lang w:val="es-ES"/>
        </w:rPr>
        <w:t>.</w:t>
      </w:r>
    </w:p>
    <w:p w14:paraId="6A9EC1C2" w14:textId="77777777" w:rsidR="00CC6500" w:rsidRPr="00BE3E2F" w:rsidRDefault="00CC6500" w:rsidP="00D645DC">
      <w:pPr>
        <w:spacing w:after="0" w:line="240" w:lineRule="auto"/>
        <w:jc w:val="both"/>
        <w:rPr>
          <w:rFonts w:cstheme="minorHAnsi"/>
          <w:i/>
          <w:sz w:val="24"/>
          <w:szCs w:val="24"/>
          <w:lang w:val="es-ES"/>
        </w:rPr>
      </w:pPr>
      <w:r w:rsidRPr="00A85F6B">
        <w:rPr>
          <w:rFonts w:cstheme="minorHAnsi"/>
          <w:sz w:val="24"/>
          <w:szCs w:val="24"/>
          <w:lang w:val="es-ES"/>
        </w:rPr>
        <w:t xml:space="preserve">A principios de septiembre, escribí a mi hermano, Pierre </w:t>
      </w:r>
      <w:proofErr w:type="spellStart"/>
      <w:r w:rsidRPr="00A85F6B">
        <w:rPr>
          <w:rFonts w:cstheme="minorHAnsi"/>
          <w:sz w:val="24"/>
          <w:szCs w:val="24"/>
          <w:lang w:val="es-ES"/>
        </w:rPr>
        <w:t>Pérot</w:t>
      </w:r>
      <w:proofErr w:type="spellEnd"/>
      <w:r w:rsidRPr="00A85F6B">
        <w:rPr>
          <w:rFonts w:cstheme="minorHAnsi"/>
          <w:sz w:val="24"/>
          <w:szCs w:val="24"/>
          <w:lang w:val="es-ES"/>
        </w:rPr>
        <w:t xml:space="preserve">, y a mi cuñada, </w:t>
      </w:r>
      <w:proofErr w:type="spellStart"/>
      <w:r w:rsidRPr="00A85F6B">
        <w:rPr>
          <w:rFonts w:cstheme="minorHAnsi"/>
          <w:sz w:val="24"/>
          <w:szCs w:val="24"/>
          <w:lang w:val="es-ES"/>
        </w:rPr>
        <w:t>Honorée</w:t>
      </w:r>
      <w:proofErr w:type="spellEnd"/>
      <w:r w:rsidRPr="00A85F6B">
        <w:rPr>
          <w:rFonts w:cstheme="minorHAnsi"/>
          <w:sz w:val="24"/>
          <w:szCs w:val="24"/>
          <w:lang w:val="es-ES"/>
        </w:rPr>
        <w:t xml:space="preserve"> </w:t>
      </w:r>
      <w:proofErr w:type="spellStart"/>
      <w:r w:rsidRPr="00A85F6B">
        <w:rPr>
          <w:rFonts w:cstheme="minorHAnsi"/>
          <w:sz w:val="24"/>
          <w:szCs w:val="24"/>
          <w:lang w:val="es-ES"/>
        </w:rPr>
        <w:t>Vaguet</w:t>
      </w:r>
      <w:proofErr w:type="spellEnd"/>
      <w:r w:rsidRPr="00A85F6B">
        <w:rPr>
          <w:rFonts w:cstheme="minorHAnsi"/>
          <w:sz w:val="24"/>
          <w:szCs w:val="24"/>
          <w:lang w:val="es-ES"/>
        </w:rPr>
        <w:t xml:space="preserve">, residentes en el pueblo de La </w:t>
      </w:r>
      <w:proofErr w:type="spellStart"/>
      <w:r w:rsidRPr="00A85F6B">
        <w:rPr>
          <w:rFonts w:cstheme="minorHAnsi"/>
          <w:sz w:val="24"/>
          <w:szCs w:val="24"/>
          <w:lang w:val="es-ES"/>
        </w:rPr>
        <w:t>Mormazière</w:t>
      </w:r>
      <w:proofErr w:type="spellEnd"/>
      <w:r w:rsidRPr="00A85F6B">
        <w:rPr>
          <w:rFonts w:cstheme="minorHAnsi"/>
          <w:sz w:val="24"/>
          <w:szCs w:val="24"/>
          <w:lang w:val="es-ES"/>
        </w:rPr>
        <w:t xml:space="preserve">, en la comuna de </w:t>
      </w:r>
      <w:proofErr w:type="spellStart"/>
      <w:r w:rsidRPr="00A85F6B">
        <w:rPr>
          <w:rFonts w:cstheme="minorHAnsi"/>
          <w:sz w:val="24"/>
          <w:szCs w:val="24"/>
          <w:lang w:val="es-ES"/>
        </w:rPr>
        <w:t>Guilliers</w:t>
      </w:r>
      <w:proofErr w:type="spellEnd"/>
      <w:r w:rsidRPr="00A85F6B">
        <w:rPr>
          <w:rFonts w:cstheme="minorHAnsi"/>
          <w:sz w:val="24"/>
          <w:szCs w:val="24"/>
          <w:lang w:val="es-ES"/>
        </w:rPr>
        <w:t xml:space="preserve"> (Morbihan). «Como Santa Ana no ha considerado oportuno responder directamente a sus oraciones, les insta a acercarse </w:t>
      </w:r>
      <w:r w:rsidRPr="00BE3E2F">
        <w:rPr>
          <w:rFonts w:cstheme="minorHAnsi"/>
          <w:sz w:val="24"/>
          <w:szCs w:val="24"/>
          <w:lang w:val="es-ES"/>
        </w:rPr>
        <w:t>a nuestro Venerable Padre de la Mennais con confianza y perseverancia. Él anhela obrar milagros, y ya se han obtenido muchos favores por su intercesión. Les envío su imagen, en la que está inscrita una oración pidiendo a Dios su beatificación y canonización. Recen esta oración tres veces al día y coloquen la imagen debajo de la almohada del niño. Por mi parte, rezaré con ustedes durante nueve días, y sin duda seremos escuchados».</w:t>
      </w:r>
    </w:p>
    <w:p w14:paraId="677C2988" w14:textId="77777777" w:rsidR="00DC5A77" w:rsidRPr="00BE3E2F" w:rsidRDefault="00D645DC" w:rsidP="00D645DC">
      <w:pPr>
        <w:spacing w:after="0" w:line="240" w:lineRule="auto"/>
        <w:jc w:val="both"/>
        <w:rPr>
          <w:rFonts w:cstheme="minorHAnsi"/>
          <w:sz w:val="24"/>
          <w:szCs w:val="24"/>
          <w:lang w:val="es-ES"/>
        </w:rPr>
      </w:pPr>
      <w:r w:rsidRPr="00BE3E2F">
        <w:rPr>
          <w:rFonts w:cstheme="minorHAnsi"/>
          <w:sz w:val="24"/>
          <w:szCs w:val="24"/>
          <w:lang w:val="es-ES"/>
        </w:rPr>
        <w:t>A dos mil leguas del pequeño ser por quien uní mis pensamientos con los de mi familia, qué alegría saber que el primer día de la novena, el pequeño Marcel, apoyado en él, había caminado alrededor de un banco colocado cerca de una mesa. El último día, no necesitó ese apoyo; lo dejó y se fue, para gran asombro de su madre, a jugar a la calle con su hermana de cuatro años y medio. Ahora corre y razona como un adulto.</w:t>
      </w:r>
    </w:p>
    <w:p w14:paraId="2152427D" w14:textId="77777777" w:rsidR="00DC5A77" w:rsidRPr="00BE3E2F" w:rsidRDefault="00DC5A77" w:rsidP="00D645DC">
      <w:pPr>
        <w:spacing w:after="0" w:line="240" w:lineRule="auto"/>
        <w:jc w:val="both"/>
        <w:rPr>
          <w:rFonts w:cstheme="minorHAnsi"/>
          <w:sz w:val="24"/>
          <w:szCs w:val="24"/>
          <w:lang w:val="es-ES"/>
        </w:rPr>
      </w:pPr>
      <w:r w:rsidRPr="00BE3E2F">
        <w:rPr>
          <w:rFonts w:cstheme="minorHAnsi"/>
          <w:sz w:val="24"/>
          <w:szCs w:val="24"/>
          <w:lang w:val="es-ES"/>
        </w:rPr>
        <w:t>Gracias a nuestro Venerable Fundador. Que mi sobrino algún día se convierta en miembro de su Congregación y avance con paso firme hacia la perfección.</w:t>
      </w:r>
    </w:p>
    <w:p w14:paraId="6BCD8774" w14:textId="77777777" w:rsidR="00500FE3" w:rsidRPr="00BE3E2F" w:rsidRDefault="00500FE3" w:rsidP="00660EF6">
      <w:pPr>
        <w:spacing w:after="0" w:line="240" w:lineRule="auto"/>
        <w:jc w:val="right"/>
        <w:rPr>
          <w:rFonts w:cstheme="minorHAnsi"/>
          <w:i/>
          <w:iCs/>
          <w:sz w:val="24"/>
          <w:szCs w:val="24"/>
          <w:lang w:val="es-ES"/>
        </w:rPr>
      </w:pPr>
      <w:r w:rsidRPr="00BE3E2F">
        <w:rPr>
          <w:rFonts w:cstheme="minorHAnsi"/>
          <w:i/>
          <w:iCs/>
          <w:sz w:val="24"/>
          <w:szCs w:val="24"/>
          <w:lang w:val="es-ES"/>
        </w:rPr>
        <w:t>Hermano Pierre-Alphonse</w:t>
      </w:r>
    </w:p>
    <w:p w14:paraId="46D2695F" w14:textId="77777777" w:rsidR="00500FE3" w:rsidRPr="00BE3E2F" w:rsidRDefault="00064610" w:rsidP="00D645DC">
      <w:pPr>
        <w:spacing w:after="0" w:line="240" w:lineRule="auto"/>
        <w:jc w:val="both"/>
        <w:rPr>
          <w:rFonts w:cstheme="minorHAnsi"/>
          <w:i/>
          <w:sz w:val="24"/>
          <w:szCs w:val="24"/>
          <w:lang w:val="es-ES"/>
        </w:rPr>
      </w:pPr>
      <w:r w:rsidRPr="00BE3E2F">
        <w:rPr>
          <w:rFonts w:cstheme="minorHAnsi"/>
          <w:sz w:val="24"/>
          <w:szCs w:val="24"/>
          <w:lang w:val="es-ES"/>
        </w:rPr>
        <w:t xml:space="preserve">Nota: El relato de este favor demuestra el estrecho vínculo entre los Hermanos y el Santuario de Santa Ana de </w:t>
      </w:r>
      <w:proofErr w:type="spellStart"/>
      <w:r w:rsidRPr="00BE3E2F">
        <w:rPr>
          <w:rFonts w:cstheme="minorHAnsi"/>
          <w:sz w:val="24"/>
          <w:szCs w:val="24"/>
          <w:lang w:val="es-ES"/>
        </w:rPr>
        <w:t>Auray</w:t>
      </w:r>
      <w:proofErr w:type="spellEnd"/>
      <w:r w:rsidRPr="00BE3E2F">
        <w:rPr>
          <w:rFonts w:cstheme="minorHAnsi"/>
          <w:sz w:val="24"/>
          <w:szCs w:val="24"/>
          <w:lang w:val="es-ES"/>
        </w:rPr>
        <w:t>, la gran patrona de Bretaña. El relato de las Apariciones de Kerio confirma la devoción de los Hermanos a Santa Ana y la especial protección de la Virgen María sobre Bretaña en general y sobre los Hermanos en particular.</w:t>
      </w:r>
    </w:p>
    <w:p w14:paraId="112141A6" w14:textId="77777777" w:rsidR="002B704C" w:rsidRPr="00BE3E2F" w:rsidRDefault="002B704C" w:rsidP="00D645DC">
      <w:pPr>
        <w:spacing w:after="0" w:line="240" w:lineRule="auto"/>
        <w:jc w:val="both"/>
        <w:rPr>
          <w:rFonts w:cstheme="minorHAnsi"/>
          <w:i/>
          <w:sz w:val="24"/>
          <w:szCs w:val="24"/>
          <w:lang w:val="es-ES"/>
        </w:rPr>
      </w:pPr>
    </w:p>
    <w:p w14:paraId="43E03281" w14:textId="77777777" w:rsidR="002B704C" w:rsidRPr="00BE3E2F" w:rsidRDefault="002B704C" w:rsidP="00660EF6">
      <w:pPr>
        <w:pStyle w:val="Paragrafoelenco"/>
        <w:numPr>
          <w:ilvl w:val="0"/>
          <w:numId w:val="2"/>
        </w:numPr>
        <w:shd w:val="clear" w:color="auto" w:fill="FFC000"/>
        <w:spacing w:after="0" w:line="240" w:lineRule="auto"/>
        <w:ind w:left="0" w:firstLine="0"/>
        <w:jc w:val="both"/>
        <w:rPr>
          <w:rFonts w:eastAsia="Times New Roman" w:cstheme="minorHAnsi"/>
          <w:b/>
          <w:sz w:val="24"/>
          <w:szCs w:val="24"/>
          <w:lang w:val="es-ES"/>
        </w:rPr>
      </w:pPr>
      <w:r w:rsidRPr="00BE3E2F">
        <w:rPr>
          <w:rFonts w:eastAsia="Times New Roman" w:cstheme="minorHAnsi"/>
          <w:b/>
          <w:sz w:val="24"/>
          <w:szCs w:val="24"/>
          <w:lang w:val="es-ES"/>
        </w:rPr>
        <w:t>AÑO JUBILAR DE LA ESPERANZA: LOS SANTUARIOS DE LA VIRGEN Y LAS CONGREGACIONES MENNESIANAS</w:t>
      </w:r>
    </w:p>
    <w:p w14:paraId="0AFE575B" w14:textId="77777777" w:rsidR="00660EF6" w:rsidRPr="00BE3E2F" w:rsidRDefault="00660EF6" w:rsidP="00D645DC">
      <w:pPr>
        <w:spacing w:after="0" w:line="240" w:lineRule="auto"/>
        <w:jc w:val="both"/>
        <w:rPr>
          <w:rFonts w:cstheme="minorHAnsi"/>
          <w:b/>
          <w:sz w:val="24"/>
          <w:szCs w:val="24"/>
          <w:lang w:val="es-ES"/>
        </w:rPr>
      </w:pPr>
    </w:p>
    <w:p w14:paraId="5A6A0564" w14:textId="77777777" w:rsidR="00660EF6" w:rsidRPr="00BE3E2F" w:rsidRDefault="002B704C" w:rsidP="00660EF6">
      <w:pPr>
        <w:pBdr>
          <w:top w:val="single" w:sz="4" w:space="1" w:color="auto"/>
          <w:left w:val="single" w:sz="4" w:space="4" w:color="auto"/>
          <w:bottom w:val="single" w:sz="4" w:space="1" w:color="auto"/>
          <w:right w:val="single" w:sz="4" w:space="4" w:color="auto"/>
        </w:pBdr>
        <w:shd w:val="clear" w:color="auto" w:fill="A3DBFF"/>
        <w:spacing w:after="0" w:line="240" w:lineRule="auto"/>
        <w:jc w:val="center"/>
        <w:rPr>
          <w:rFonts w:cstheme="minorHAnsi"/>
          <w:b/>
          <w:sz w:val="24"/>
          <w:szCs w:val="24"/>
          <w:lang w:val="es-ES"/>
        </w:rPr>
      </w:pPr>
      <w:r w:rsidRPr="00BE3E2F">
        <w:rPr>
          <w:rFonts w:cstheme="minorHAnsi"/>
          <w:b/>
          <w:sz w:val="24"/>
          <w:szCs w:val="24"/>
          <w:lang w:val="es-ES"/>
        </w:rPr>
        <w:t>EL SANTUARIO FAMILIAR DE NUESTRA SEÑORA DE KERIO (NOYAL-MUZILLAC, MORBIHAN, FRANCIA)</w:t>
      </w:r>
    </w:p>
    <w:p w14:paraId="305DA42C" w14:textId="77777777" w:rsidR="00660EF6" w:rsidRPr="00BE3E2F" w:rsidRDefault="00660EF6" w:rsidP="00660EF6">
      <w:pPr>
        <w:pBdr>
          <w:top w:val="single" w:sz="4" w:space="1" w:color="auto"/>
          <w:left w:val="single" w:sz="4" w:space="4" w:color="auto"/>
          <w:bottom w:val="single" w:sz="4" w:space="1" w:color="auto"/>
          <w:right w:val="single" w:sz="4" w:space="4" w:color="auto"/>
        </w:pBdr>
        <w:shd w:val="clear" w:color="auto" w:fill="A3DBFF"/>
        <w:spacing w:after="0" w:line="240" w:lineRule="auto"/>
        <w:jc w:val="center"/>
        <w:rPr>
          <w:rFonts w:cstheme="minorHAnsi"/>
          <w:b/>
          <w:sz w:val="24"/>
          <w:szCs w:val="24"/>
          <w:lang w:val="es-ES"/>
        </w:rPr>
      </w:pPr>
      <w:r w:rsidRPr="00BE3E2F">
        <w:rPr>
          <w:rFonts w:cstheme="minorHAnsi"/>
          <w:b/>
          <w:sz w:val="24"/>
          <w:szCs w:val="24"/>
          <w:lang w:val="es-ES"/>
        </w:rPr>
        <w:t>APARICIONES A JEAN-PIERRE LE BOTERFF</w:t>
      </w:r>
    </w:p>
    <w:p w14:paraId="136FF378" w14:textId="77777777" w:rsidR="002B704C" w:rsidRPr="00BE3E2F" w:rsidRDefault="00660EF6" w:rsidP="00660EF6">
      <w:pPr>
        <w:pBdr>
          <w:top w:val="single" w:sz="4" w:space="1" w:color="auto"/>
          <w:left w:val="single" w:sz="4" w:space="4" w:color="auto"/>
          <w:bottom w:val="single" w:sz="4" w:space="1" w:color="auto"/>
          <w:right w:val="single" w:sz="4" w:space="4" w:color="auto"/>
        </w:pBdr>
        <w:shd w:val="clear" w:color="auto" w:fill="A3DBFF"/>
        <w:spacing w:after="0" w:line="240" w:lineRule="auto"/>
        <w:jc w:val="center"/>
        <w:rPr>
          <w:rFonts w:cstheme="minorHAnsi"/>
          <w:b/>
          <w:sz w:val="24"/>
          <w:szCs w:val="24"/>
          <w:lang w:val="es-ES"/>
        </w:rPr>
      </w:pPr>
      <w:r w:rsidRPr="00BE3E2F">
        <w:rPr>
          <w:rFonts w:cstheme="minorHAnsi"/>
          <w:b/>
          <w:sz w:val="24"/>
          <w:szCs w:val="24"/>
          <w:lang w:val="es-ES"/>
        </w:rPr>
        <w:t>CON EL PEQUEÑO PIERRE BOULARD (10-16 de septiembre de 1874)</w:t>
      </w:r>
    </w:p>
    <w:p w14:paraId="48DC0102" w14:textId="77777777" w:rsidR="00660EF6" w:rsidRPr="00BE3E2F" w:rsidRDefault="00660EF6" w:rsidP="00D645DC">
      <w:pPr>
        <w:spacing w:after="0" w:line="240" w:lineRule="auto"/>
        <w:jc w:val="both"/>
        <w:rPr>
          <w:rFonts w:cstheme="minorHAnsi"/>
          <w:b/>
          <w:sz w:val="24"/>
          <w:szCs w:val="24"/>
          <w:lang w:val="es-ES"/>
        </w:rPr>
      </w:pPr>
    </w:p>
    <w:p w14:paraId="3B1F8F54" w14:textId="77777777" w:rsidR="00AF7879" w:rsidRPr="00BE3E2F" w:rsidRDefault="00AF7879" w:rsidP="00AF7879">
      <w:pPr>
        <w:spacing w:after="0" w:line="240" w:lineRule="auto"/>
        <w:jc w:val="both"/>
        <w:rPr>
          <w:rFonts w:cstheme="minorHAnsi"/>
          <w:b/>
          <w:sz w:val="24"/>
          <w:szCs w:val="24"/>
          <w:lang w:val="es-ES"/>
        </w:rPr>
        <w:sectPr w:rsidR="00AF7879" w:rsidRPr="00BE3E2F" w:rsidSect="00D645DC">
          <w:pgSz w:w="11906" w:h="16838"/>
          <w:pgMar w:top="993" w:right="991" w:bottom="709" w:left="851" w:header="708" w:footer="708" w:gutter="0"/>
          <w:cols w:space="708"/>
          <w:docGrid w:linePitch="360"/>
        </w:sectPr>
      </w:pPr>
    </w:p>
    <w:p w14:paraId="44CA6F0B" w14:textId="77777777" w:rsidR="00225262" w:rsidRPr="00BE3E2F" w:rsidRDefault="00AF7879" w:rsidP="00F87E01">
      <w:pPr>
        <w:tabs>
          <w:tab w:val="left" w:pos="0"/>
        </w:tabs>
        <w:spacing w:after="0" w:line="240" w:lineRule="auto"/>
        <w:jc w:val="center"/>
        <w:rPr>
          <w:rFonts w:cstheme="minorHAnsi"/>
          <w:b/>
          <w:sz w:val="24"/>
          <w:szCs w:val="24"/>
          <w:lang w:val="es-ES"/>
        </w:rPr>
      </w:pPr>
      <w:r w:rsidRPr="00BE3E2F">
        <w:rPr>
          <w:rFonts w:cstheme="minorHAnsi"/>
          <w:b/>
          <w:sz w:val="24"/>
          <w:szCs w:val="24"/>
          <w:highlight w:val="cyan"/>
          <w:lang w:val="es-ES"/>
        </w:rPr>
        <w:t>Parte 1: LA HISTORIA: UNA APARIENCIA SENCILLA Y FAMILIAR</w:t>
      </w:r>
    </w:p>
    <w:p w14:paraId="2512D78F" w14:textId="77777777" w:rsidR="00225262" w:rsidRPr="00BE3E2F" w:rsidRDefault="00225262" w:rsidP="00F87E01">
      <w:pPr>
        <w:tabs>
          <w:tab w:val="left" w:pos="0"/>
        </w:tabs>
        <w:spacing w:after="0" w:line="240" w:lineRule="auto"/>
        <w:jc w:val="both"/>
        <w:rPr>
          <w:rFonts w:cstheme="minorHAnsi"/>
          <w:b/>
          <w:sz w:val="24"/>
          <w:szCs w:val="24"/>
          <w:lang w:val="es-ES"/>
        </w:rPr>
      </w:pPr>
      <w:r w:rsidRPr="00BE3E2F">
        <w:rPr>
          <w:rFonts w:cstheme="minorHAnsi"/>
          <w:b/>
          <w:sz w:val="24"/>
          <w:szCs w:val="24"/>
          <w:lang w:val="es-ES"/>
        </w:rPr>
        <w:t>EL COMIENZO: 10 DE SEPTIEMBRE DE 1874, VALLE DE KERIO, NOYAL-MUZILLAC</w:t>
      </w:r>
    </w:p>
    <w:p w14:paraId="5EE44544" w14:textId="77777777" w:rsidR="00225262" w:rsidRPr="00A85F6B" w:rsidRDefault="00225262" w:rsidP="00F87E01">
      <w:pPr>
        <w:tabs>
          <w:tab w:val="left" w:pos="0"/>
        </w:tabs>
        <w:spacing w:after="0" w:line="240" w:lineRule="auto"/>
        <w:jc w:val="both"/>
        <w:rPr>
          <w:rFonts w:cstheme="minorHAnsi"/>
          <w:sz w:val="24"/>
          <w:szCs w:val="24"/>
          <w:lang w:val="es-ES"/>
        </w:rPr>
      </w:pPr>
      <w:r w:rsidRPr="00BE3E2F">
        <w:rPr>
          <w:rFonts w:cstheme="minorHAnsi"/>
          <w:sz w:val="24"/>
          <w:szCs w:val="24"/>
          <w:lang w:val="es-ES"/>
        </w:rPr>
        <w:t xml:space="preserve">Jueves, 10 de septiembre de 1874. En un pueblo de Bretaña, tres personas trabajan en un terreno inclinado, rodeado de terraplenes. Cortan mijo, un </w:t>
      </w:r>
      <w:r w:rsidRPr="00BE3E2F">
        <w:rPr>
          <w:rFonts w:cstheme="minorHAnsi"/>
          <w:sz w:val="24"/>
          <w:szCs w:val="24"/>
          <w:lang w:val="es-ES"/>
        </w:rPr>
        <w:t xml:space="preserve">grano resistente utilizado para la alimentación animal. Nos encontramos en la granja </w:t>
      </w:r>
      <w:proofErr w:type="spellStart"/>
      <w:r w:rsidRPr="00BE3E2F">
        <w:rPr>
          <w:rFonts w:cstheme="minorHAnsi"/>
          <w:sz w:val="24"/>
          <w:szCs w:val="24"/>
          <w:lang w:val="es-ES"/>
        </w:rPr>
        <w:t>Boulard</w:t>
      </w:r>
      <w:proofErr w:type="spellEnd"/>
      <w:r w:rsidRPr="00BE3E2F">
        <w:rPr>
          <w:rFonts w:cstheme="minorHAnsi"/>
          <w:sz w:val="24"/>
          <w:szCs w:val="24"/>
          <w:lang w:val="es-ES"/>
        </w:rPr>
        <w:t xml:space="preserve">, en el municipio de </w:t>
      </w:r>
      <w:proofErr w:type="spellStart"/>
      <w:r w:rsidRPr="00BE3E2F">
        <w:rPr>
          <w:rFonts w:cstheme="minorHAnsi"/>
          <w:sz w:val="24"/>
          <w:szCs w:val="24"/>
          <w:lang w:val="es-ES"/>
        </w:rPr>
        <w:t>Noyal-Muzillac</w:t>
      </w:r>
      <w:proofErr w:type="spellEnd"/>
      <w:r w:rsidRPr="00BE3E2F">
        <w:rPr>
          <w:rFonts w:cstheme="minorHAnsi"/>
          <w:sz w:val="24"/>
          <w:szCs w:val="24"/>
          <w:lang w:val="es-ES"/>
        </w:rPr>
        <w:t>, al este del departamento de Morbihan, a pocos kilómetros del mar y a nueve de la desembocadura del río...</w:t>
      </w:r>
      <w:r w:rsidR="00886E13" w:rsidRPr="00886E13">
        <w:rPr>
          <w:rFonts w:cstheme="minorHAnsi"/>
          <w:noProof/>
          <w:sz w:val="24"/>
          <w:szCs w:val="24"/>
          <w:lang w:val="es-ES" w:eastAsia="es-ES"/>
        </w:rPr>
        <w:lastRenderedPageBreak/>
        <w:drawing>
          <wp:inline distT="0" distB="0" distL="0" distR="0" wp14:anchorId="2FEF3E39" wp14:editId="0832E6A7">
            <wp:extent cx="3122930" cy="1757045"/>
            <wp:effectExtent l="0" t="0" r="1270" b="0"/>
            <wp:docPr id="1904024045" name="Immagine 14" descr="Notre-Dame de Kéri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re-Dame de Kério - 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2930" cy="1757045"/>
                    </a:xfrm>
                    <a:prstGeom prst="rect">
                      <a:avLst/>
                    </a:prstGeom>
                    <a:noFill/>
                    <a:ln>
                      <a:noFill/>
                    </a:ln>
                  </pic:spPr>
                </pic:pic>
              </a:graphicData>
            </a:graphic>
          </wp:inline>
        </w:drawing>
      </w:r>
      <w:proofErr w:type="spellStart"/>
      <w:r w:rsidR="00886E13" w:rsidRPr="00BE3E2F">
        <w:rPr>
          <w:rFonts w:cstheme="minorHAnsi"/>
          <w:sz w:val="24"/>
          <w:szCs w:val="24"/>
          <w:lang w:val="es-ES"/>
        </w:rPr>
        <w:t>Vilaine</w:t>
      </w:r>
      <w:proofErr w:type="spellEnd"/>
      <w:r w:rsidR="00886E13" w:rsidRPr="00BE3E2F">
        <w:rPr>
          <w:rFonts w:cstheme="minorHAnsi"/>
          <w:sz w:val="24"/>
          <w:szCs w:val="24"/>
          <w:lang w:val="es-ES"/>
        </w:rPr>
        <w:t>. «</w:t>
      </w:r>
      <w:r w:rsidR="00886E13" w:rsidRPr="0013425E">
        <w:rPr>
          <w:rFonts w:cstheme="minorHAnsi"/>
          <w:i/>
          <w:iCs/>
          <w:sz w:val="24"/>
          <w:szCs w:val="24"/>
          <w:lang w:val="es-ES"/>
        </w:rPr>
        <w:t>La región está atravesada por profundos valles y disfruta de un clima templado y un entorno bastante pintoresco</w:t>
      </w:r>
      <w:r w:rsidR="00886E13" w:rsidRPr="00BE3E2F">
        <w:rPr>
          <w:rFonts w:cstheme="minorHAnsi"/>
          <w:sz w:val="24"/>
          <w:szCs w:val="24"/>
          <w:lang w:val="es-ES"/>
        </w:rPr>
        <w:t xml:space="preserve">». (Y </w:t>
      </w:r>
      <w:r w:rsidR="00886E13" w:rsidRPr="00A85F6B">
        <w:rPr>
          <w:rFonts w:cstheme="minorHAnsi"/>
          <w:sz w:val="24"/>
          <w:szCs w:val="24"/>
          <w:lang w:val="es-ES"/>
        </w:rPr>
        <w:t>du M</w:t>
      </w:r>
      <w:r w:rsidR="0013425E" w:rsidRPr="00A85F6B">
        <w:rPr>
          <w:rFonts w:cstheme="minorHAnsi"/>
          <w:sz w:val="24"/>
          <w:szCs w:val="24"/>
          <w:lang w:val="es-ES"/>
        </w:rPr>
        <w:t>e</w:t>
      </w:r>
      <w:r w:rsidR="00886E13" w:rsidRPr="00A85F6B">
        <w:rPr>
          <w:rFonts w:cstheme="minorHAnsi"/>
          <w:sz w:val="24"/>
          <w:szCs w:val="24"/>
          <w:lang w:val="es-ES"/>
        </w:rPr>
        <w:t xml:space="preserve">nga. Apariciones de la Virgen en Bretaña, </w:t>
      </w:r>
      <w:proofErr w:type="spellStart"/>
      <w:r w:rsidR="00886E13" w:rsidRPr="00A85F6B">
        <w:rPr>
          <w:rFonts w:cstheme="minorHAnsi"/>
          <w:sz w:val="24"/>
          <w:szCs w:val="24"/>
          <w:lang w:val="es-ES"/>
        </w:rPr>
        <w:t>Rostrenen</w:t>
      </w:r>
      <w:proofErr w:type="spellEnd"/>
      <w:r w:rsidR="00886E13" w:rsidRPr="00A85F6B">
        <w:rPr>
          <w:rFonts w:cstheme="minorHAnsi"/>
          <w:sz w:val="24"/>
          <w:szCs w:val="24"/>
          <w:lang w:val="es-ES"/>
        </w:rPr>
        <w:t xml:space="preserve"> – próximas citas: YdM) «</w:t>
      </w:r>
      <w:r w:rsidR="00886E13" w:rsidRPr="00A85F6B">
        <w:rPr>
          <w:rFonts w:cstheme="minorHAnsi"/>
          <w:i/>
          <w:iCs/>
          <w:sz w:val="24"/>
          <w:szCs w:val="24"/>
          <w:lang w:val="es-ES"/>
        </w:rPr>
        <w:t>Desde el punto de vista religioso, se ha mantenido profundamente cristiana».</w:t>
      </w:r>
      <w:r w:rsidR="00886E13" w:rsidRPr="00A85F6B">
        <w:rPr>
          <w:rFonts w:cstheme="minorHAnsi"/>
          <w:sz w:val="24"/>
          <w:szCs w:val="24"/>
          <w:lang w:val="es-ES"/>
        </w:rPr>
        <w:t xml:space="preserve"> (YdM) De hecho, repartidas por todo el territorio, se han construido varias capillas, en su mayoría dedicadas a la Virgen María. «</w:t>
      </w:r>
      <w:r w:rsidR="00886E13" w:rsidRPr="00A85F6B">
        <w:rPr>
          <w:rFonts w:cstheme="minorHAnsi"/>
          <w:i/>
          <w:iCs/>
          <w:sz w:val="24"/>
          <w:szCs w:val="24"/>
          <w:lang w:val="es-ES"/>
        </w:rPr>
        <w:t>Por las tardes, especialmente durante el otoño y el invierno, se reza el rosario en familia, como era costumbre en las regiones bretonas desde las misiones del Padre de Montfort y sus sucesores»</w:t>
      </w:r>
      <w:r w:rsidR="00886E13" w:rsidRPr="00A85F6B">
        <w:rPr>
          <w:rFonts w:cstheme="minorHAnsi"/>
          <w:sz w:val="24"/>
          <w:szCs w:val="24"/>
          <w:lang w:val="es-ES"/>
        </w:rPr>
        <w:t>. (</w:t>
      </w:r>
      <w:r w:rsidR="0013425E" w:rsidRPr="00A85F6B">
        <w:rPr>
          <w:rFonts w:cstheme="minorHAnsi"/>
          <w:sz w:val="24"/>
          <w:szCs w:val="24"/>
          <w:lang w:val="es-ES"/>
        </w:rPr>
        <w:t xml:space="preserve">Hno Théodore </w:t>
      </w:r>
      <w:proofErr w:type="spellStart"/>
      <w:r w:rsidR="00886E13" w:rsidRPr="00A85F6B">
        <w:rPr>
          <w:rFonts w:cstheme="minorHAnsi"/>
          <w:sz w:val="24"/>
          <w:szCs w:val="24"/>
          <w:lang w:val="es-ES"/>
        </w:rPr>
        <w:t>Volant</w:t>
      </w:r>
      <w:proofErr w:type="spellEnd"/>
      <w:r w:rsidR="00886E13" w:rsidRPr="00A85F6B">
        <w:rPr>
          <w:rFonts w:cstheme="minorHAnsi"/>
          <w:sz w:val="24"/>
          <w:szCs w:val="24"/>
          <w:lang w:val="es-ES"/>
        </w:rPr>
        <w:t xml:space="preserve">, Nuestra Señora de Kerio en </w:t>
      </w:r>
      <w:proofErr w:type="spellStart"/>
      <w:r w:rsidR="00886E13" w:rsidRPr="00A85F6B">
        <w:rPr>
          <w:rFonts w:cstheme="minorHAnsi"/>
          <w:sz w:val="24"/>
          <w:szCs w:val="24"/>
          <w:lang w:val="es-ES"/>
        </w:rPr>
        <w:t>Noyal-Muzillac</w:t>
      </w:r>
      <w:proofErr w:type="spellEnd"/>
      <w:r w:rsidR="00886E13" w:rsidRPr="00A85F6B">
        <w:rPr>
          <w:rFonts w:cstheme="minorHAnsi"/>
          <w:sz w:val="24"/>
          <w:szCs w:val="24"/>
          <w:lang w:val="es-ES"/>
        </w:rPr>
        <w:t xml:space="preserve">, </w:t>
      </w:r>
      <w:proofErr w:type="spellStart"/>
      <w:r w:rsidR="00886E13" w:rsidRPr="00A85F6B">
        <w:rPr>
          <w:rFonts w:cstheme="minorHAnsi"/>
          <w:sz w:val="24"/>
          <w:szCs w:val="24"/>
          <w:lang w:val="es-ES"/>
        </w:rPr>
        <w:t>Muzillac</w:t>
      </w:r>
      <w:proofErr w:type="spellEnd"/>
      <w:r w:rsidR="00886E13" w:rsidRPr="00A85F6B">
        <w:rPr>
          <w:rFonts w:cstheme="minorHAnsi"/>
          <w:sz w:val="24"/>
          <w:szCs w:val="24"/>
          <w:lang w:val="es-ES"/>
        </w:rPr>
        <w:t xml:space="preserve"> 1992)</w:t>
      </w:r>
      <w:r w:rsidR="00230017" w:rsidRPr="00A85F6B">
        <w:rPr>
          <w:rFonts w:cstheme="minorHAnsi"/>
          <w:sz w:val="24"/>
          <w:szCs w:val="24"/>
          <w:lang w:val="es-ES"/>
        </w:rPr>
        <w:t>.</w:t>
      </w:r>
    </w:p>
    <w:p w14:paraId="76422402" w14:textId="77777777" w:rsidR="00225262" w:rsidRPr="00A85F6B" w:rsidRDefault="00225262" w:rsidP="00F87E01">
      <w:pPr>
        <w:tabs>
          <w:tab w:val="left" w:pos="0"/>
        </w:tabs>
        <w:spacing w:after="0" w:line="240" w:lineRule="auto"/>
        <w:jc w:val="both"/>
        <w:rPr>
          <w:rFonts w:cstheme="minorHAnsi"/>
          <w:sz w:val="24"/>
          <w:szCs w:val="24"/>
          <w:lang w:val="es-ES"/>
        </w:rPr>
      </w:pPr>
      <w:r w:rsidRPr="00A85F6B">
        <w:rPr>
          <w:rFonts w:cstheme="minorHAnsi"/>
          <w:sz w:val="24"/>
          <w:szCs w:val="24"/>
          <w:lang w:val="es-ES"/>
        </w:rPr>
        <w:t xml:space="preserve">Las tres personas son Madame </w:t>
      </w:r>
      <w:proofErr w:type="spellStart"/>
      <w:r w:rsidRPr="00A85F6B">
        <w:rPr>
          <w:rFonts w:cstheme="minorHAnsi"/>
          <w:sz w:val="24"/>
          <w:szCs w:val="24"/>
          <w:lang w:val="es-ES"/>
        </w:rPr>
        <w:t>Boulard</w:t>
      </w:r>
      <w:proofErr w:type="spellEnd"/>
      <w:r w:rsidRPr="00A85F6B">
        <w:rPr>
          <w:rFonts w:cstheme="minorHAnsi"/>
          <w:sz w:val="24"/>
          <w:szCs w:val="24"/>
          <w:lang w:val="es-ES"/>
        </w:rPr>
        <w:t xml:space="preserve">, la madre de la familia propietaria de la granja, su tía, la viuda Dréno, y un joven de 17 años, Jean-Pierre Le Boterff, el peón de la granja. Veámoslo más de cerca, ya que será el protagonista principal de nuestra historia. "¿Quién es este joven? Es Jean-Pierre Le Boterff, hijo de Jean-Marie, un molinero, y Anne </w:t>
      </w:r>
      <w:proofErr w:type="spellStart"/>
      <w:r w:rsidRPr="00A85F6B">
        <w:rPr>
          <w:rFonts w:cstheme="minorHAnsi"/>
          <w:sz w:val="24"/>
          <w:szCs w:val="24"/>
          <w:lang w:val="es-ES"/>
        </w:rPr>
        <w:t>Noyale</w:t>
      </w:r>
      <w:proofErr w:type="spellEnd"/>
      <w:r w:rsidRPr="00A85F6B">
        <w:rPr>
          <w:rFonts w:cstheme="minorHAnsi"/>
          <w:sz w:val="24"/>
          <w:szCs w:val="24"/>
          <w:lang w:val="es-ES"/>
        </w:rPr>
        <w:t xml:space="preserve"> Le </w:t>
      </w:r>
      <w:proofErr w:type="spellStart"/>
      <w:r w:rsidRPr="00A85F6B">
        <w:rPr>
          <w:rFonts w:cstheme="minorHAnsi"/>
          <w:sz w:val="24"/>
          <w:szCs w:val="24"/>
          <w:lang w:val="es-ES"/>
        </w:rPr>
        <w:t>Borgne</w:t>
      </w:r>
      <w:proofErr w:type="spellEnd"/>
      <w:r w:rsidRPr="00A85F6B">
        <w:rPr>
          <w:rFonts w:cstheme="minorHAnsi"/>
          <w:sz w:val="24"/>
          <w:szCs w:val="24"/>
          <w:lang w:val="es-ES"/>
        </w:rPr>
        <w:t xml:space="preserve">, ya madre de tres hijos de un matrimonio anterior. Dos hijos más nacerían más tarde. Jean-Pierre nació el 15 de octubre de 1857 en el pueblo de </w:t>
      </w:r>
      <w:proofErr w:type="spellStart"/>
      <w:r w:rsidRPr="00A85F6B">
        <w:rPr>
          <w:rFonts w:cstheme="minorHAnsi"/>
          <w:sz w:val="24"/>
          <w:szCs w:val="24"/>
          <w:lang w:val="es-ES"/>
        </w:rPr>
        <w:t>Boisgestin</w:t>
      </w:r>
      <w:proofErr w:type="spellEnd"/>
      <w:r w:rsidRPr="00A85F6B">
        <w:rPr>
          <w:rFonts w:cstheme="minorHAnsi"/>
          <w:sz w:val="24"/>
          <w:szCs w:val="24"/>
          <w:lang w:val="es-ES"/>
        </w:rPr>
        <w:t xml:space="preserve"> (en la comuna de </w:t>
      </w:r>
      <w:proofErr w:type="spellStart"/>
      <w:r w:rsidRPr="00A85F6B">
        <w:rPr>
          <w:rFonts w:cstheme="minorHAnsi"/>
          <w:sz w:val="24"/>
          <w:szCs w:val="24"/>
          <w:lang w:val="es-ES"/>
        </w:rPr>
        <w:t>Noyal-Muzillac</w:t>
      </w:r>
      <w:proofErr w:type="spellEnd"/>
      <w:r w:rsidRPr="00A85F6B">
        <w:rPr>
          <w:rFonts w:cstheme="minorHAnsi"/>
          <w:sz w:val="24"/>
          <w:szCs w:val="24"/>
          <w:lang w:val="es-ES"/>
        </w:rPr>
        <w:t xml:space="preserve">) y fue bautizado el mismo día. </w:t>
      </w:r>
      <w:r w:rsidRPr="00A85F6B">
        <w:rPr>
          <w:rFonts w:cstheme="minorHAnsi"/>
          <w:i/>
          <w:iCs/>
          <w:sz w:val="24"/>
          <w:szCs w:val="24"/>
          <w:lang w:val="es-ES"/>
        </w:rPr>
        <w:t>"Era un tipo excelente: amable, cariñoso, obediente, piadoso, nada mentiroso y muy sencillo.</w:t>
      </w:r>
      <w:r w:rsidRPr="00A85F6B">
        <w:rPr>
          <w:rFonts w:cstheme="minorHAnsi"/>
          <w:sz w:val="24"/>
          <w:szCs w:val="24"/>
          <w:lang w:val="es-ES"/>
        </w:rPr>
        <w:t xml:space="preserve"> (YdM) Asistió a la escuela primaria local, dirigida por un </w:t>
      </w:r>
      <w:r w:rsidR="00230017" w:rsidRPr="00A85F6B">
        <w:rPr>
          <w:rFonts w:cstheme="minorHAnsi"/>
          <w:sz w:val="24"/>
          <w:szCs w:val="24"/>
          <w:lang w:val="es-ES"/>
        </w:rPr>
        <w:t>H</w:t>
      </w:r>
      <w:r w:rsidRPr="00A85F6B">
        <w:rPr>
          <w:rFonts w:cstheme="minorHAnsi"/>
          <w:sz w:val="24"/>
          <w:szCs w:val="24"/>
          <w:lang w:val="es-ES"/>
        </w:rPr>
        <w:t xml:space="preserve">ermano de Ploërmel. No parecía tener un gran talento académico, en parte debido a sus tareas domésticas. Alrededor de los doce años, recibió su Primera Comunión con gran devoción. </w:t>
      </w:r>
      <w:r w:rsidRPr="00A85F6B">
        <w:rPr>
          <w:rFonts w:cstheme="minorHAnsi"/>
          <w:i/>
          <w:iCs/>
          <w:sz w:val="24"/>
          <w:szCs w:val="24"/>
          <w:lang w:val="es-ES"/>
        </w:rPr>
        <w:t>"¿Acaso no dicen, cuando lo ven rezar en la iglesia: '¡Reza como un ángel!'? A la gente le encanta su bondad y franqueza; siempre está dispuesto a ayudar</w:t>
      </w:r>
      <w:r w:rsidRPr="00A85F6B">
        <w:rPr>
          <w:rFonts w:cstheme="minorHAnsi"/>
          <w:sz w:val="24"/>
          <w:szCs w:val="24"/>
          <w:lang w:val="es-ES"/>
        </w:rPr>
        <w:t>." (</w:t>
      </w:r>
      <w:r w:rsidR="0013425E" w:rsidRPr="00A85F6B">
        <w:rPr>
          <w:rFonts w:cstheme="minorHAnsi"/>
          <w:sz w:val="24"/>
          <w:szCs w:val="24"/>
          <w:lang w:val="es-ES"/>
        </w:rPr>
        <w:t>Hno</w:t>
      </w:r>
      <w:r w:rsidRPr="00A85F6B">
        <w:rPr>
          <w:rFonts w:cstheme="minorHAnsi"/>
          <w:sz w:val="24"/>
          <w:szCs w:val="24"/>
          <w:lang w:val="es-ES"/>
        </w:rPr>
        <w:t>. Théodore)</w:t>
      </w:r>
    </w:p>
    <w:p w14:paraId="626C468D" w14:textId="77777777" w:rsidR="00225262" w:rsidRPr="00A85F6B" w:rsidRDefault="00225262" w:rsidP="00F87E01">
      <w:pPr>
        <w:tabs>
          <w:tab w:val="left" w:pos="0"/>
        </w:tabs>
        <w:spacing w:after="0" w:line="240" w:lineRule="auto"/>
        <w:jc w:val="both"/>
        <w:rPr>
          <w:rFonts w:cstheme="minorHAnsi"/>
          <w:sz w:val="24"/>
          <w:szCs w:val="24"/>
          <w:lang w:val="fr-FR"/>
        </w:rPr>
      </w:pPr>
      <w:r w:rsidRPr="00A85F6B">
        <w:rPr>
          <w:rFonts w:cstheme="minorHAnsi"/>
          <w:sz w:val="24"/>
          <w:szCs w:val="24"/>
          <w:lang w:val="es-ES"/>
        </w:rPr>
        <w:t xml:space="preserve">Tras su Primera Comunión y asistir a la escuela, fue asignado como peón agrícola con Jean-Marie </w:t>
      </w:r>
      <w:proofErr w:type="spellStart"/>
      <w:r w:rsidRPr="00A85F6B">
        <w:rPr>
          <w:rFonts w:cstheme="minorHAnsi"/>
          <w:sz w:val="24"/>
          <w:szCs w:val="24"/>
          <w:lang w:val="es-ES"/>
        </w:rPr>
        <w:t>Boulard</w:t>
      </w:r>
      <w:proofErr w:type="spellEnd"/>
      <w:r w:rsidRPr="00A85F6B">
        <w:rPr>
          <w:rFonts w:cstheme="minorHAnsi"/>
          <w:sz w:val="24"/>
          <w:szCs w:val="24"/>
          <w:lang w:val="es-ES"/>
        </w:rPr>
        <w:t xml:space="preserve">, quien cultivaba el campo en Kério. Le daba a su amo plena satisfacción, siendo valiente en su trabajo, sin quejarse jamás, siempre feliz y </w:t>
      </w:r>
      <w:r w:rsidRPr="00A85F6B">
        <w:rPr>
          <w:rFonts w:cstheme="minorHAnsi"/>
          <w:sz w:val="24"/>
          <w:szCs w:val="24"/>
          <w:lang w:val="es-ES"/>
        </w:rPr>
        <w:t>amando jugar con los niños. De hecho, sentía un gran cariño por los pequeños y jugaba con ellos como un niño</w:t>
      </w:r>
      <w:r w:rsidR="00230017" w:rsidRPr="00A85F6B">
        <w:rPr>
          <w:rFonts w:cstheme="minorHAnsi"/>
          <w:sz w:val="24"/>
          <w:szCs w:val="24"/>
          <w:lang w:val="es-ES"/>
        </w:rPr>
        <w:t xml:space="preserve"> más</w:t>
      </w:r>
      <w:r w:rsidRPr="00A85F6B">
        <w:rPr>
          <w:rFonts w:cstheme="minorHAnsi"/>
          <w:sz w:val="24"/>
          <w:szCs w:val="24"/>
          <w:lang w:val="es-ES"/>
        </w:rPr>
        <w:t xml:space="preserve">: conservó su ingenuidad infantil y cultivó sus cualidades naturales, así como su piedad. En la iglesia, edificaba a todos, y durante el día le encantaba rezar. </w:t>
      </w:r>
      <w:r w:rsidRPr="00A85F6B">
        <w:rPr>
          <w:rFonts w:cstheme="minorHAnsi"/>
          <w:i/>
          <w:iCs/>
          <w:sz w:val="24"/>
          <w:szCs w:val="24"/>
          <w:lang w:val="es-ES"/>
        </w:rPr>
        <w:t xml:space="preserve">«Al ir y volver del campo, siempre caminaba un poco por delante o por detrás de los demás, con el rosario en la mano, que intentaba esconder en el bolsillo. </w:t>
      </w:r>
      <w:r w:rsidRPr="00A85F6B">
        <w:rPr>
          <w:rFonts w:cstheme="minorHAnsi"/>
          <w:i/>
          <w:iCs/>
          <w:sz w:val="24"/>
          <w:szCs w:val="24"/>
          <w:lang w:val="fr-FR"/>
        </w:rPr>
        <w:t xml:space="preserve">¡Y su </w:t>
      </w:r>
      <w:proofErr w:type="spellStart"/>
      <w:r w:rsidRPr="00A85F6B">
        <w:rPr>
          <w:rFonts w:cstheme="minorHAnsi"/>
          <w:i/>
          <w:iCs/>
          <w:sz w:val="24"/>
          <w:szCs w:val="24"/>
          <w:lang w:val="fr-FR"/>
        </w:rPr>
        <w:t>rosario</w:t>
      </w:r>
      <w:proofErr w:type="spellEnd"/>
      <w:r w:rsidRPr="00A85F6B">
        <w:rPr>
          <w:rFonts w:cstheme="minorHAnsi"/>
          <w:i/>
          <w:iCs/>
          <w:sz w:val="24"/>
          <w:szCs w:val="24"/>
          <w:lang w:val="fr-FR"/>
        </w:rPr>
        <w:t xml:space="preserve"> </w:t>
      </w:r>
      <w:proofErr w:type="spellStart"/>
      <w:r w:rsidRPr="00A85F6B">
        <w:rPr>
          <w:rFonts w:cstheme="minorHAnsi"/>
          <w:i/>
          <w:iCs/>
          <w:sz w:val="24"/>
          <w:szCs w:val="24"/>
          <w:lang w:val="fr-FR"/>
        </w:rPr>
        <w:t>era</w:t>
      </w:r>
      <w:proofErr w:type="spellEnd"/>
      <w:r w:rsidRPr="00A85F6B">
        <w:rPr>
          <w:rFonts w:cstheme="minorHAnsi"/>
          <w:i/>
          <w:iCs/>
          <w:sz w:val="24"/>
          <w:szCs w:val="24"/>
          <w:lang w:val="fr-FR"/>
        </w:rPr>
        <w:t xml:space="preserve"> bastante </w:t>
      </w:r>
      <w:proofErr w:type="gramStart"/>
      <w:r w:rsidRPr="00A85F6B">
        <w:rPr>
          <w:rFonts w:cstheme="minorHAnsi"/>
          <w:i/>
          <w:iCs/>
          <w:sz w:val="24"/>
          <w:szCs w:val="24"/>
          <w:lang w:val="fr-FR"/>
        </w:rPr>
        <w:t>grande!</w:t>
      </w:r>
      <w:proofErr w:type="gramEnd"/>
      <w:r w:rsidRPr="00A85F6B">
        <w:rPr>
          <w:rFonts w:cstheme="minorHAnsi"/>
          <w:i/>
          <w:iCs/>
          <w:sz w:val="24"/>
          <w:szCs w:val="24"/>
          <w:lang w:val="fr-FR"/>
        </w:rPr>
        <w:t xml:space="preserve">» </w:t>
      </w:r>
      <w:r w:rsidRPr="00A85F6B">
        <w:rPr>
          <w:rFonts w:cstheme="minorHAnsi"/>
          <w:sz w:val="24"/>
          <w:szCs w:val="24"/>
          <w:lang w:val="fr-FR"/>
        </w:rPr>
        <w:t>(YdM)</w:t>
      </w:r>
    </w:p>
    <w:p w14:paraId="6EDB89BA" w14:textId="77777777" w:rsidR="00886E13" w:rsidRPr="00A85F6B" w:rsidRDefault="00886E13" w:rsidP="00886E13">
      <w:pPr>
        <w:keepNext/>
        <w:tabs>
          <w:tab w:val="left" w:pos="0"/>
        </w:tabs>
        <w:spacing w:after="0" w:line="240" w:lineRule="auto"/>
        <w:jc w:val="both"/>
      </w:pPr>
      <w:r w:rsidRPr="00A85F6B">
        <w:rPr>
          <w:noProof/>
          <w:lang w:val="es-ES" w:eastAsia="es-ES"/>
        </w:rPr>
        <w:drawing>
          <wp:inline distT="0" distB="0" distL="0" distR="0" wp14:anchorId="23C75542" wp14:editId="14773175">
            <wp:extent cx="3122930" cy="2082165"/>
            <wp:effectExtent l="0" t="0" r="1270" b="0"/>
            <wp:docPr id="1611486515" name="Immagine 15" descr="Nos dimanches patrimoines : Notre-Dame-de-Genêts à Noyal-Muzillac, la  chapelle ma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s dimanches patrimoines : Notre-Dame-de-Genêts à Noyal-Muzillac, la  chapelle maria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2930" cy="2082165"/>
                    </a:xfrm>
                    <a:prstGeom prst="rect">
                      <a:avLst/>
                    </a:prstGeom>
                    <a:noFill/>
                    <a:ln>
                      <a:noFill/>
                    </a:ln>
                  </pic:spPr>
                </pic:pic>
              </a:graphicData>
            </a:graphic>
          </wp:inline>
        </w:drawing>
      </w:r>
    </w:p>
    <w:p w14:paraId="773FA418" w14:textId="77777777" w:rsidR="00886E13" w:rsidRPr="00A85F6B" w:rsidRDefault="00886E13" w:rsidP="00886E13">
      <w:pPr>
        <w:pStyle w:val="Didascalia"/>
        <w:jc w:val="center"/>
        <w:rPr>
          <w:rFonts w:cstheme="minorHAnsi"/>
          <w:color w:val="auto"/>
          <w:sz w:val="32"/>
          <w:szCs w:val="32"/>
          <w:lang w:val="es-ES"/>
        </w:rPr>
      </w:pPr>
      <w:r w:rsidRPr="00A85F6B">
        <w:rPr>
          <w:color w:val="auto"/>
          <w:sz w:val="22"/>
          <w:szCs w:val="22"/>
          <w:lang w:val="es-ES"/>
        </w:rPr>
        <w:t>Capilla de Nuestra Señora de Kerio</w:t>
      </w:r>
    </w:p>
    <w:p w14:paraId="5F8732EA" w14:textId="77777777" w:rsidR="00225262" w:rsidRPr="00A85F6B" w:rsidRDefault="00225262" w:rsidP="00F87E01">
      <w:pPr>
        <w:tabs>
          <w:tab w:val="left" w:pos="0"/>
        </w:tabs>
        <w:spacing w:after="0" w:line="240" w:lineRule="auto"/>
        <w:jc w:val="both"/>
        <w:rPr>
          <w:rFonts w:cstheme="minorHAnsi"/>
          <w:sz w:val="24"/>
          <w:szCs w:val="24"/>
          <w:lang w:val="es-ES"/>
        </w:rPr>
      </w:pPr>
    </w:p>
    <w:p w14:paraId="60B92122" w14:textId="77777777" w:rsidR="00225262" w:rsidRPr="00A85F6B" w:rsidRDefault="00225262" w:rsidP="00F87E01">
      <w:pPr>
        <w:tabs>
          <w:tab w:val="left" w:pos="0"/>
        </w:tabs>
        <w:spacing w:after="0" w:line="240" w:lineRule="auto"/>
        <w:jc w:val="both"/>
        <w:rPr>
          <w:rFonts w:cstheme="minorHAnsi"/>
          <w:b/>
          <w:sz w:val="24"/>
          <w:szCs w:val="24"/>
          <w:lang w:val="es-ES"/>
        </w:rPr>
      </w:pPr>
      <w:r w:rsidRPr="00A85F6B">
        <w:rPr>
          <w:rFonts w:cstheme="minorHAnsi"/>
          <w:b/>
          <w:sz w:val="24"/>
          <w:szCs w:val="24"/>
          <w:lang w:val="es-ES"/>
        </w:rPr>
        <w:t>PRIMERA APARICIÓN: 10 DE SEPTIEMBRE DE 1874, por la mañana</w:t>
      </w:r>
    </w:p>
    <w:p w14:paraId="3939054C" w14:textId="77777777" w:rsidR="00225262" w:rsidRPr="00A85F6B" w:rsidRDefault="00225262" w:rsidP="00F87E01">
      <w:pPr>
        <w:tabs>
          <w:tab w:val="left" w:pos="0"/>
        </w:tabs>
        <w:spacing w:after="0" w:line="240" w:lineRule="auto"/>
        <w:jc w:val="both"/>
        <w:rPr>
          <w:rFonts w:cstheme="minorHAnsi"/>
          <w:sz w:val="24"/>
          <w:szCs w:val="24"/>
          <w:lang w:val="es-ES"/>
        </w:rPr>
      </w:pPr>
      <w:r w:rsidRPr="00A85F6B">
        <w:rPr>
          <w:rFonts w:cstheme="minorHAnsi"/>
          <w:sz w:val="24"/>
          <w:szCs w:val="24"/>
          <w:lang w:val="es-ES"/>
        </w:rPr>
        <w:t xml:space="preserve">Regresemos a la mañana del jueves 10 de septiembre de 1874. Nuestros tres trabajadores están en sus tareas: Madame </w:t>
      </w:r>
      <w:proofErr w:type="spellStart"/>
      <w:r w:rsidRPr="00A85F6B">
        <w:rPr>
          <w:rFonts w:cstheme="minorHAnsi"/>
          <w:sz w:val="24"/>
          <w:szCs w:val="24"/>
          <w:lang w:val="es-ES"/>
        </w:rPr>
        <w:t>Boulard</w:t>
      </w:r>
      <w:proofErr w:type="spellEnd"/>
      <w:r w:rsidRPr="00A85F6B">
        <w:rPr>
          <w:rFonts w:cstheme="minorHAnsi"/>
          <w:sz w:val="24"/>
          <w:szCs w:val="24"/>
          <w:lang w:val="es-ES"/>
        </w:rPr>
        <w:t xml:space="preserve">, su tía, la viuda Dréno, y el joven sirviente Jean-Pierre Le Boterff. Cortan mijo en el campo de Kério, cerca del pueblo. Todo parece marchar como siempre. Pero esta mañana hay algo inusual.  </w:t>
      </w:r>
    </w:p>
    <w:p w14:paraId="5B8CF652" w14:textId="77777777" w:rsidR="00225262" w:rsidRPr="00A85F6B" w:rsidRDefault="00225262" w:rsidP="00F87E01">
      <w:pPr>
        <w:tabs>
          <w:tab w:val="left" w:pos="0"/>
        </w:tabs>
        <w:spacing w:after="0" w:line="240" w:lineRule="auto"/>
        <w:jc w:val="both"/>
        <w:rPr>
          <w:rFonts w:cstheme="minorHAnsi"/>
          <w:i/>
          <w:sz w:val="24"/>
          <w:szCs w:val="24"/>
          <w:lang w:val="es-ES"/>
        </w:rPr>
      </w:pPr>
      <w:r w:rsidRPr="00A85F6B">
        <w:rPr>
          <w:rFonts w:cstheme="minorHAnsi"/>
          <w:sz w:val="24"/>
          <w:szCs w:val="24"/>
          <w:lang w:val="es-ES"/>
        </w:rPr>
        <w:t>Contrario a su costumbre, Jean-Pierre interrumpe con frecuencia su trabajo para mirar hacia el valle, hacia un bosque</w:t>
      </w:r>
      <w:r w:rsidR="0013425E" w:rsidRPr="00A85F6B">
        <w:rPr>
          <w:rFonts w:cstheme="minorHAnsi"/>
          <w:sz w:val="24"/>
          <w:szCs w:val="24"/>
          <w:lang w:val="es-ES"/>
        </w:rPr>
        <w:t xml:space="preserve"> de robles</w:t>
      </w:r>
      <w:r w:rsidRPr="00A85F6B">
        <w:rPr>
          <w:rFonts w:cstheme="minorHAnsi"/>
          <w:sz w:val="24"/>
          <w:szCs w:val="24"/>
          <w:lang w:val="es-ES"/>
        </w:rPr>
        <w:t xml:space="preserve">. Algo le intriga, pero no se atreve a hablar de ello. Sin embargo, alrededor de las diez, se decide: </w:t>
      </w:r>
      <w:r w:rsidRPr="00A85F6B">
        <w:rPr>
          <w:rFonts w:cstheme="minorHAnsi"/>
          <w:i/>
          <w:iCs/>
          <w:sz w:val="24"/>
          <w:szCs w:val="24"/>
          <w:lang w:val="es-ES"/>
        </w:rPr>
        <w:t xml:space="preserve">"¡Oh, la burguesa! ¡Mira! ¿No </w:t>
      </w:r>
      <w:proofErr w:type="spellStart"/>
      <w:r w:rsidRPr="00A85F6B">
        <w:rPr>
          <w:rFonts w:cstheme="minorHAnsi"/>
          <w:i/>
          <w:iCs/>
          <w:sz w:val="24"/>
          <w:szCs w:val="24"/>
          <w:lang w:val="es-ES"/>
        </w:rPr>
        <w:t>ves</w:t>
      </w:r>
      <w:proofErr w:type="spellEnd"/>
      <w:r w:rsidRPr="00A85F6B">
        <w:rPr>
          <w:rFonts w:cstheme="minorHAnsi"/>
          <w:i/>
          <w:iCs/>
          <w:sz w:val="24"/>
          <w:szCs w:val="24"/>
          <w:lang w:val="es-ES"/>
        </w:rPr>
        <w:t xml:space="preserve"> nada por encima de ese roble? ¡Una hermosa dama vestida de oro!"</w:t>
      </w:r>
    </w:p>
    <w:p w14:paraId="49D28D18" w14:textId="77777777" w:rsidR="00225262" w:rsidRPr="00A85F6B" w:rsidRDefault="00225262" w:rsidP="00F87E01">
      <w:pPr>
        <w:tabs>
          <w:tab w:val="left" w:pos="0"/>
        </w:tabs>
        <w:spacing w:after="0" w:line="240" w:lineRule="auto"/>
        <w:jc w:val="both"/>
        <w:rPr>
          <w:rFonts w:cstheme="minorHAnsi"/>
          <w:i/>
          <w:sz w:val="24"/>
          <w:szCs w:val="24"/>
          <w:lang w:val="es-ES"/>
        </w:rPr>
      </w:pPr>
      <w:proofErr w:type="gramStart"/>
      <w:r w:rsidRPr="00A85F6B">
        <w:rPr>
          <w:rFonts w:cstheme="minorHAnsi"/>
          <w:i/>
          <w:sz w:val="24"/>
          <w:szCs w:val="24"/>
          <w:lang w:val="es-ES"/>
        </w:rPr>
        <w:t>-¡</w:t>
      </w:r>
      <w:proofErr w:type="gramEnd"/>
      <w:r w:rsidRPr="00A85F6B">
        <w:rPr>
          <w:rFonts w:cstheme="minorHAnsi"/>
          <w:i/>
          <w:sz w:val="24"/>
          <w:szCs w:val="24"/>
          <w:lang w:val="es-ES"/>
        </w:rPr>
        <w:t>Estás soñando, Jean-Pierre!</w:t>
      </w:r>
    </w:p>
    <w:p w14:paraId="2D7B9B60" w14:textId="77777777" w:rsidR="00225262" w:rsidRPr="00A85F6B" w:rsidRDefault="00225262" w:rsidP="00F87E01">
      <w:pPr>
        <w:tabs>
          <w:tab w:val="left" w:pos="0"/>
        </w:tabs>
        <w:spacing w:after="0" w:line="240" w:lineRule="auto"/>
        <w:jc w:val="both"/>
        <w:rPr>
          <w:rFonts w:cstheme="minorHAnsi"/>
          <w:i/>
          <w:sz w:val="24"/>
          <w:szCs w:val="24"/>
          <w:lang w:val="es-ES"/>
        </w:rPr>
      </w:pPr>
      <w:r w:rsidRPr="00A85F6B">
        <w:rPr>
          <w:rFonts w:cstheme="minorHAnsi"/>
          <w:i/>
          <w:sz w:val="24"/>
          <w:szCs w:val="24"/>
          <w:lang w:val="es-ES"/>
        </w:rPr>
        <w:t>Las dos mujeres, al levantar la cabeza y no ver nada, comenzaron a reír. Sin embargo, el joven volvía al ataque de vez en cuando:</w:t>
      </w:r>
    </w:p>
    <w:p w14:paraId="7A047A8D" w14:textId="77777777" w:rsidR="00225262" w:rsidRPr="00A85F6B" w:rsidRDefault="00225262" w:rsidP="00F87E01">
      <w:pPr>
        <w:pStyle w:val="Paragrafoelenco"/>
        <w:numPr>
          <w:ilvl w:val="0"/>
          <w:numId w:val="3"/>
        </w:numPr>
        <w:tabs>
          <w:tab w:val="left" w:pos="0"/>
        </w:tabs>
        <w:spacing w:after="0" w:line="240" w:lineRule="auto"/>
        <w:jc w:val="both"/>
        <w:rPr>
          <w:rFonts w:cstheme="minorHAnsi"/>
          <w:i/>
          <w:sz w:val="24"/>
          <w:szCs w:val="24"/>
          <w:lang w:val="es-ES"/>
        </w:rPr>
      </w:pPr>
      <w:r w:rsidRPr="00A85F6B">
        <w:rPr>
          <w:rFonts w:cstheme="minorHAnsi"/>
          <w:i/>
          <w:sz w:val="24"/>
          <w:szCs w:val="24"/>
          <w:lang w:val="es-ES"/>
        </w:rPr>
        <w:t>¡Pero mira, ahí está! ¡Vamos a verla!</w:t>
      </w:r>
    </w:p>
    <w:p w14:paraId="18DE7AC5" w14:textId="77777777" w:rsidR="00225262" w:rsidRPr="00A85F6B" w:rsidRDefault="00225262" w:rsidP="00F87E01">
      <w:pPr>
        <w:pStyle w:val="Paragrafoelenco"/>
        <w:numPr>
          <w:ilvl w:val="0"/>
          <w:numId w:val="3"/>
        </w:numPr>
        <w:tabs>
          <w:tab w:val="left" w:pos="0"/>
        </w:tabs>
        <w:spacing w:after="0" w:line="240" w:lineRule="auto"/>
        <w:jc w:val="both"/>
        <w:rPr>
          <w:rFonts w:cstheme="minorHAnsi"/>
          <w:i/>
          <w:sz w:val="24"/>
          <w:szCs w:val="24"/>
          <w:lang w:val="es-ES"/>
        </w:rPr>
      </w:pPr>
      <w:r w:rsidRPr="00A85F6B">
        <w:rPr>
          <w:rFonts w:cstheme="minorHAnsi"/>
          <w:i/>
          <w:sz w:val="24"/>
          <w:szCs w:val="24"/>
          <w:lang w:val="es-ES"/>
        </w:rPr>
        <w:t>¡Ya lo creo!... ¡Bah!... Nos estás molestando. ¡Búscate un trabajo! ¡Todos se reirán de ti si empiezas a contar esas historias!</w:t>
      </w:r>
    </w:p>
    <w:p w14:paraId="2A18A1AC" w14:textId="77777777" w:rsidR="00225262" w:rsidRPr="00A85F6B" w:rsidRDefault="00225262" w:rsidP="00F87E01">
      <w:pPr>
        <w:pStyle w:val="Paragrafoelenco"/>
        <w:numPr>
          <w:ilvl w:val="0"/>
          <w:numId w:val="3"/>
        </w:numPr>
        <w:tabs>
          <w:tab w:val="left" w:pos="0"/>
        </w:tabs>
        <w:spacing w:after="0" w:line="240" w:lineRule="auto"/>
        <w:jc w:val="both"/>
        <w:rPr>
          <w:rFonts w:cstheme="minorHAnsi"/>
          <w:i/>
          <w:sz w:val="24"/>
          <w:szCs w:val="24"/>
          <w:lang w:val="es-ES"/>
        </w:rPr>
      </w:pPr>
      <w:r w:rsidRPr="00A85F6B">
        <w:rPr>
          <w:rFonts w:cstheme="minorHAnsi"/>
          <w:i/>
          <w:sz w:val="24"/>
          <w:szCs w:val="24"/>
          <w:lang w:val="es-ES"/>
        </w:rPr>
        <w:t>Pero venga, ¡vamos a verla!</w:t>
      </w:r>
    </w:p>
    <w:p w14:paraId="0DFF0F9D" w14:textId="77777777" w:rsidR="00225262" w:rsidRPr="00A85F6B" w:rsidRDefault="00225262" w:rsidP="00F87E01">
      <w:pPr>
        <w:tabs>
          <w:tab w:val="left" w:pos="0"/>
        </w:tabs>
        <w:spacing w:after="0" w:line="240" w:lineRule="auto"/>
        <w:jc w:val="both"/>
        <w:rPr>
          <w:rFonts w:cstheme="minorHAnsi"/>
          <w:i/>
          <w:sz w:val="24"/>
          <w:szCs w:val="24"/>
          <w:lang w:val="es-ES"/>
        </w:rPr>
      </w:pPr>
      <w:r w:rsidRPr="00A85F6B">
        <w:rPr>
          <w:rFonts w:cstheme="minorHAnsi"/>
          <w:i/>
          <w:sz w:val="24"/>
          <w:szCs w:val="24"/>
          <w:lang w:val="es-ES"/>
        </w:rPr>
        <w:lastRenderedPageBreak/>
        <w:t>Nadie le respondió. Alrededor de las once, las dos mujeres salieron a preparar la comida. Una vez solo, Jean-Pierre se sintió impulsado por una fuerza invisible. Se metió el sombrero bajo el brazo y corrió hacia el valle, en dirección a la Señora.</w:t>
      </w:r>
    </w:p>
    <w:p w14:paraId="0D06C27F" w14:textId="77777777" w:rsidR="00225262" w:rsidRPr="00A85F6B" w:rsidRDefault="00225262" w:rsidP="00F87E01">
      <w:pPr>
        <w:tabs>
          <w:tab w:val="left" w:pos="0"/>
        </w:tabs>
        <w:spacing w:after="0" w:line="240" w:lineRule="auto"/>
        <w:jc w:val="both"/>
        <w:rPr>
          <w:rFonts w:cstheme="minorHAnsi"/>
          <w:i/>
          <w:sz w:val="24"/>
          <w:szCs w:val="24"/>
          <w:lang w:val="es-ES"/>
        </w:rPr>
      </w:pPr>
      <w:r w:rsidRPr="00A85F6B">
        <w:rPr>
          <w:rFonts w:cstheme="minorHAnsi"/>
          <w:i/>
          <w:sz w:val="24"/>
          <w:szCs w:val="24"/>
          <w:lang w:val="es-ES"/>
        </w:rPr>
        <w:t>El peón repetiría muchas veces la historia de este encuentro:</w:t>
      </w:r>
    </w:p>
    <w:p w14:paraId="5760280D" w14:textId="77777777" w:rsidR="00225262" w:rsidRPr="00A85F6B" w:rsidRDefault="00225262" w:rsidP="00F87E01">
      <w:pPr>
        <w:tabs>
          <w:tab w:val="left" w:pos="0"/>
        </w:tabs>
        <w:spacing w:after="0" w:line="240" w:lineRule="auto"/>
        <w:jc w:val="both"/>
        <w:rPr>
          <w:rFonts w:cstheme="minorHAnsi"/>
          <w:i/>
          <w:sz w:val="24"/>
          <w:szCs w:val="24"/>
          <w:lang w:val="fr-FR"/>
        </w:rPr>
      </w:pPr>
      <w:r w:rsidRPr="00A85F6B">
        <w:rPr>
          <w:rFonts w:cstheme="minorHAnsi"/>
          <w:i/>
          <w:sz w:val="24"/>
          <w:szCs w:val="24"/>
          <w:lang w:val="es-ES"/>
        </w:rPr>
        <w:t xml:space="preserve">La Señora llevaba un vestido azul, estrellado, una corona de plata al final de su manga derecha, una capa dorada, pero no pude ver sus pies, sus manos ni su rostro. </w:t>
      </w:r>
      <w:r w:rsidRPr="00A85F6B">
        <w:rPr>
          <w:rFonts w:cstheme="minorHAnsi"/>
          <w:i/>
          <w:sz w:val="24"/>
          <w:szCs w:val="24"/>
          <w:lang w:val="fr-FR"/>
        </w:rPr>
        <w:t xml:space="preserve">[¿O </w:t>
      </w:r>
      <w:proofErr w:type="spellStart"/>
      <w:r w:rsidRPr="00A85F6B">
        <w:rPr>
          <w:rFonts w:cstheme="minorHAnsi"/>
          <w:i/>
          <w:sz w:val="24"/>
          <w:szCs w:val="24"/>
          <w:lang w:val="fr-FR"/>
        </w:rPr>
        <w:t>eran</w:t>
      </w:r>
      <w:proofErr w:type="spellEnd"/>
      <w:r w:rsidRPr="00A85F6B">
        <w:rPr>
          <w:rFonts w:cstheme="minorHAnsi"/>
          <w:i/>
          <w:sz w:val="24"/>
          <w:szCs w:val="24"/>
          <w:lang w:val="fr-FR"/>
        </w:rPr>
        <w:t xml:space="preserve"> </w:t>
      </w:r>
      <w:proofErr w:type="spellStart"/>
      <w:r w:rsidRPr="00A85F6B">
        <w:rPr>
          <w:rFonts w:cstheme="minorHAnsi"/>
          <w:i/>
          <w:sz w:val="24"/>
          <w:szCs w:val="24"/>
          <w:lang w:val="fr-FR"/>
        </w:rPr>
        <w:t>demasiado</w:t>
      </w:r>
      <w:proofErr w:type="spellEnd"/>
      <w:r w:rsidRPr="00A85F6B">
        <w:rPr>
          <w:rFonts w:cstheme="minorHAnsi"/>
          <w:i/>
          <w:sz w:val="24"/>
          <w:szCs w:val="24"/>
          <w:lang w:val="fr-FR"/>
        </w:rPr>
        <w:t xml:space="preserve"> </w:t>
      </w:r>
      <w:proofErr w:type="spellStart"/>
      <w:proofErr w:type="gramStart"/>
      <w:r w:rsidRPr="00A85F6B">
        <w:rPr>
          <w:rFonts w:cstheme="minorHAnsi"/>
          <w:i/>
          <w:sz w:val="24"/>
          <w:szCs w:val="24"/>
          <w:lang w:val="fr-FR"/>
        </w:rPr>
        <w:t>deslumbrantes</w:t>
      </w:r>
      <w:proofErr w:type="spellEnd"/>
      <w:r w:rsidRPr="00A85F6B">
        <w:rPr>
          <w:rFonts w:cstheme="minorHAnsi"/>
          <w:i/>
          <w:sz w:val="24"/>
          <w:szCs w:val="24"/>
          <w:lang w:val="fr-FR"/>
        </w:rPr>
        <w:t>?</w:t>
      </w:r>
      <w:proofErr w:type="gramEnd"/>
      <w:r w:rsidRPr="00A85F6B">
        <w:rPr>
          <w:rFonts w:cstheme="minorHAnsi"/>
          <w:i/>
          <w:sz w:val="24"/>
          <w:szCs w:val="24"/>
          <w:lang w:val="fr-FR"/>
        </w:rPr>
        <w:t xml:space="preserve">] La Señora </w:t>
      </w:r>
      <w:proofErr w:type="spellStart"/>
      <w:r w:rsidRPr="00A85F6B">
        <w:rPr>
          <w:rFonts w:cstheme="minorHAnsi"/>
          <w:i/>
          <w:sz w:val="24"/>
          <w:szCs w:val="24"/>
          <w:lang w:val="fr-FR"/>
        </w:rPr>
        <w:t>comenzó</w:t>
      </w:r>
      <w:proofErr w:type="spellEnd"/>
      <w:r w:rsidRPr="00A85F6B">
        <w:rPr>
          <w:rFonts w:cstheme="minorHAnsi"/>
          <w:i/>
          <w:sz w:val="24"/>
          <w:szCs w:val="24"/>
          <w:lang w:val="fr-FR"/>
        </w:rPr>
        <w:t xml:space="preserve"> a </w:t>
      </w:r>
      <w:proofErr w:type="spellStart"/>
      <w:proofErr w:type="gramStart"/>
      <w:r w:rsidRPr="00A85F6B">
        <w:rPr>
          <w:rFonts w:cstheme="minorHAnsi"/>
          <w:i/>
          <w:sz w:val="24"/>
          <w:szCs w:val="24"/>
          <w:lang w:val="fr-FR"/>
        </w:rPr>
        <w:t>hablarme</w:t>
      </w:r>
      <w:proofErr w:type="spellEnd"/>
      <w:r w:rsidRPr="00A85F6B">
        <w:rPr>
          <w:rFonts w:cstheme="minorHAnsi"/>
          <w:i/>
          <w:sz w:val="24"/>
          <w:szCs w:val="24"/>
          <w:lang w:val="fr-FR"/>
        </w:rPr>
        <w:t>:</w:t>
      </w:r>
      <w:proofErr w:type="gramEnd"/>
    </w:p>
    <w:p w14:paraId="1EED511E" w14:textId="77777777" w:rsidR="00225262" w:rsidRPr="00A85F6B" w:rsidRDefault="00225262" w:rsidP="00F87E01">
      <w:pPr>
        <w:pStyle w:val="Paragrafoelenco"/>
        <w:numPr>
          <w:ilvl w:val="0"/>
          <w:numId w:val="3"/>
        </w:numPr>
        <w:tabs>
          <w:tab w:val="left" w:pos="0"/>
        </w:tabs>
        <w:spacing w:after="0" w:line="240" w:lineRule="auto"/>
        <w:jc w:val="both"/>
        <w:rPr>
          <w:rFonts w:cstheme="minorHAnsi"/>
          <w:i/>
          <w:sz w:val="24"/>
          <w:szCs w:val="24"/>
          <w:lang w:val="es-ES"/>
        </w:rPr>
      </w:pPr>
      <w:r w:rsidRPr="00A85F6B">
        <w:rPr>
          <w:rFonts w:cstheme="minorHAnsi"/>
          <w:i/>
          <w:sz w:val="24"/>
          <w:szCs w:val="24"/>
          <w:lang w:val="es-ES"/>
        </w:rPr>
        <w:t xml:space="preserve">¡Ven, hijo mío, no tengas miedo! Soy la Madre de Dios. Reza mucho, pues ya no puedo sostener el brazo de mi hijo. El próximo domingo, lleva contigo a tu padre y a tu madre, o a alguien de tu familia. Irás a </w:t>
      </w:r>
      <w:proofErr w:type="spellStart"/>
      <w:r w:rsidRPr="00A85F6B">
        <w:rPr>
          <w:rFonts w:cstheme="minorHAnsi"/>
          <w:i/>
          <w:sz w:val="24"/>
          <w:szCs w:val="24"/>
          <w:lang w:val="es-ES"/>
        </w:rPr>
        <w:t>Sainte</w:t>
      </w:r>
      <w:proofErr w:type="spellEnd"/>
      <w:r w:rsidRPr="00A85F6B">
        <w:rPr>
          <w:rFonts w:cstheme="minorHAnsi"/>
          <w:i/>
          <w:sz w:val="24"/>
          <w:szCs w:val="24"/>
          <w:lang w:val="es-ES"/>
        </w:rPr>
        <w:t xml:space="preserve">-Anne </w:t>
      </w:r>
      <w:proofErr w:type="spellStart"/>
      <w:r w:rsidRPr="00A85F6B">
        <w:rPr>
          <w:rFonts w:cstheme="minorHAnsi"/>
          <w:i/>
          <w:sz w:val="24"/>
          <w:szCs w:val="24"/>
          <w:lang w:val="es-ES"/>
        </w:rPr>
        <w:t>d'Auray</w:t>
      </w:r>
      <w:proofErr w:type="spellEnd"/>
      <w:r w:rsidRPr="00A85F6B">
        <w:rPr>
          <w:rFonts w:cstheme="minorHAnsi"/>
          <w:i/>
          <w:sz w:val="24"/>
          <w:szCs w:val="24"/>
          <w:lang w:val="es-ES"/>
        </w:rPr>
        <w:t xml:space="preserve"> a rezar por Bretaña. Rezarás tantos rosarios como cuentas tenga tu rosario. Y harás esta </w:t>
      </w:r>
      <w:proofErr w:type="gramStart"/>
      <w:r w:rsidRPr="00A85F6B">
        <w:rPr>
          <w:rFonts w:cstheme="minorHAnsi"/>
          <w:i/>
          <w:sz w:val="24"/>
          <w:szCs w:val="24"/>
          <w:lang w:val="es-ES"/>
        </w:rPr>
        <w:t>peregrinación descalz</w:t>
      </w:r>
      <w:r w:rsidR="00F82BE2" w:rsidRPr="00A85F6B">
        <w:rPr>
          <w:rFonts w:cstheme="minorHAnsi"/>
          <w:i/>
          <w:sz w:val="24"/>
          <w:szCs w:val="24"/>
          <w:lang w:val="es-ES"/>
        </w:rPr>
        <w:t>o</w:t>
      </w:r>
      <w:proofErr w:type="gramEnd"/>
      <w:r w:rsidRPr="00A85F6B">
        <w:rPr>
          <w:rFonts w:cstheme="minorHAnsi"/>
          <w:i/>
          <w:sz w:val="24"/>
          <w:szCs w:val="24"/>
          <w:lang w:val="es-ES"/>
        </w:rPr>
        <w:t>, excepto en los pueblos y aldeas.</w:t>
      </w:r>
    </w:p>
    <w:p w14:paraId="114DAFF0" w14:textId="77777777" w:rsidR="00225262" w:rsidRPr="00A85F6B" w:rsidRDefault="00225262" w:rsidP="00F87E01">
      <w:pPr>
        <w:pStyle w:val="Paragrafoelenco"/>
        <w:numPr>
          <w:ilvl w:val="0"/>
          <w:numId w:val="3"/>
        </w:numPr>
        <w:tabs>
          <w:tab w:val="left" w:pos="0"/>
        </w:tabs>
        <w:spacing w:after="0" w:line="240" w:lineRule="auto"/>
        <w:jc w:val="both"/>
        <w:rPr>
          <w:rFonts w:cstheme="minorHAnsi"/>
          <w:i/>
          <w:sz w:val="24"/>
          <w:szCs w:val="24"/>
          <w:lang w:val="es-ES"/>
        </w:rPr>
      </w:pPr>
      <w:r w:rsidRPr="00A85F6B">
        <w:rPr>
          <w:rFonts w:cstheme="minorHAnsi"/>
          <w:i/>
          <w:sz w:val="24"/>
          <w:szCs w:val="24"/>
          <w:lang w:val="es-ES"/>
        </w:rPr>
        <w:t>Pero no puedo, ¡me dolerían los pies!</w:t>
      </w:r>
    </w:p>
    <w:p w14:paraId="6C633AF7" w14:textId="77777777" w:rsidR="00225262" w:rsidRPr="00A85F6B" w:rsidRDefault="00225262" w:rsidP="00F87E01">
      <w:pPr>
        <w:pStyle w:val="Paragrafoelenco"/>
        <w:numPr>
          <w:ilvl w:val="0"/>
          <w:numId w:val="3"/>
        </w:numPr>
        <w:tabs>
          <w:tab w:val="left" w:pos="0"/>
        </w:tabs>
        <w:spacing w:after="0" w:line="240" w:lineRule="auto"/>
        <w:jc w:val="both"/>
        <w:rPr>
          <w:rFonts w:cstheme="minorHAnsi"/>
          <w:i/>
          <w:sz w:val="24"/>
          <w:szCs w:val="24"/>
        </w:rPr>
      </w:pPr>
      <w:r w:rsidRPr="00A85F6B">
        <w:rPr>
          <w:rFonts w:cstheme="minorHAnsi"/>
          <w:i/>
          <w:sz w:val="24"/>
          <w:szCs w:val="24"/>
          <w:lang w:val="es-ES"/>
        </w:rPr>
        <w:t xml:space="preserve">No, pondré algo bajo tus pies y no te hará daño. También te pido que vengas a rezar aquí hasta que yo te diga lo contrario, si tus amos no se oponen. </w:t>
      </w:r>
      <w:r w:rsidRPr="00A85F6B">
        <w:rPr>
          <w:rFonts w:cstheme="minorHAnsi"/>
          <w:i/>
          <w:sz w:val="24"/>
          <w:szCs w:val="24"/>
          <w:lang w:val="fr-FR"/>
        </w:rPr>
        <w:t xml:space="preserve">(P. </w:t>
      </w:r>
      <w:proofErr w:type="spellStart"/>
      <w:r w:rsidRPr="00A85F6B">
        <w:rPr>
          <w:rFonts w:cstheme="minorHAnsi"/>
          <w:i/>
          <w:sz w:val="24"/>
          <w:szCs w:val="24"/>
          <w:lang w:val="fr-FR"/>
        </w:rPr>
        <w:t>Teodoro</w:t>
      </w:r>
      <w:proofErr w:type="spellEnd"/>
      <w:r w:rsidRPr="00A85F6B">
        <w:rPr>
          <w:rFonts w:cstheme="minorHAnsi"/>
          <w:i/>
          <w:sz w:val="24"/>
          <w:szCs w:val="24"/>
          <w:lang w:val="fr-FR"/>
        </w:rPr>
        <w:t>)</w:t>
      </w:r>
    </w:p>
    <w:p w14:paraId="35D9F916" w14:textId="77777777" w:rsidR="00225262" w:rsidRPr="00A85F6B" w:rsidRDefault="00225262" w:rsidP="00F87E01">
      <w:pPr>
        <w:tabs>
          <w:tab w:val="left" w:pos="0"/>
        </w:tabs>
        <w:spacing w:after="0" w:line="240" w:lineRule="auto"/>
        <w:ind w:left="360"/>
        <w:jc w:val="both"/>
        <w:rPr>
          <w:rFonts w:cstheme="minorHAnsi"/>
          <w:i/>
          <w:sz w:val="24"/>
          <w:szCs w:val="24"/>
          <w:lang w:val="es-ES"/>
        </w:rPr>
      </w:pPr>
      <w:r w:rsidRPr="00A85F6B">
        <w:rPr>
          <w:rFonts w:cstheme="minorHAnsi"/>
          <w:sz w:val="24"/>
          <w:szCs w:val="24"/>
          <w:lang w:val="es-ES"/>
        </w:rPr>
        <w:t xml:space="preserve">Mientras tanto, lo esperan en casa de sus amos. El señor </w:t>
      </w:r>
      <w:proofErr w:type="spellStart"/>
      <w:r w:rsidRPr="00A85F6B">
        <w:rPr>
          <w:rFonts w:cstheme="minorHAnsi"/>
          <w:sz w:val="24"/>
          <w:szCs w:val="24"/>
          <w:lang w:val="es-ES"/>
        </w:rPr>
        <w:t>Boulard</w:t>
      </w:r>
      <w:proofErr w:type="spellEnd"/>
      <w:r w:rsidRPr="00A85F6B">
        <w:rPr>
          <w:rFonts w:cstheme="minorHAnsi"/>
          <w:sz w:val="24"/>
          <w:szCs w:val="24"/>
          <w:lang w:val="es-ES"/>
        </w:rPr>
        <w:t xml:space="preserve"> le pregunta a su esposa:</w:t>
      </w:r>
    </w:p>
    <w:p w14:paraId="06359571" w14:textId="77777777" w:rsidR="00225262" w:rsidRPr="00A85F6B" w:rsidRDefault="00225262" w:rsidP="00F87E01">
      <w:pPr>
        <w:pStyle w:val="Paragrafoelenco"/>
        <w:numPr>
          <w:ilvl w:val="0"/>
          <w:numId w:val="3"/>
        </w:numPr>
        <w:tabs>
          <w:tab w:val="left" w:pos="0"/>
        </w:tabs>
        <w:spacing w:after="0" w:line="240" w:lineRule="auto"/>
        <w:jc w:val="both"/>
        <w:rPr>
          <w:rFonts w:cstheme="minorHAnsi"/>
          <w:i/>
          <w:sz w:val="24"/>
          <w:szCs w:val="24"/>
          <w:lang w:val="es-ES"/>
        </w:rPr>
      </w:pPr>
      <w:r w:rsidRPr="00A85F6B">
        <w:rPr>
          <w:rFonts w:cstheme="minorHAnsi"/>
          <w:i/>
          <w:sz w:val="24"/>
          <w:szCs w:val="24"/>
          <w:lang w:val="es-ES"/>
        </w:rPr>
        <w:t>¿Dónde se ha quedado el sirviente? ¿Por qué no viene a comer?</w:t>
      </w:r>
    </w:p>
    <w:p w14:paraId="50B2B85D" w14:textId="77777777" w:rsidR="00225262" w:rsidRPr="00A85F6B" w:rsidRDefault="00225262" w:rsidP="00F87E01">
      <w:pPr>
        <w:pStyle w:val="Paragrafoelenco"/>
        <w:numPr>
          <w:ilvl w:val="0"/>
          <w:numId w:val="3"/>
        </w:numPr>
        <w:tabs>
          <w:tab w:val="left" w:pos="0"/>
        </w:tabs>
        <w:spacing w:after="0" w:line="240" w:lineRule="auto"/>
        <w:jc w:val="both"/>
        <w:rPr>
          <w:rFonts w:cstheme="minorHAnsi"/>
          <w:i/>
          <w:sz w:val="24"/>
          <w:szCs w:val="24"/>
          <w:lang w:val="es-ES"/>
        </w:rPr>
      </w:pPr>
      <w:r w:rsidRPr="00A85F6B">
        <w:rPr>
          <w:rFonts w:cstheme="minorHAnsi"/>
          <w:i/>
          <w:sz w:val="24"/>
          <w:szCs w:val="24"/>
          <w:lang w:val="es-ES"/>
        </w:rPr>
        <w:t>Oh, está "volando" en el valle. Dice que ve a una bella dama cerca del gran roble.</w:t>
      </w:r>
    </w:p>
    <w:p w14:paraId="735796FB" w14:textId="77777777" w:rsidR="00225262" w:rsidRPr="00A85F6B" w:rsidRDefault="00225262" w:rsidP="00F87E01">
      <w:pPr>
        <w:tabs>
          <w:tab w:val="left" w:pos="0"/>
        </w:tabs>
        <w:spacing w:after="0" w:line="240" w:lineRule="auto"/>
        <w:ind w:left="360"/>
        <w:jc w:val="both"/>
        <w:rPr>
          <w:rFonts w:cstheme="minorHAnsi"/>
          <w:sz w:val="24"/>
          <w:szCs w:val="24"/>
          <w:lang w:val="fr-FR"/>
        </w:rPr>
      </w:pPr>
      <w:r w:rsidRPr="00A85F6B">
        <w:rPr>
          <w:rFonts w:cstheme="minorHAnsi"/>
          <w:sz w:val="24"/>
          <w:szCs w:val="24"/>
          <w:lang w:val="es-ES"/>
        </w:rPr>
        <w:t xml:space="preserve">Jean-Pierre llega poco después, triste y pálido. </w:t>
      </w:r>
      <w:r w:rsidRPr="00A85F6B">
        <w:rPr>
          <w:rFonts w:cstheme="minorHAnsi"/>
          <w:sz w:val="24"/>
          <w:szCs w:val="24"/>
          <w:lang w:val="fr-FR"/>
        </w:rPr>
        <w:t xml:space="preserve">Le </w:t>
      </w:r>
      <w:proofErr w:type="spellStart"/>
      <w:proofErr w:type="gramStart"/>
      <w:r w:rsidRPr="00A85F6B">
        <w:rPr>
          <w:rFonts w:cstheme="minorHAnsi"/>
          <w:sz w:val="24"/>
          <w:szCs w:val="24"/>
          <w:lang w:val="fr-FR"/>
        </w:rPr>
        <w:t>preguntan</w:t>
      </w:r>
      <w:proofErr w:type="spellEnd"/>
      <w:r w:rsidRPr="00A85F6B">
        <w:rPr>
          <w:rFonts w:cstheme="minorHAnsi"/>
          <w:sz w:val="24"/>
          <w:szCs w:val="24"/>
          <w:lang w:val="fr-FR"/>
        </w:rPr>
        <w:t>:</w:t>
      </w:r>
      <w:proofErr w:type="gramEnd"/>
    </w:p>
    <w:p w14:paraId="02481B2A" w14:textId="77777777" w:rsidR="00225262" w:rsidRPr="00A85F6B" w:rsidRDefault="00135B7D" w:rsidP="00F87E01">
      <w:pPr>
        <w:pStyle w:val="Paragrafoelenco"/>
        <w:numPr>
          <w:ilvl w:val="0"/>
          <w:numId w:val="3"/>
        </w:numPr>
        <w:tabs>
          <w:tab w:val="left" w:pos="0"/>
        </w:tabs>
        <w:spacing w:after="0" w:line="240" w:lineRule="auto"/>
        <w:jc w:val="both"/>
        <w:rPr>
          <w:rFonts w:cstheme="minorHAnsi"/>
          <w:i/>
          <w:sz w:val="24"/>
          <w:szCs w:val="24"/>
          <w:lang w:val="fr-FR"/>
        </w:rPr>
      </w:pPr>
      <w:r w:rsidRPr="00A85F6B">
        <w:rPr>
          <w:rFonts w:cstheme="minorHAnsi"/>
          <w:i/>
          <w:sz w:val="24"/>
          <w:szCs w:val="24"/>
          <w:lang w:val="fr-FR"/>
        </w:rPr>
        <w:t>¿</w:t>
      </w:r>
      <w:proofErr w:type="spellStart"/>
      <w:r w:rsidRPr="00A85F6B">
        <w:rPr>
          <w:rFonts w:cstheme="minorHAnsi"/>
          <w:i/>
          <w:sz w:val="24"/>
          <w:szCs w:val="24"/>
          <w:lang w:val="fr-FR"/>
        </w:rPr>
        <w:t>Qué</w:t>
      </w:r>
      <w:proofErr w:type="spellEnd"/>
      <w:r w:rsidRPr="00A85F6B">
        <w:rPr>
          <w:rFonts w:cstheme="minorHAnsi"/>
          <w:i/>
          <w:sz w:val="24"/>
          <w:szCs w:val="24"/>
          <w:lang w:val="fr-FR"/>
        </w:rPr>
        <w:t xml:space="preserve"> te </w:t>
      </w:r>
      <w:proofErr w:type="spellStart"/>
      <w:proofErr w:type="gramStart"/>
      <w:r w:rsidRPr="00A85F6B">
        <w:rPr>
          <w:rFonts w:cstheme="minorHAnsi"/>
          <w:i/>
          <w:sz w:val="24"/>
          <w:szCs w:val="24"/>
          <w:lang w:val="fr-FR"/>
        </w:rPr>
        <w:t>preocupa</w:t>
      </w:r>
      <w:proofErr w:type="spellEnd"/>
      <w:r w:rsidRPr="00A85F6B">
        <w:rPr>
          <w:rFonts w:cstheme="minorHAnsi"/>
          <w:i/>
          <w:sz w:val="24"/>
          <w:szCs w:val="24"/>
          <w:lang w:val="fr-FR"/>
        </w:rPr>
        <w:t>?</w:t>
      </w:r>
      <w:proofErr w:type="gramEnd"/>
    </w:p>
    <w:p w14:paraId="2346D707" w14:textId="77777777" w:rsidR="00225262" w:rsidRPr="00A85F6B" w:rsidRDefault="00225262" w:rsidP="00F87E01">
      <w:pPr>
        <w:pStyle w:val="Paragrafoelenco"/>
        <w:numPr>
          <w:ilvl w:val="0"/>
          <w:numId w:val="3"/>
        </w:numPr>
        <w:tabs>
          <w:tab w:val="left" w:pos="0"/>
        </w:tabs>
        <w:spacing w:after="0" w:line="240" w:lineRule="auto"/>
        <w:jc w:val="both"/>
        <w:rPr>
          <w:rFonts w:cstheme="minorHAnsi"/>
          <w:i/>
          <w:sz w:val="24"/>
          <w:szCs w:val="24"/>
          <w:lang w:val="es-ES"/>
        </w:rPr>
      </w:pPr>
      <w:r w:rsidRPr="00A85F6B">
        <w:rPr>
          <w:rFonts w:cstheme="minorHAnsi"/>
          <w:i/>
          <w:sz w:val="24"/>
          <w:szCs w:val="24"/>
          <w:lang w:val="es-ES"/>
        </w:rPr>
        <w:t>Toda la tarde caminaré descalz</w:t>
      </w:r>
      <w:r w:rsidR="00F82BE2" w:rsidRPr="00A85F6B">
        <w:rPr>
          <w:rFonts w:cstheme="minorHAnsi"/>
          <w:i/>
          <w:sz w:val="24"/>
          <w:szCs w:val="24"/>
          <w:lang w:val="es-ES"/>
        </w:rPr>
        <w:t>o</w:t>
      </w:r>
      <w:r w:rsidRPr="00A85F6B">
        <w:rPr>
          <w:rFonts w:cstheme="minorHAnsi"/>
          <w:i/>
          <w:sz w:val="24"/>
          <w:szCs w:val="24"/>
          <w:lang w:val="es-ES"/>
        </w:rPr>
        <w:t>, rosario en mano.</w:t>
      </w:r>
    </w:p>
    <w:p w14:paraId="6FB3E6EF" w14:textId="77777777" w:rsidR="00225262" w:rsidRPr="00A85F6B" w:rsidRDefault="00225262" w:rsidP="00F87E01">
      <w:pPr>
        <w:pStyle w:val="Paragrafoelenco"/>
        <w:numPr>
          <w:ilvl w:val="0"/>
          <w:numId w:val="3"/>
        </w:numPr>
        <w:tabs>
          <w:tab w:val="left" w:pos="0"/>
        </w:tabs>
        <w:spacing w:after="0" w:line="240" w:lineRule="auto"/>
        <w:jc w:val="both"/>
        <w:rPr>
          <w:rFonts w:cstheme="minorHAnsi"/>
          <w:b/>
          <w:i/>
          <w:sz w:val="24"/>
          <w:szCs w:val="24"/>
        </w:rPr>
      </w:pPr>
      <w:r w:rsidRPr="00A85F6B">
        <w:rPr>
          <w:rFonts w:cstheme="minorHAnsi"/>
          <w:i/>
          <w:sz w:val="24"/>
          <w:szCs w:val="24"/>
        </w:rPr>
        <w:t xml:space="preserve">¿Por </w:t>
      </w:r>
      <w:proofErr w:type="spellStart"/>
      <w:r w:rsidRPr="00A85F6B">
        <w:rPr>
          <w:rFonts w:cstheme="minorHAnsi"/>
          <w:i/>
          <w:sz w:val="24"/>
          <w:szCs w:val="24"/>
        </w:rPr>
        <w:t>qué</w:t>
      </w:r>
      <w:proofErr w:type="spellEnd"/>
      <w:r w:rsidRPr="00A85F6B">
        <w:rPr>
          <w:rFonts w:cstheme="minorHAnsi"/>
          <w:i/>
          <w:sz w:val="24"/>
          <w:szCs w:val="24"/>
        </w:rPr>
        <w:t>, Jean-Pierre?</w:t>
      </w:r>
    </w:p>
    <w:p w14:paraId="63AF42ED" w14:textId="77777777" w:rsidR="00225262" w:rsidRPr="00A85F6B" w:rsidRDefault="00225262" w:rsidP="00F87E01">
      <w:pPr>
        <w:pStyle w:val="Paragrafoelenco"/>
        <w:numPr>
          <w:ilvl w:val="0"/>
          <w:numId w:val="3"/>
        </w:numPr>
        <w:tabs>
          <w:tab w:val="left" w:pos="0"/>
        </w:tabs>
        <w:spacing w:after="0" w:line="240" w:lineRule="auto"/>
        <w:jc w:val="both"/>
        <w:rPr>
          <w:rFonts w:cstheme="minorHAnsi"/>
          <w:b/>
          <w:i/>
          <w:sz w:val="24"/>
          <w:szCs w:val="24"/>
          <w:lang w:val="es-ES"/>
        </w:rPr>
      </w:pPr>
      <w:r w:rsidRPr="00A85F6B">
        <w:rPr>
          <w:rFonts w:cstheme="minorHAnsi"/>
          <w:i/>
          <w:sz w:val="24"/>
          <w:szCs w:val="24"/>
          <w:lang w:val="es-ES"/>
        </w:rPr>
        <w:t>La señora me preguntó… Pero ¿qué es Brittany?</w:t>
      </w:r>
    </w:p>
    <w:p w14:paraId="55A771B6" w14:textId="77777777" w:rsidR="00225262" w:rsidRPr="00A85F6B" w:rsidRDefault="00225262" w:rsidP="00F87E01">
      <w:pPr>
        <w:tabs>
          <w:tab w:val="left" w:pos="0"/>
        </w:tabs>
        <w:spacing w:after="0" w:line="240" w:lineRule="auto"/>
        <w:ind w:left="360"/>
        <w:jc w:val="both"/>
        <w:rPr>
          <w:rFonts w:cstheme="minorHAnsi"/>
          <w:sz w:val="24"/>
          <w:szCs w:val="24"/>
          <w:lang w:val="es-ES"/>
        </w:rPr>
      </w:pPr>
      <w:r w:rsidRPr="00A85F6B">
        <w:rPr>
          <w:rFonts w:cstheme="minorHAnsi"/>
          <w:sz w:val="24"/>
          <w:szCs w:val="24"/>
          <w:lang w:val="es-ES"/>
        </w:rPr>
        <w:t>(Como muchos de sus compatriotas, el joven bretón ni siquiera conoce el nombre de su país).</w:t>
      </w:r>
    </w:p>
    <w:p w14:paraId="13C23760" w14:textId="77777777" w:rsidR="00886E13" w:rsidRPr="00A85F6B" w:rsidRDefault="00225262" w:rsidP="00886E13">
      <w:pPr>
        <w:keepNext/>
        <w:tabs>
          <w:tab w:val="left" w:pos="0"/>
        </w:tabs>
        <w:spacing w:after="0" w:line="240" w:lineRule="auto"/>
        <w:jc w:val="both"/>
        <w:rPr>
          <w:lang w:val="es-ES"/>
        </w:rPr>
      </w:pPr>
      <w:r w:rsidRPr="00A85F6B">
        <w:rPr>
          <w:rFonts w:cstheme="minorHAnsi"/>
          <w:sz w:val="24"/>
          <w:szCs w:val="24"/>
          <w:lang w:val="es-ES"/>
        </w:rPr>
        <w:t xml:space="preserve">Esa noche le contó a su madre, y solo a ella, lo que le había sucedido durante el día. Le pidió que lo acompañara a </w:t>
      </w:r>
      <w:proofErr w:type="spellStart"/>
      <w:r w:rsidRPr="00A85F6B">
        <w:rPr>
          <w:rFonts w:cstheme="minorHAnsi"/>
          <w:sz w:val="24"/>
          <w:szCs w:val="24"/>
          <w:lang w:val="es-ES"/>
        </w:rPr>
        <w:t>Sainte</w:t>
      </w:r>
      <w:proofErr w:type="spellEnd"/>
      <w:r w:rsidRPr="00A85F6B">
        <w:rPr>
          <w:rFonts w:cstheme="minorHAnsi"/>
          <w:sz w:val="24"/>
          <w:szCs w:val="24"/>
          <w:lang w:val="es-ES"/>
        </w:rPr>
        <w:t xml:space="preserve">-Anne </w:t>
      </w:r>
      <w:proofErr w:type="spellStart"/>
      <w:r w:rsidRPr="00A85F6B">
        <w:rPr>
          <w:rFonts w:cstheme="minorHAnsi"/>
          <w:sz w:val="24"/>
          <w:szCs w:val="24"/>
          <w:lang w:val="es-ES"/>
        </w:rPr>
        <w:t>d'Auray</w:t>
      </w:r>
      <w:proofErr w:type="spellEnd"/>
      <w:r w:rsidRPr="00A85F6B">
        <w:rPr>
          <w:rFonts w:cstheme="minorHAnsi"/>
          <w:sz w:val="24"/>
          <w:szCs w:val="24"/>
          <w:lang w:val="es-ES"/>
        </w:rPr>
        <w:t xml:space="preserve">: «No se lo diré a papá, se reiría de mí; ¡pero ven, mamá, por favor!». Jean-Pierre demostró una notable </w:t>
      </w:r>
      <w:r w:rsidRPr="00A85F6B">
        <w:rPr>
          <w:rFonts w:cstheme="minorHAnsi"/>
          <w:sz w:val="24"/>
          <w:szCs w:val="24"/>
          <w:lang w:val="es-ES"/>
        </w:rPr>
        <w:t>apertura a la voluntad de la Virgen.</w:t>
      </w:r>
      <w:r w:rsidR="00886E13" w:rsidRPr="00A85F6B">
        <w:rPr>
          <w:noProof/>
          <w:lang w:val="es-ES" w:eastAsia="es-ES"/>
        </w:rPr>
        <w:drawing>
          <wp:inline distT="0" distB="0" distL="0" distR="0" wp14:anchorId="7C4CE5CA" wp14:editId="2D185FCF">
            <wp:extent cx="3122930" cy="2342515"/>
            <wp:effectExtent l="0" t="0" r="1270" b="635"/>
            <wp:docPr id="176933345"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2930" cy="2342515"/>
                    </a:xfrm>
                    <a:prstGeom prst="rect">
                      <a:avLst/>
                    </a:prstGeom>
                    <a:noFill/>
                    <a:ln>
                      <a:noFill/>
                    </a:ln>
                  </pic:spPr>
                </pic:pic>
              </a:graphicData>
            </a:graphic>
          </wp:inline>
        </w:drawing>
      </w:r>
    </w:p>
    <w:p w14:paraId="1CD312B4" w14:textId="77777777" w:rsidR="00886E13" w:rsidRPr="00A85F6B" w:rsidRDefault="00886E13" w:rsidP="00886E13">
      <w:pPr>
        <w:pStyle w:val="Didascalia"/>
        <w:jc w:val="center"/>
        <w:rPr>
          <w:color w:val="auto"/>
          <w:sz w:val="22"/>
          <w:szCs w:val="22"/>
          <w:lang w:val="es-ES"/>
        </w:rPr>
      </w:pPr>
      <w:r w:rsidRPr="00A85F6B">
        <w:rPr>
          <w:color w:val="auto"/>
          <w:sz w:val="22"/>
          <w:szCs w:val="22"/>
          <w:lang w:val="es-ES"/>
        </w:rPr>
        <w:t>Capilla de Nuestra Señora de Kerio</w:t>
      </w:r>
    </w:p>
    <w:p w14:paraId="6881390A" w14:textId="77777777" w:rsidR="00225262" w:rsidRPr="00A85F6B" w:rsidRDefault="00886E13" w:rsidP="00F87E01">
      <w:pPr>
        <w:tabs>
          <w:tab w:val="left" w:pos="0"/>
        </w:tabs>
        <w:spacing w:after="0" w:line="240" w:lineRule="auto"/>
        <w:jc w:val="both"/>
        <w:rPr>
          <w:rFonts w:cstheme="minorHAnsi"/>
          <w:i/>
          <w:sz w:val="24"/>
          <w:szCs w:val="24"/>
          <w:lang w:val="es-ES"/>
        </w:rPr>
      </w:pPr>
      <w:r w:rsidRPr="00A85F6B">
        <w:rPr>
          <w:rFonts w:cstheme="minorHAnsi"/>
          <w:sz w:val="24"/>
          <w:szCs w:val="24"/>
          <w:lang w:val="es-ES"/>
        </w:rPr>
        <w:t>Andar descalzo, emprender un viaje larguísimo (86 km), peregrinar a un lugar prácticamente desconocido, ¡con el único apoyo y compañía de su madre…! ¡Esta es la fe confiada y sencilla de los humildes! Ese día —era jueves— y los dos siguientes, viernes y sábado, el joven sirviente fue al Valle de «su Virgen», con la esperanza de verla, pero sobre todo para prepararse espiritualmente para la gran peregrinación. «Reza por los pecadores y las almas del Purgatorio, para responder a los deseos de la «Madre de Dios», como se había llamado la bella Señora. Las cuentas del rosario se le escapan de las manos. Con pesar, al caer la noche, regresa a casa». (P. Théodore)</w:t>
      </w:r>
    </w:p>
    <w:p w14:paraId="40761092" w14:textId="77777777" w:rsidR="00225262" w:rsidRPr="00A85F6B" w:rsidRDefault="00225262" w:rsidP="00F87E01">
      <w:pPr>
        <w:tabs>
          <w:tab w:val="left" w:pos="0"/>
        </w:tabs>
        <w:spacing w:after="0" w:line="240" w:lineRule="auto"/>
        <w:jc w:val="both"/>
        <w:rPr>
          <w:rFonts w:cstheme="minorHAnsi"/>
          <w:i/>
          <w:sz w:val="24"/>
          <w:szCs w:val="24"/>
          <w:lang w:val="es-ES"/>
        </w:rPr>
      </w:pPr>
    </w:p>
    <w:p w14:paraId="0C668603" w14:textId="77777777" w:rsidR="00225262" w:rsidRPr="00A85F6B" w:rsidRDefault="00225262" w:rsidP="00F87E01">
      <w:pPr>
        <w:tabs>
          <w:tab w:val="left" w:pos="0"/>
        </w:tabs>
        <w:spacing w:after="0" w:line="240" w:lineRule="auto"/>
        <w:jc w:val="both"/>
        <w:rPr>
          <w:rFonts w:cstheme="minorHAnsi"/>
          <w:b/>
          <w:sz w:val="24"/>
          <w:szCs w:val="24"/>
          <w:lang w:val="es-ES"/>
        </w:rPr>
      </w:pPr>
      <w:r w:rsidRPr="00A85F6B">
        <w:rPr>
          <w:rFonts w:cstheme="minorHAnsi"/>
          <w:b/>
          <w:sz w:val="24"/>
          <w:szCs w:val="24"/>
          <w:lang w:val="es-ES"/>
        </w:rPr>
        <w:t>LA PEREGRINACIÓN A SAINTE-ANNE D'AURAY:</w:t>
      </w:r>
    </w:p>
    <w:p w14:paraId="542FD3D1" w14:textId="77777777" w:rsidR="00225262" w:rsidRPr="00A85F6B" w:rsidRDefault="00225262" w:rsidP="00F87E01">
      <w:pPr>
        <w:tabs>
          <w:tab w:val="left" w:pos="0"/>
        </w:tabs>
        <w:spacing w:after="0" w:line="240" w:lineRule="auto"/>
        <w:jc w:val="both"/>
        <w:rPr>
          <w:rFonts w:cstheme="minorHAnsi"/>
          <w:b/>
          <w:sz w:val="24"/>
          <w:szCs w:val="24"/>
          <w:lang w:val="es-ES"/>
        </w:rPr>
      </w:pPr>
      <w:r w:rsidRPr="00A85F6B">
        <w:rPr>
          <w:rFonts w:cstheme="minorHAnsi"/>
          <w:b/>
          <w:sz w:val="24"/>
          <w:szCs w:val="24"/>
          <w:lang w:val="es-ES"/>
        </w:rPr>
        <w:t>DESDE EL DOMINGO 13 DE SEPTIEMBRE, A LAS 17:00, HASTA EL LUNES 14 DE SEPTIEMBRE, A LAS 17:00</w:t>
      </w:r>
    </w:p>
    <w:p w14:paraId="49DDD1A4" w14:textId="77777777" w:rsidR="00225262" w:rsidRPr="00BE3E2F" w:rsidRDefault="00225262" w:rsidP="00F87E01">
      <w:pPr>
        <w:tabs>
          <w:tab w:val="left" w:pos="0"/>
        </w:tabs>
        <w:spacing w:after="0" w:line="240" w:lineRule="auto"/>
        <w:jc w:val="both"/>
        <w:rPr>
          <w:rFonts w:cstheme="minorHAnsi"/>
          <w:sz w:val="24"/>
          <w:szCs w:val="24"/>
          <w:lang w:val="es-ES"/>
        </w:rPr>
      </w:pPr>
      <w:r w:rsidRPr="00A85F6B">
        <w:rPr>
          <w:rFonts w:cstheme="minorHAnsi"/>
          <w:sz w:val="24"/>
          <w:szCs w:val="24"/>
          <w:lang w:val="es-ES"/>
        </w:rPr>
        <w:t xml:space="preserve">El domingo por la tarde, víspera de la Exaltación de la Cruz, tras una visita al valle, al sonar la campana del Ángelus, Jean-Pierre, acompañado de su madre, partió hacia </w:t>
      </w:r>
      <w:proofErr w:type="spellStart"/>
      <w:r w:rsidRPr="00A85F6B">
        <w:rPr>
          <w:rFonts w:cstheme="minorHAnsi"/>
          <w:sz w:val="24"/>
          <w:szCs w:val="24"/>
          <w:lang w:val="es-ES"/>
        </w:rPr>
        <w:t>Sainte</w:t>
      </w:r>
      <w:proofErr w:type="spellEnd"/>
      <w:r w:rsidRPr="00A85F6B">
        <w:rPr>
          <w:rFonts w:cstheme="minorHAnsi"/>
          <w:sz w:val="24"/>
          <w:szCs w:val="24"/>
          <w:lang w:val="es-ES"/>
        </w:rPr>
        <w:t xml:space="preserve">-Anne </w:t>
      </w:r>
      <w:proofErr w:type="spellStart"/>
      <w:r w:rsidRPr="00A85F6B">
        <w:rPr>
          <w:rFonts w:cstheme="minorHAnsi"/>
          <w:sz w:val="24"/>
          <w:szCs w:val="24"/>
          <w:lang w:val="es-ES"/>
        </w:rPr>
        <w:t>d'Auray</w:t>
      </w:r>
      <w:proofErr w:type="spellEnd"/>
      <w:r w:rsidRPr="00A85F6B">
        <w:rPr>
          <w:rFonts w:cstheme="minorHAnsi"/>
          <w:sz w:val="24"/>
          <w:szCs w:val="24"/>
          <w:lang w:val="es-ES"/>
        </w:rPr>
        <w:t xml:space="preserve"> (</w:t>
      </w:r>
      <w:proofErr w:type="spellStart"/>
      <w:r w:rsidRPr="00A85F6B">
        <w:rPr>
          <w:rFonts w:cstheme="minorHAnsi"/>
          <w:sz w:val="24"/>
          <w:szCs w:val="24"/>
          <w:lang w:val="es-ES"/>
        </w:rPr>
        <w:t>Keranna</w:t>
      </w:r>
      <w:proofErr w:type="spellEnd"/>
      <w:r w:rsidRPr="00A85F6B">
        <w:rPr>
          <w:rFonts w:cstheme="minorHAnsi"/>
          <w:sz w:val="24"/>
          <w:szCs w:val="24"/>
          <w:lang w:val="es-ES"/>
        </w:rPr>
        <w:t xml:space="preserve">). Se descalzó en el molino de </w:t>
      </w:r>
      <w:proofErr w:type="spellStart"/>
      <w:r w:rsidRPr="00A85F6B">
        <w:rPr>
          <w:rFonts w:cstheme="minorHAnsi"/>
          <w:sz w:val="24"/>
          <w:szCs w:val="24"/>
          <w:lang w:val="es-ES"/>
        </w:rPr>
        <w:t>Kerdréan</w:t>
      </w:r>
      <w:proofErr w:type="spellEnd"/>
      <w:r w:rsidRPr="00A85F6B">
        <w:rPr>
          <w:rFonts w:cstheme="minorHAnsi"/>
          <w:sz w:val="24"/>
          <w:szCs w:val="24"/>
          <w:lang w:val="es-ES"/>
        </w:rPr>
        <w:t xml:space="preserve">, a las afueras de </w:t>
      </w:r>
      <w:proofErr w:type="spellStart"/>
      <w:r w:rsidRPr="00A85F6B">
        <w:rPr>
          <w:rFonts w:cstheme="minorHAnsi"/>
          <w:sz w:val="24"/>
          <w:szCs w:val="24"/>
          <w:lang w:val="es-ES"/>
        </w:rPr>
        <w:t>Noyal-Muzillac</w:t>
      </w:r>
      <w:proofErr w:type="spellEnd"/>
      <w:r w:rsidRPr="00A85F6B">
        <w:rPr>
          <w:rFonts w:cstheme="minorHAnsi"/>
          <w:sz w:val="24"/>
          <w:szCs w:val="24"/>
          <w:lang w:val="es-ES"/>
        </w:rPr>
        <w:t xml:space="preserve">, fiel a las instrucciones de María. Esta peregrinación fue un auténtico Vía Crucis. Tuvieron que caminar unos cuarenta kilómetros descalzos, por caminos rurales, entre polvo, piedras y barro. Solo con la ayuda de la Santísima Virgen pudo el joven avanzar con relativa rapidez y superar el dolor que regresaba a cada paso. Su madre también contribuyó con su sacrificio, apoyando a su hijo a cargar la cruz. Como en la Pasión de Jesús, tenían sed. «Al llegar al pueblo de </w:t>
      </w:r>
      <w:proofErr w:type="spellStart"/>
      <w:r w:rsidRPr="00A85F6B">
        <w:rPr>
          <w:rFonts w:cstheme="minorHAnsi"/>
          <w:sz w:val="24"/>
          <w:szCs w:val="24"/>
          <w:lang w:val="es-ES"/>
        </w:rPr>
        <w:t>Kéruel</w:t>
      </w:r>
      <w:proofErr w:type="spellEnd"/>
      <w:r w:rsidRPr="00A85F6B">
        <w:rPr>
          <w:rFonts w:cstheme="minorHAnsi"/>
          <w:sz w:val="24"/>
          <w:szCs w:val="24"/>
          <w:lang w:val="es-ES"/>
        </w:rPr>
        <w:t>, Jean-Pierre le dijo a su madre: '¿No hay una fuente por aquí</w:t>
      </w:r>
      <w:r w:rsidRPr="00BE3E2F">
        <w:rPr>
          <w:rFonts w:cstheme="minorHAnsi"/>
          <w:sz w:val="24"/>
          <w:szCs w:val="24"/>
          <w:lang w:val="es-ES"/>
        </w:rPr>
        <w:t>?'».</w:t>
      </w:r>
    </w:p>
    <w:p w14:paraId="5DC05CD0" w14:textId="0ABE8E46" w:rsidR="00225262" w:rsidRPr="00BE3E2F" w:rsidRDefault="00A85F6B" w:rsidP="00F87E01">
      <w:pPr>
        <w:tabs>
          <w:tab w:val="left" w:pos="0"/>
        </w:tabs>
        <w:spacing w:after="0" w:line="240" w:lineRule="auto"/>
        <w:jc w:val="both"/>
        <w:rPr>
          <w:rFonts w:cstheme="minorHAnsi"/>
          <w:sz w:val="24"/>
          <w:szCs w:val="24"/>
          <w:lang w:val="es-ES"/>
        </w:rPr>
      </w:pPr>
      <w:r>
        <w:rPr>
          <w:rFonts w:cstheme="minorHAnsi"/>
          <w:noProof/>
          <w:sz w:val="24"/>
          <w:szCs w:val="24"/>
          <w:lang w:val="es-ES" w:eastAsia="es-ES"/>
        </w:rPr>
        <w:lastRenderedPageBreak/>
        <w:drawing>
          <wp:anchor distT="0" distB="0" distL="114300" distR="114300" simplePos="0" relativeHeight="251658240" behindDoc="0" locked="0" layoutInCell="1" allowOverlap="1" wp14:anchorId="1B20518E" wp14:editId="515A9010">
            <wp:simplePos x="0" y="0"/>
            <wp:positionH relativeFrom="column">
              <wp:posOffset>3705860</wp:posOffset>
            </wp:positionH>
            <wp:positionV relativeFrom="paragraph">
              <wp:posOffset>1521460</wp:posOffset>
            </wp:positionV>
            <wp:extent cx="2379980" cy="3169920"/>
            <wp:effectExtent l="19050" t="0" r="1270" b="0"/>
            <wp:wrapSquare wrapText="bothSides"/>
            <wp:docPr id="857691140" name="Immagine 10" descr="Le sanctuaire de Sainte-Anne d'Au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 sanctuaire de Sainte-Anne d'Aur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9980" cy="3169920"/>
                    </a:xfrm>
                    <a:prstGeom prst="rect">
                      <a:avLst/>
                    </a:prstGeom>
                    <a:noFill/>
                    <a:ln>
                      <a:noFill/>
                    </a:ln>
                  </pic:spPr>
                </pic:pic>
              </a:graphicData>
            </a:graphic>
          </wp:anchor>
        </w:drawing>
      </w:r>
      <w:r w:rsidRPr="00886E13">
        <w:rPr>
          <w:rFonts w:cstheme="minorHAnsi"/>
          <w:noProof/>
          <w:sz w:val="24"/>
          <w:szCs w:val="24"/>
          <w:lang w:val="es-ES" w:eastAsia="es-ES"/>
        </w:rPr>
        <w:drawing>
          <wp:anchor distT="0" distB="0" distL="114300" distR="114300" simplePos="0" relativeHeight="251663872" behindDoc="0" locked="0" layoutInCell="1" allowOverlap="1" wp14:anchorId="513D49AF" wp14:editId="588C7985">
            <wp:simplePos x="0" y="0"/>
            <wp:positionH relativeFrom="margin">
              <wp:align>left</wp:align>
            </wp:positionH>
            <wp:positionV relativeFrom="paragraph">
              <wp:posOffset>457200</wp:posOffset>
            </wp:positionV>
            <wp:extent cx="3122930" cy="3122930"/>
            <wp:effectExtent l="0" t="0" r="1270" b="1270"/>
            <wp:wrapSquare wrapText="bothSides"/>
            <wp:docPr id="646221965" name="Immagine 12" descr="Sainte-Anne-d'Auray : Infos pratiques | Villes Sanctuaires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inte-Anne-d'Auray : Infos pratiques | Villes Sanctuaires en Fra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2930" cy="3122930"/>
                    </a:xfrm>
                    <a:prstGeom prst="rect">
                      <a:avLst/>
                    </a:prstGeom>
                    <a:noFill/>
                    <a:ln>
                      <a:noFill/>
                    </a:ln>
                  </pic:spPr>
                </pic:pic>
              </a:graphicData>
            </a:graphic>
          </wp:anchor>
        </w:drawing>
      </w:r>
      <w:r w:rsidR="00886E13" w:rsidRPr="00BE3E2F">
        <w:rPr>
          <w:rFonts w:cstheme="minorHAnsi"/>
          <w:sz w:val="24"/>
          <w:szCs w:val="24"/>
          <w:lang w:val="es-ES"/>
        </w:rPr>
        <w:t>-Ahí está a nuestra derecha, mira y bebe si tienes sed.</w:t>
      </w:r>
    </w:p>
    <w:p w14:paraId="37B58868" w14:textId="4B64CA80" w:rsidR="00225262" w:rsidRPr="00A85F6B" w:rsidRDefault="00A85F6B" w:rsidP="00F87E01">
      <w:pPr>
        <w:tabs>
          <w:tab w:val="left" w:pos="0"/>
        </w:tabs>
        <w:spacing w:after="0" w:line="240" w:lineRule="auto"/>
        <w:jc w:val="both"/>
        <w:rPr>
          <w:rFonts w:cstheme="minorHAnsi"/>
          <w:sz w:val="24"/>
          <w:szCs w:val="24"/>
          <w:lang w:val="es-ES"/>
        </w:rPr>
      </w:pPr>
      <w:r w:rsidRPr="00A85F6B">
        <w:rPr>
          <w:noProof/>
        </w:rPr>
        <mc:AlternateContent>
          <mc:Choice Requires="wps">
            <w:drawing>
              <wp:anchor distT="0" distB="0" distL="114300" distR="114300" simplePos="0" relativeHeight="251660800" behindDoc="0" locked="0" layoutInCell="1" allowOverlap="1" wp14:anchorId="1D95E8C8" wp14:editId="35FEB0BB">
                <wp:simplePos x="0" y="0"/>
                <wp:positionH relativeFrom="column">
                  <wp:posOffset>3698240</wp:posOffset>
                </wp:positionH>
                <wp:positionV relativeFrom="paragraph">
                  <wp:posOffset>4451350</wp:posOffset>
                </wp:positionV>
                <wp:extent cx="2354580" cy="200025"/>
                <wp:effectExtent l="0" t="0" r="0" b="0"/>
                <wp:wrapSquare wrapText="bothSides"/>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200025"/>
                        </a:xfrm>
                        <a:prstGeom prst="rect">
                          <a:avLst/>
                        </a:prstGeom>
                        <a:solidFill>
                          <a:prstClr val="white"/>
                        </a:solidFill>
                        <a:ln>
                          <a:noFill/>
                        </a:ln>
                      </wps:spPr>
                      <wps:txbx>
                        <w:txbxContent>
                          <w:p w14:paraId="5BA47DC4" w14:textId="77777777" w:rsidR="00886E13" w:rsidRPr="00A85F6B" w:rsidRDefault="00886E13" w:rsidP="00886E13">
                            <w:pPr>
                              <w:pStyle w:val="Didascalia"/>
                              <w:jc w:val="center"/>
                              <w:rPr>
                                <w:noProof/>
                                <w:color w:val="auto"/>
                                <w:sz w:val="28"/>
                                <w:szCs w:val="28"/>
                                <w:lang w:val="fr-FR"/>
                              </w:rPr>
                            </w:pPr>
                            <w:proofErr w:type="spellStart"/>
                            <w:r w:rsidRPr="00A85F6B">
                              <w:rPr>
                                <w:color w:val="auto"/>
                                <w:sz w:val="22"/>
                                <w:szCs w:val="22"/>
                                <w:lang w:val="fr-FR"/>
                              </w:rPr>
                              <w:t>Estatua</w:t>
                            </w:r>
                            <w:proofErr w:type="spellEnd"/>
                            <w:r w:rsidRPr="00A85F6B">
                              <w:rPr>
                                <w:color w:val="auto"/>
                                <w:sz w:val="22"/>
                                <w:szCs w:val="22"/>
                                <w:lang w:val="fr-FR"/>
                              </w:rPr>
                              <w:t xml:space="preserve"> de Santa Ana en Sainte-Anne-d'Auray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95E8C8" id="Casella di testo 2" o:spid="_x0000_s1027" type="#_x0000_t202" style="position:absolute;left:0;text-align:left;margin-left:291.2pt;margin-top:350.5pt;width:185.4pt;height:1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" stroked="f">
                <v:textbox inset="0,0,0,0">
                  <w:txbxContent>
                    <w:p w14:paraId="5BA47DC4" w14:textId="77777777" w:rsidR="00886E13" w:rsidRPr="00A85F6B" w:rsidRDefault="00886E13" w:rsidP="00886E13">
                      <w:pPr>
                        <w:pStyle w:val="Didascalia"/>
                        <w:jc w:val="center"/>
                        <w:rPr>
                          <w:noProof/>
                          <w:color w:val="auto"/>
                          <w:sz w:val="28"/>
                          <w:szCs w:val="28"/>
                          <w:lang w:val="fr-FR"/>
                        </w:rPr>
                      </w:pPr>
                      <w:proofErr w:type="spellStart"/>
                      <w:r w:rsidRPr="00A85F6B">
                        <w:rPr>
                          <w:color w:val="auto"/>
                          <w:sz w:val="22"/>
                          <w:szCs w:val="22"/>
                          <w:lang w:val="fr-FR"/>
                        </w:rPr>
                        <w:t>Estatua</w:t>
                      </w:r>
                      <w:proofErr w:type="spellEnd"/>
                      <w:r w:rsidRPr="00A85F6B">
                        <w:rPr>
                          <w:color w:val="auto"/>
                          <w:sz w:val="22"/>
                          <w:szCs w:val="22"/>
                          <w:lang w:val="fr-FR"/>
                        </w:rPr>
                        <w:t xml:space="preserve"> de Santa Ana en Sainte-Anne-d'Auray</w:t>
                      </w:r>
                    </w:p>
                  </w:txbxContent>
                </v:textbox>
                <w10:wrap type="square"/>
              </v:shape>
            </w:pict>
          </mc:Fallback>
        </mc:AlternateContent>
      </w:r>
      <w:r w:rsidR="00225262" w:rsidRPr="00A85F6B">
        <w:rPr>
          <w:rFonts w:cstheme="minorHAnsi"/>
          <w:sz w:val="24"/>
          <w:szCs w:val="24"/>
          <w:lang w:val="es-ES"/>
        </w:rPr>
        <w:t>Inclinados sobre la fuente, él y su madre vieron una hermosa luz que los iluminó con la intensidad de la luna llena. «Esta luz los precederá a Santa Ana». Los peregrinos partieron de nuevo, aún en oración. Se pasaron rosarios uno tras otro. Rezaron por Bretaña y por las almas del Purgatorio. (P. Théodore) Siguiendo la invitación de la Virgen, rezaron «tantos rosarios como cuentas tenga su rosario». Jean-Pierre comenzó una larga cadena de avemarías, a la que su madre respondió. Durante la noche, atravesaron pueblos y aldeas, en el silencio de los habitantes, interrumpido solo por unas poc</w:t>
      </w:r>
      <w:r w:rsidR="0013425E" w:rsidRPr="00A85F6B">
        <w:rPr>
          <w:rFonts w:cstheme="minorHAnsi"/>
          <w:sz w:val="24"/>
          <w:szCs w:val="24"/>
          <w:lang w:val="es-ES"/>
        </w:rPr>
        <w:t>os gritos d</w:t>
      </w:r>
      <w:r w:rsidR="00225262" w:rsidRPr="00A85F6B">
        <w:rPr>
          <w:rFonts w:cstheme="minorHAnsi"/>
          <w:sz w:val="24"/>
          <w:szCs w:val="24"/>
          <w:lang w:val="es-ES"/>
        </w:rPr>
        <w:t xml:space="preserve">e animales y la suave repetición de la oración mariana. Pasan, sin detenerse, por pueblos y aldeas, tanto pequeños como grandes. Se puede suponer que han tomado la ruta más corta, pasando por </w:t>
      </w:r>
      <w:proofErr w:type="spellStart"/>
      <w:r w:rsidR="00225262" w:rsidRPr="00A85F6B">
        <w:rPr>
          <w:rFonts w:cstheme="minorHAnsi"/>
          <w:sz w:val="24"/>
          <w:szCs w:val="24"/>
          <w:lang w:val="es-ES"/>
        </w:rPr>
        <w:t>Moulin</w:t>
      </w:r>
      <w:proofErr w:type="spellEnd"/>
      <w:r w:rsidR="00225262" w:rsidRPr="00A85F6B">
        <w:rPr>
          <w:rFonts w:cstheme="minorHAnsi"/>
          <w:sz w:val="24"/>
          <w:szCs w:val="24"/>
          <w:lang w:val="es-ES"/>
        </w:rPr>
        <w:t xml:space="preserve"> de la Cadillac, La </w:t>
      </w:r>
      <w:proofErr w:type="spellStart"/>
      <w:r w:rsidR="00225262" w:rsidRPr="00A85F6B">
        <w:rPr>
          <w:rFonts w:cstheme="minorHAnsi"/>
          <w:sz w:val="24"/>
          <w:szCs w:val="24"/>
          <w:lang w:val="es-ES"/>
        </w:rPr>
        <w:t>Trinité-Surzur</w:t>
      </w:r>
      <w:proofErr w:type="spellEnd"/>
      <w:r w:rsidR="00225262" w:rsidRPr="00A85F6B">
        <w:rPr>
          <w:rFonts w:cstheme="minorHAnsi"/>
          <w:sz w:val="24"/>
          <w:szCs w:val="24"/>
          <w:lang w:val="es-ES"/>
        </w:rPr>
        <w:t xml:space="preserve">, </w:t>
      </w:r>
      <w:proofErr w:type="spellStart"/>
      <w:r w:rsidR="00225262" w:rsidRPr="00A85F6B">
        <w:rPr>
          <w:rFonts w:cstheme="minorHAnsi"/>
          <w:sz w:val="24"/>
          <w:szCs w:val="24"/>
          <w:lang w:val="es-ES"/>
        </w:rPr>
        <w:t>Theix-Noyalo</w:t>
      </w:r>
      <w:proofErr w:type="spellEnd"/>
      <w:r w:rsidR="00225262" w:rsidRPr="00A85F6B">
        <w:rPr>
          <w:rFonts w:cstheme="minorHAnsi"/>
          <w:sz w:val="24"/>
          <w:szCs w:val="24"/>
          <w:lang w:val="es-ES"/>
        </w:rPr>
        <w:t xml:space="preserve"> y St-</w:t>
      </w:r>
      <w:proofErr w:type="spellStart"/>
      <w:r w:rsidR="00225262" w:rsidRPr="00A85F6B">
        <w:rPr>
          <w:rFonts w:cstheme="minorHAnsi"/>
          <w:sz w:val="24"/>
          <w:szCs w:val="24"/>
          <w:lang w:val="es-ES"/>
        </w:rPr>
        <w:t>Léonard</w:t>
      </w:r>
      <w:proofErr w:type="spellEnd"/>
      <w:r w:rsidR="00225262" w:rsidRPr="00A85F6B">
        <w:rPr>
          <w:rFonts w:cstheme="minorHAnsi"/>
          <w:sz w:val="24"/>
          <w:szCs w:val="24"/>
          <w:lang w:val="es-ES"/>
        </w:rPr>
        <w:t xml:space="preserve">. Pasan por la ciudad de </w:t>
      </w:r>
      <w:proofErr w:type="spellStart"/>
      <w:r w:rsidR="00225262" w:rsidRPr="00A85F6B">
        <w:rPr>
          <w:rFonts w:cstheme="minorHAnsi"/>
          <w:sz w:val="24"/>
          <w:szCs w:val="24"/>
          <w:lang w:val="es-ES"/>
        </w:rPr>
        <w:t>Vannes</w:t>
      </w:r>
      <w:proofErr w:type="spellEnd"/>
      <w:r w:rsidR="00225262" w:rsidRPr="00A85F6B">
        <w:rPr>
          <w:rFonts w:cstheme="minorHAnsi"/>
          <w:sz w:val="24"/>
          <w:szCs w:val="24"/>
          <w:lang w:val="es-ES"/>
        </w:rPr>
        <w:t xml:space="preserve"> y luego toman las carreteras más solitarias de </w:t>
      </w:r>
      <w:proofErr w:type="spellStart"/>
      <w:r w:rsidR="00225262" w:rsidRPr="00A85F6B">
        <w:rPr>
          <w:rFonts w:cstheme="minorHAnsi"/>
          <w:sz w:val="24"/>
          <w:szCs w:val="24"/>
          <w:lang w:val="es-ES"/>
        </w:rPr>
        <w:t>Béléan</w:t>
      </w:r>
      <w:proofErr w:type="spellEnd"/>
      <w:r w:rsidR="00225262" w:rsidRPr="00A85F6B">
        <w:rPr>
          <w:rFonts w:cstheme="minorHAnsi"/>
          <w:sz w:val="24"/>
          <w:szCs w:val="24"/>
          <w:lang w:val="es-ES"/>
        </w:rPr>
        <w:t xml:space="preserve">, </w:t>
      </w:r>
      <w:proofErr w:type="spellStart"/>
      <w:r w:rsidR="00225262" w:rsidRPr="00A85F6B">
        <w:rPr>
          <w:rFonts w:cstheme="minorHAnsi"/>
          <w:sz w:val="24"/>
          <w:szCs w:val="24"/>
          <w:lang w:val="es-ES"/>
        </w:rPr>
        <w:t>Coete</w:t>
      </w:r>
      <w:proofErr w:type="spellEnd"/>
      <w:r w:rsidR="00225262" w:rsidRPr="00A85F6B">
        <w:rPr>
          <w:rFonts w:cstheme="minorHAnsi"/>
          <w:sz w:val="24"/>
          <w:szCs w:val="24"/>
          <w:lang w:val="es-ES"/>
        </w:rPr>
        <w:t xml:space="preserve">-Sal, </w:t>
      </w:r>
      <w:proofErr w:type="spellStart"/>
      <w:r w:rsidR="00225262" w:rsidRPr="00A85F6B">
        <w:rPr>
          <w:rFonts w:cstheme="minorHAnsi"/>
          <w:sz w:val="24"/>
          <w:szCs w:val="24"/>
          <w:lang w:val="es-ES"/>
        </w:rPr>
        <w:t>Mériadec</w:t>
      </w:r>
      <w:proofErr w:type="spellEnd"/>
      <w:r w:rsidR="00225262" w:rsidRPr="00A85F6B">
        <w:rPr>
          <w:rFonts w:cstheme="minorHAnsi"/>
          <w:sz w:val="24"/>
          <w:szCs w:val="24"/>
          <w:lang w:val="es-ES"/>
        </w:rPr>
        <w:t xml:space="preserve"> y </w:t>
      </w:r>
      <w:proofErr w:type="spellStart"/>
      <w:r w:rsidR="00225262" w:rsidRPr="00A85F6B">
        <w:rPr>
          <w:rFonts w:cstheme="minorHAnsi"/>
          <w:sz w:val="24"/>
          <w:szCs w:val="24"/>
          <w:lang w:val="es-ES"/>
        </w:rPr>
        <w:t>Kerhouil</w:t>
      </w:r>
      <w:proofErr w:type="spellEnd"/>
      <w:r w:rsidR="00225262" w:rsidRPr="00A85F6B">
        <w:rPr>
          <w:rFonts w:cstheme="minorHAnsi"/>
          <w:sz w:val="24"/>
          <w:szCs w:val="24"/>
          <w:lang w:val="es-ES"/>
        </w:rPr>
        <w:t>. Todavía está oscuro cuando se acercan a la imponente silueta de la Basílica de Santa Ana. Finalmente, llegan a la meta de su peregrinación: el espléndido santuario dedicado a la madre de María, la venerada patrona de Bretaña. Es lunes, a las cuatro de la mañana. ¡Llevan unas diez horas caminando sin parar!</w:t>
      </w:r>
    </w:p>
    <w:p w14:paraId="4A3EC663" w14:textId="0039734B" w:rsidR="00225262" w:rsidRPr="00A85F6B" w:rsidRDefault="00886E13" w:rsidP="00F87E01">
      <w:pPr>
        <w:tabs>
          <w:tab w:val="left" w:pos="0"/>
        </w:tabs>
        <w:spacing w:after="0" w:line="240" w:lineRule="auto"/>
        <w:jc w:val="both"/>
        <w:rPr>
          <w:rFonts w:cstheme="minorHAnsi"/>
          <w:sz w:val="24"/>
          <w:szCs w:val="24"/>
          <w:lang w:val="es-ES"/>
        </w:rPr>
      </w:pPr>
      <w:r w:rsidRPr="00A85F6B">
        <w:rPr>
          <w:rFonts w:cstheme="minorHAnsi"/>
          <w:sz w:val="24"/>
          <w:szCs w:val="24"/>
          <w:lang w:val="es-ES"/>
        </w:rPr>
        <w:t xml:space="preserve">Regresaron inmediatamente al Santuario y asistieron a la primera misa del día. Hoy era 14 de septiembre, festividad de la Exaltación de la Santa Cruz, en relación con su peregrinación al Vía Crucis solicitada por la Virgen María. «Pero Jean-Pierre, al no haberse confesado aún, no se atrevió a comulgar, muy a su pesar». (YdM) Tras comulgar, los dos peregrinos se dirigieron a la capilla de la derecha, donde se venera a Santa Ana, la Santa Madre de María. Como la Santísima Virgen les había pedido, oraron por Bretaña al pie del altar dedicado a su patrona. Se unieron a muchos fieles que rezaban fervientemente por gracias materiales y espirituales ante la pequeña estatua de la Madre de María y Abuela de Jesús. Esta había sido redescubierta por el devoto santo Yvon </w:t>
      </w:r>
      <w:proofErr w:type="spellStart"/>
      <w:r w:rsidRPr="00A85F6B">
        <w:rPr>
          <w:rFonts w:cstheme="minorHAnsi"/>
          <w:sz w:val="24"/>
          <w:szCs w:val="24"/>
          <w:lang w:val="es-ES"/>
        </w:rPr>
        <w:t>Nicolazic</w:t>
      </w:r>
      <w:proofErr w:type="spellEnd"/>
      <w:r w:rsidRPr="00A85F6B">
        <w:rPr>
          <w:rFonts w:cstheme="minorHAnsi"/>
          <w:sz w:val="24"/>
          <w:szCs w:val="24"/>
          <w:lang w:val="es-ES"/>
        </w:rPr>
        <w:t xml:space="preserve">, siguiendo las instrucciones de Santa Ana, quien se le había aparecido y le pidió que creara un lugar de oración en ese espacio. Ese año, 1874, se conmemoró el 250 aniversario de las apariciones y el redescubrimiento de la pequeña estatua sagrada. Jean-Pierre y su madre rezaron fervientemente por su familia, por sus necesidades personales y, especialmente, por Bretaña, como la Virgen les había recomendado en el valle de Kério. ¿Por qué esta insistencia de María, </w:t>
      </w:r>
      <w:proofErr w:type="gramStart"/>
      <w:r w:rsidRPr="00A85F6B">
        <w:rPr>
          <w:rFonts w:cstheme="minorHAnsi"/>
          <w:sz w:val="24"/>
          <w:szCs w:val="24"/>
          <w:lang w:val="es-ES"/>
        </w:rPr>
        <w:t>la Madre de Dios, en Bretaña?</w:t>
      </w:r>
      <w:proofErr w:type="gramEnd"/>
      <w:r w:rsidRPr="00A85F6B">
        <w:rPr>
          <w:rFonts w:cstheme="minorHAnsi"/>
          <w:sz w:val="24"/>
          <w:szCs w:val="24"/>
          <w:lang w:val="es-ES"/>
        </w:rPr>
        <w:t xml:space="preserve"> Intentemos una primera explicación. El Santuario de Santa Ana de </w:t>
      </w:r>
      <w:proofErr w:type="spellStart"/>
      <w:r w:rsidRPr="00A85F6B">
        <w:rPr>
          <w:rFonts w:cstheme="minorHAnsi"/>
          <w:sz w:val="24"/>
          <w:szCs w:val="24"/>
          <w:lang w:val="es-ES"/>
        </w:rPr>
        <w:t>Auray</w:t>
      </w:r>
      <w:proofErr w:type="spellEnd"/>
      <w:r w:rsidRPr="00A85F6B">
        <w:rPr>
          <w:rFonts w:cstheme="minorHAnsi"/>
          <w:sz w:val="24"/>
          <w:szCs w:val="24"/>
          <w:lang w:val="es-ES"/>
        </w:rPr>
        <w:t xml:space="preserve"> era el «centro espiritual de Bretaña», el alma viva de esta región, particularmente fiel a sus raíces y tradiciones cristianas. ¿Previó ya la Virgen el peligro de una tendencia que habría dejado de lado la fe y separado la religión cristiana del Estado, alejándola de</w:t>
      </w:r>
      <w:proofErr w:type="gramStart"/>
      <w:r w:rsidRPr="00A85F6B">
        <w:rPr>
          <w:rFonts w:cstheme="minorHAnsi"/>
          <w:sz w:val="24"/>
          <w:szCs w:val="24"/>
          <w:lang w:val="es-ES"/>
        </w:rPr>
        <w:t>...</w:t>
      </w:r>
      <w:r w:rsidR="00225262" w:rsidRPr="00A85F6B">
        <w:rPr>
          <w:rFonts w:cstheme="minorHAnsi"/>
          <w:sz w:val="24"/>
          <w:szCs w:val="24"/>
          <w:lang w:val="es-ES"/>
        </w:rPr>
        <w:t>¿</w:t>
      </w:r>
      <w:proofErr w:type="gramEnd"/>
      <w:r w:rsidR="00225262" w:rsidRPr="00A85F6B">
        <w:rPr>
          <w:rFonts w:cstheme="minorHAnsi"/>
          <w:sz w:val="24"/>
          <w:szCs w:val="24"/>
          <w:lang w:val="es-ES"/>
        </w:rPr>
        <w:t xml:space="preserve">Todas sus instituciones públicas, en nombre del secularismo? En cualquier caso, la Virgen María tenía sus razones, y Jean-Pierre está </w:t>
      </w:r>
      <w:r w:rsidR="00225262" w:rsidRPr="00A85F6B">
        <w:rPr>
          <w:rFonts w:cstheme="minorHAnsi"/>
          <w:sz w:val="24"/>
          <w:szCs w:val="24"/>
          <w:lang w:val="es-ES"/>
        </w:rPr>
        <w:lastRenderedPageBreak/>
        <w:t>cumpliendo lo que ella le dijo</w:t>
      </w:r>
      <w:r w:rsidR="00C37BDA" w:rsidRPr="00A85F6B">
        <w:rPr>
          <w:rFonts w:cstheme="minorHAnsi"/>
          <w:sz w:val="24"/>
          <w:szCs w:val="24"/>
          <w:lang w:val="es-ES"/>
        </w:rPr>
        <w:t xml:space="preserve">, </w:t>
      </w:r>
      <w:r w:rsidR="00225262" w:rsidRPr="00A85F6B">
        <w:rPr>
          <w:rFonts w:cstheme="minorHAnsi"/>
          <w:sz w:val="24"/>
          <w:szCs w:val="24"/>
          <w:lang w:val="es-ES"/>
        </w:rPr>
        <w:t>aunque ni siquiera entendía lo que significaba la palabra Bretaña.</w:t>
      </w:r>
    </w:p>
    <w:p w14:paraId="654D9E2D" w14:textId="3708C56F" w:rsidR="00225262" w:rsidRPr="00A85F6B" w:rsidRDefault="00A85F6B" w:rsidP="00F87E01">
      <w:pPr>
        <w:tabs>
          <w:tab w:val="left" w:pos="0"/>
        </w:tabs>
        <w:spacing w:after="0" w:line="240" w:lineRule="auto"/>
        <w:jc w:val="both"/>
        <w:rPr>
          <w:rFonts w:cstheme="minorHAnsi"/>
          <w:sz w:val="24"/>
          <w:szCs w:val="24"/>
          <w:lang w:val="es-ES"/>
        </w:rPr>
      </w:pPr>
      <w:r w:rsidRPr="00A85F6B">
        <w:rPr>
          <w:rFonts w:cstheme="minorHAnsi"/>
          <w:noProof/>
          <w:sz w:val="24"/>
          <w:szCs w:val="24"/>
          <w:lang w:val="es-ES" w:eastAsia="es-ES"/>
        </w:rPr>
        <w:drawing>
          <wp:anchor distT="0" distB="0" distL="114300" distR="114300" simplePos="0" relativeHeight="251658752" behindDoc="0" locked="0" layoutInCell="1" allowOverlap="1" wp14:anchorId="2BC56131" wp14:editId="668B0E36">
            <wp:simplePos x="0" y="0"/>
            <wp:positionH relativeFrom="margin">
              <wp:align>left</wp:align>
            </wp:positionH>
            <wp:positionV relativeFrom="paragraph">
              <wp:posOffset>1213485</wp:posOffset>
            </wp:positionV>
            <wp:extent cx="2031096" cy="2447925"/>
            <wp:effectExtent l="0" t="0" r="7620" b="0"/>
            <wp:wrapSquare wrapText="bothSides"/>
            <wp:docPr id="10353037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491" t="19101" r="7232" b="8315"/>
                    <a:stretch>
                      <a:fillRect/>
                    </a:stretch>
                  </pic:blipFill>
                  <pic:spPr bwMode="auto">
                    <a:xfrm>
                      <a:off x="0" y="0"/>
                      <a:ext cx="2031096" cy="2447925"/>
                    </a:xfrm>
                    <a:prstGeom prst="rect">
                      <a:avLst/>
                    </a:prstGeom>
                    <a:noFill/>
                    <a:ln>
                      <a:noFill/>
                    </a:ln>
                    <a:extLst>
                      <a:ext uri="{53640926-AAD7-44D8-BBD7-CCE9431645EC}">
                        <a14:shadowObscured xmlns:a14="http://schemas.microsoft.com/office/drawing/2010/main"/>
                      </a:ext>
                    </a:extLst>
                  </pic:spPr>
                </pic:pic>
              </a:graphicData>
            </a:graphic>
          </wp:anchor>
        </w:drawing>
      </w:r>
      <w:r w:rsidRPr="00A85F6B">
        <w:rPr>
          <w:rFonts w:cstheme="minorHAnsi"/>
          <w:noProof/>
          <w:sz w:val="24"/>
          <w:szCs w:val="24"/>
          <w:lang w:val="es-ES" w:eastAsia="es-ES"/>
        </w:rPr>
        <w:drawing>
          <wp:anchor distT="0" distB="0" distL="114300" distR="114300" simplePos="0" relativeHeight="251657728" behindDoc="0" locked="0" layoutInCell="1" allowOverlap="1" wp14:anchorId="4301993E" wp14:editId="23229135">
            <wp:simplePos x="0" y="0"/>
            <wp:positionH relativeFrom="margin">
              <wp:align>right</wp:align>
            </wp:positionH>
            <wp:positionV relativeFrom="paragraph">
              <wp:posOffset>3102610</wp:posOffset>
            </wp:positionV>
            <wp:extent cx="1781175" cy="3333750"/>
            <wp:effectExtent l="0" t="0" r="9525" b="0"/>
            <wp:wrapSquare wrapText="bothSides"/>
            <wp:docPr id="854225284" name="Immagine 5" descr="NOTRE-DAME DE KERIO ( FRANCE ) LES APPARITIONS DE LA VIERGE En septembre  1874 à Noyal-Muzillac au diocèse de Vannes En septembre 1874, au bas d'un  vallon, près d'un bosquet, en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RE-DAME DE KERIO ( FRANCE ) LES APPARITIONS DE LA VIERGE En septembre  1874 à Noyal-Muzillac au diocèse de Vannes En septembre 1874, au bas d'un  vallon, près d'un bosquet, en l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3333750"/>
                    </a:xfrm>
                    <a:prstGeom prst="rect">
                      <a:avLst/>
                    </a:prstGeom>
                    <a:noFill/>
                    <a:ln>
                      <a:noFill/>
                    </a:ln>
                  </pic:spPr>
                </pic:pic>
              </a:graphicData>
            </a:graphic>
          </wp:anchor>
        </w:drawing>
      </w:r>
      <w:r w:rsidR="00225262" w:rsidRPr="00A85F6B">
        <w:rPr>
          <w:rFonts w:cstheme="minorHAnsi"/>
          <w:i/>
          <w:sz w:val="24"/>
          <w:szCs w:val="24"/>
          <w:lang w:val="es-ES"/>
        </w:rPr>
        <w:t xml:space="preserve">   Terminadas sus devociones, alrededor de las siete de la mañana emprendieron el regreso a casa. La gente que los veía pasar expresaba en voz alta su admiración por este joven, que caminaba descalzo, con el rosario en la mano. Las suelas de los zapatos de la madre estaban completamente desgastadas, y tenía que caminar con las medias puestas. Pero ninguno de los dos sentía la más mínima fatiga, a pesar de haber recorrido ochenta kilómetros en veinticuatro horas. (</w:t>
      </w:r>
      <w:r w:rsidR="0013425E" w:rsidRPr="00A85F6B">
        <w:rPr>
          <w:rFonts w:cstheme="minorHAnsi"/>
          <w:i/>
          <w:sz w:val="24"/>
          <w:szCs w:val="24"/>
          <w:lang w:val="es-ES"/>
        </w:rPr>
        <w:t>Hno</w:t>
      </w:r>
      <w:r w:rsidR="00225262" w:rsidRPr="00A85F6B">
        <w:rPr>
          <w:rFonts w:cstheme="minorHAnsi"/>
          <w:i/>
          <w:sz w:val="24"/>
          <w:szCs w:val="24"/>
          <w:lang w:val="es-ES"/>
        </w:rPr>
        <w:t>. Théodore)</w:t>
      </w:r>
      <w:r w:rsidR="0013425E" w:rsidRPr="00A85F6B">
        <w:rPr>
          <w:rFonts w:cstheme="minorHAnsi"/>
          <w:i/>
          <w:sz w:val="24"/>
          <w:szCs w:val="24"/>
          <w:lang w:val="es-ES"/>
        </w:rPr>
        <w:t xml:space="preserve"> </w:t>
      </w:r>
      <w:r w:rsidR="00225262" w:rsidRPr="00A85F6B">
        <w:rPr>
          <w:rFonts w:cstheme="minorHAnsi"/>
          <w:sz w:val="24"/>
          <w:szCs w:val="24"/>
          <w:lang w:val="es-ES"/>
        </w:rPr>
        <w:t xml:space="preserve">Su viaje de regreso es sin duda más tranquilo. El camino está despejado y el sol calienta este temprano día de otoño; sus corazones están ligeros, tras haber cumplido fielmente el deber encomendado por la Virgen; también </w:t>
      </w:r>
      <w:proofErr w:type="gramStart"/>
      <w:r w:rsidR="00225262" w:rsidRPr="00A85F6B">
        <w:rPr>
          <w:rFonts w:cstheme="minorHAnsi"/>
          <w:sz w:val="24"/>
          <w:szCs w:val="24"/>
          <w:lang w:val="es-ES"/>
        </w:rPr>
        <w:t>les</w:t>
      </w:r>
      <w:proofErr w:type="gramEnd"/>
      <w:r w:rsidR="00225262" w:rsidRPr="00A85F6B">
        <w:rPr>
          <w:rFonts w:cstheme="minorHAnsi"/>
          <w:sz w:val="24"/>
          <w:szCs w:val="24"/>
          <w:lang w:val="es-ES"/>
        </w:rPr>
        <w:t xml:space="preserve"> anima la gente que admira su fe y valentía. Finalmente, llegan a </w:t>
      </w:r>
      <w:proofErr w:type="spellStart"/>
      <w:r w:rsidR="00225262" w:rsidRPr="00A85F6B">
        <w:rPr>
          <w:rFonts w:cstheme="minorHAnsi"/>
          <w:sz w:val="24"/>
          <w:szCs w:val="24"/>
          <w:lang w:val="es-ES"/>
        </w:rPr>
        <w:t>Noyal-Muzillac</w:t>
      </w:r>
      <w:proofErr w:type="spellEnd"/>
      <w:r w:rsidR="00225262" w:rsidRPr="00A85F6B">
        <w:rPr>
          <w:rFonts w:cstheme="minorHAnsi"/>
          <w:sz w:val="24"/>
          <w:szCs w:val="24"/>
          <w:lang w:val="es-ES"/>
        </w:rPr>
        <w:t xml:space="preserve"> a la misma hora de su partida: cuando las campanas tocan el Ángelus vespertino. Ciertamente están cansados, pero una fuerza interior los ha sostenido durante toda su peregrinación. Jean-Pierre aún tiene energía para ir al valle. «Rezará una vez más por las intenciones que la Virgen le confió. Pero esta noche, Ella no viene a agradecer a su fiel servidor. Sin embargo, está muy feliz. Ha cumplido su misión. El hecho de haber completado esta peregrinación de más de 80 km de una sola vez y sin fatiga es para él una prueba innegable de que fue efectivamente la Virgen quien se le apareció, quien le habló, quien lo tomó como su servidor, quien le confió una misión para su país cerca de la Patrona de Bretaña». (</w:t>
      </w:r>
      <w:r w:rsidR="00C37BDA" w:rsidRPr="00A85F6B">
        <w:rPr>
          <w:rFonts w:cstheme="minorHAnsi"/>
          <w:sz w:val="24"/>
          <w:szCs w:val="24"/>
          <w:lang w:val="es-ES"/>
        </w:rPr>
        <w:t>Hno</w:t>
      </w:r>
      <w:r w:rsidR="00225262" w:rsidRPr="00A85F6B">
        <w:rPr>
          <w:rFonts w:cstheme="minorHAnsi"/>
          <w:sz w:val="24"/>
          <w:szCs w:val="24"/>
          <w:lang w:val="es-ES"/>
        </w:rPr>
        <w:t>. Théodore)</w:t>
      </w:r>
    </w:p>
    <w:p w14:paraId="6DBA18DC" w14:textId="77777777" w:rsidR="00C37BDA" w:rsidRPr="00A85F6B" w:rsidRDefault="00C37BDA" w:rsidP="00F87E01">
      <w:pPr>
        <w:tabs>
          <w:tab w:val="left" w:pos="0"/>
        </w:tabs>
        <w:spacing w:after="0" w:line="240" w:lineRule="auto"/>
        <w:jc w:val="both"/>
        <w:rPr>
          <w:rFonts w:cstheme="minorHAnsi"/>
          <w:i/>
          <w:sz w:val="24"/>
          <w:szCs w:val="24"/>
          <w:lang w:val="es-ES"/>
        </w:rPr>
      </w:pPr>
    </w:p>
    <w:p w14:paraId="17589B12" w14:textId="77777777" w:rsidR="00AE5553" w:rsidRPr="00A85F6B" w:rsidRDefault="00AE5553" w:rsidP="00F87E01">
      <w:pPr>
        <w:tabs>
          <w:tab w:val="left" w:pos="0"/>
        </w:tabs>
        <w:spacing w:after="0" w:line="240" w:lineRule="auto"/>
        <w:jc w:val="both"/>
        <w:rPr>
          <w:rFonts w:cstheme="minorHAnsi"/>
          <w:i/>
          <w:sz w:val="24"/>
          <w:szCs w:val="24"/>
          <w:lang w:val="es-ES"/>
        </w:rPr>
      </w:pPr>
    </w:p>
    <w:p w14:paraId="3D41D1CA" w14:textId="77777777" w:rsidR="00225262" w:rsidRPr="00A85F6B" w:rsidRDefault="00225262" w:rsidP="00F87E01">
      <w:pPr>
        <w:tabs>
          <w:tab w:val="left" w:pos="0"/>
        </w:tabs>
        <w:spacing w:after="0" w:line="240" w:lineRule="auto"/>
        <w:jc w:val="both"/>
        <w:rPr>
          <w:rFonts w:cstheme="minorHAnsi"/>
          <w:b/>
          <w:sz w:val="24"/>
          <w:szCs w:val="24"/>
          <w:lang w:val="es-ES"/>
        </w:rPr>
      </w:pPr>
      <w:r w:rsidRPr="00A85F6B">
        <w:rPr>
          <w:rFonts w:cstheme="minorHAnsi"/>
          <w:b/>
          <w:sz w:val="24"/>
          <w:szCs w:val="24"/>
          <w:lang w:val="es-ES"/>
        </w:rPr>
        <w:t xml:space="preserve">SEGUNDA APARICIÓN: </w:t>
      </w:r>
      <w:proofErr w:type="gramStart"/>
      <w:r w:rsidRPr="00A85F6B">
        <w:rPr>
          <w:rFonts w:cstheme="minorHAnsi"/>
          <w:b/>
          <w:sz w:val="24"/>
          <w:szCs w:val="24"/>
          <w:lang w:val="es-ES"/>
        </w:rPr>
        <w:t>Miércoles</w:t>
      </w:r>
      <w:proofErr w:type="gramEnd"/>
      <w:r w:rsidRPr="00A85F6B">
        <w:rPr>
          <w:rFonts w:cstheme="minorHAnsi"/>
          <w:b/>
          <w:sz w:val="24"/>
          <w:szCs w:val="24"/>
          <w:lang w:val="es-ES"/>
        </w:rPr>
        <w:t xml:space="preserve"> 16 de septiembre, por la tarde</w:t>
      </w:r>
    </w:p>
    <w:p w14:paraId="2119FA77" w14:textId="52BAA21F" w:rsidR="00225262" w:rsidRPr="00A85F6B" w:rsidRDefault="00886E13" w:rsidP="00F87E01">
      <w:pPr>
        <w:tabs>
          <w:tab w:val="left" w:pos="0"/>
        </w:tabs>
        <w:spacing w:after="0" w:line="240" w:lineRule="auto"/>
        <w:jc w:val="both"/>
        <w:rPr>
          <w:rFonts w:cstheme="minorHAnsi"/>
          <w:sz w:val="24"/>
          <w:szCs w:val="24"/>
          <w:lang w:val="es-ES"/>
        </w:rPr>
      </w:pPr>
      <w:r w:rsidRPr="00A85F6B">
        <w:rPr>
          <w:rFonts w:cstheme="minorHAnsi"/>
          <w:sz w:val="24"/>
          <w:szCs w:val="24"/>
          <w:lang w:val="es-ES"/>
        </w:rPr>
        <w:t xml:space="preserve">En los días siguientes, el joven campesino reanudó sus labores habituales, pero sus pensamientos permanecieron con la bella Señora. Esperaba volver a verla, recibir una recompensa por el servicio que le había prestado al emprender su larga peregrinación. El martes 15 de septiembre, festividad de Nuestra Señora de los Dolores, Jean-Pierre fue al valle a rezar, pero la Virgen no se apareció. El miércoles 16 de septiembre, probablemente por la tarde, al final de su jornada laboral, se acercó al roble, llevando en brazos al pequeño Pierre </w:t>
      </w:r>
      <w:proofErr w:type="spellStart"/>
      <w:r w:rsidRPr="00A85F6B">
        <w:rPr>
          <w:rFonts w:cstheme="minorHAnsi"/>
          <w:sz w:val="24"/>
          <w:szCs w:val="24"/>
          <w:lang w:val="es-ES"/>
        </w:rPr>
        <w:t>Boulard</w:t>
      </w:r>
      <w:proofErr w:type="spellEnd"/>
      <w:r w:rsidRPr="00A85F6B">
        <w:rPr>
          <w:rFonts w:cstheme="minorHAnsi"/>
          <w:sz w:val="24"/>
          <w:szCs w:val="24"/>
          <w:lang w:val="es-ES"/>
        </w:rPr>
        <w:t>, un niño de la familia campesina, que aún no caminaba. «Esta vez la Señora estaba allí, de una belleza deslumbrante, llena de luz, ¡y Jean-Pierre vio su rostro dulce y sus manos!» (</w:t>
      </w:r>
      <w:r w:rsidR="00C37BDA" w:rsidRPr="00A85F6B">
        <w:rPr>
          <w:rFonts w:cstheme="minorHAnsi"/>
          <w:sz w:val="24"/>
          <w:szCs w:val="24"/>
          <w:lang w:val="es-ES"/>
        </w:rPr>
        <w:t>Hno.</w:t>
      </w:r>
      <w:r w:rsidRPr="00A85F6B">
        <w:rPr>
          <w:rFonts w:cstheme="minorHAnsi"/>
          <w:sz w:val="24"/>
          <w:szCs w:val="24"/>
          <w:lang w:val="es-ES"/>
        </w:rPr>
        <w:t xml:space="preserve"> Théodore). La aparición fue breve; María no le habló, simplemente le sonrió. También sonrió al niño, pues este gesticulaba como si también viera a la Virgen: «Mantenía la mirada fija en un punto hacia el cual, con su manita, quería dirigir la mirada de Jean-Pierre. De vuelta en la casa, dio sus primeros pasos. Muchas veces, repetía: «¡Mamá, ahí!», señalando hacia el valle como pidiendo volver allí». (</w:t>
      </w:r>
      <w:r w:rsidR="00C37BDA" w:rsidRPr="00A85F6B">
        <w:rPr>
          <w:rFonts w:cstheme="minorHAnsi"/>
          <w:sz w:val="24"/>
          <w:szCs w:val="24"/>
          <w:lang w:val="es-ES"/>
        </w:rPr>
        <w:t>Hno.</w:t>
      </w:r>
      <w:r w:rsidRPr="00A85F6B">
        <w:rPr>
          <w:rFonts w:cstheme="minorHAnsi"/>
          <w:sz w:val="24"/>
          <w:szCs w:val="24"/>
          <w:lang w:val="es-ES"/>
        </w:rPr>
        <w:t xml:space="preserve"> Théodore) Los relatos enfatizan que dio sus primeros pasos como una intervención singular de la Virgen. Ciertamente, también es un gesto simbólico: la Virgen ayuda a caminar en la voluntad divina; y lo hace a través de un hermano mayor que enseña a los pequeños a caminar en la fe.</w:t>
      </w:r>
    </w:p>
    <w:p w14:paraId="7CAA7707" w14:textId="77777777" w:rsidR="00225262" w:rsidRPr="00A85F6B" w:rsidRDefault="00225262" w:rsidP="00F87E01">
      <w:pPr>
        <w:tabs>
          <w:tab w:val="left" w:pos="0"/>
        </w:tabs>
        <w:spacing w:after="0" w:line="240" w:lineRule="auto"/>
        <w:jc w:val="both"/>
        <w:rPr>
          <w:rFonts w:cstheme="minorHAnsi"/>
          <w:sz w:val="24"/>
          <w:szCs w:val="24"/>
          <w:lang w:val="es-ES"/>
        </w:rPr>
      </w:pPr>
      <w:r w:rsidRPr="00A85F6B">
        <w:rPr>
          <w:rFonts w:cstheme="minorHAnsi"/>
          <w:sz w:val="24"/>
          <w:szCs w:val="24"/>
          <w:lang w:val="es-ES"/>
        </w:rPr>
        <w:t>Esta fue la segunda aparición.</w:t>
      </w:r>
    </w:p>
    <w:p w14:paraId="32A5328B" w14:textId="77777777" w:rsidR="00225262" w:rsidRPr="00A85F6B" w:rsidRDefault="00225262" w:rsidP="00F87E01">
      <w:pPr>
        <w:tabs>
          <w:tab w:val="left" w:pos="0"/>
        </w:tabs>
        <w:spacing w:after="0" w:line="240" w:lineRule="auto"/>
        <w:jc w:val="both"/>
        <w:rPr>
          <w:rFonts w:cstheme="minorHAnsi"/>
          <w:sz w:val="24"/>
          <w:szCs w:val="24"/>
          <w:lang w:val="es-ES"/>
        </w:rPr>
      </w:pPr>
      <w:r w:rsidRPr="00A85F6B">
        <w:rPr>
          <w:rFonts w:cstheme="minorHAnsi"/>
          <w:sz w:val="24"/>
          <w:szCs w:val="24"/>
          <w:lang w:val="es-ES"/>
        </w:rPr>
        <w:t>Este día ya ha estado lleno de acontecimientos extraordinarios, todos en un ambiente familiar. Y, sin embargo, la Virgen tiene otras misiones que encomendar a su fiel joven sierv</w:t>
      </w:r>
      <w:r w:rsidR="002A4D33" w:rsidRPr="00A85F6B">
        <w:rPr>
          <w:rFonts w:cstheme="minorHAnsi"/>
          <w:sz w:val="24"/>
          <w:szCs w:val="24"/>
          <w:lang w:val="es-ES"/>
        </w:rPr>
        <w:t>o</w:t>
      </w:r>
      <w:r w:rsidRPr="00A85F6B">
        <w:rPr>
          <w:rFonts w:cstheme="minorHAnsi"/>
          <w:sz w:val="24"/>
          <w:szCs w:val="24"/>
          <w:lang w:val="es-ES"/>
        </w:rPr>
        <w:t>.</w:t>
      </w:r>
    </w:p>
    <w:p w14:paraId="0690C0A9" w14:textId="77777777" w:rsidR="00225262" w:rsidRPr="00A85F6B" w:rsidRDefault="00225262" w:rsidP="00F87E01">
      <w:pPr>
        <w:tabs>
          <w:tab w:val="left" w:pos="0"/>
        </w:tabs>
        <w:spacing w:after="0" w:line="240" w:lineRule="auto"/>
        <w:jc w:val="both"/>
        <w:rPr>
          <w:rFonts w:cstheme="minorHAnsi"/>
          <w:sz w:val="24"/>
          <w:szCs w:val="24"/>
          <w:lang w:val="es-ES"/>
        </w:rPr>
      </w:pPr>
    </w:p>
    <w:p w14:paraId="7A3BD5C7" w14:textId="77777777" w:rsidR="00225262" w:rsidRPr="00A85F6B" w:rsidRDefault="00225262" w:rsidP="00F87E01">
      <w:pPr>
        <w:tabs>
          <w:tab w:val="left" w:pos="0"/>
        </w:tabs>
        <w:spacing w:after="0" w:line="240" w:lineRule="auto"/>
        <w:jc w:val="both"/>
        <w:rPr>
          <w:rFonts w:cstheme="minorHAnsi"/>
          <w:sz w:val="24"/>
          <w:szCs w:val="24"/>
          <w:lang w:val="es-ES"/>
        </w:rPr>
      </w:pPr>
    </w:p>
    <w:p w14:paraId="648530F2" w14:textId="77777777" w:rsidR="00225262" w:rsidRPr="00A85F6B" w:rsidRDefault="00225262" w:rsidP="00F87E01">
      <w:pPr>
        <w:tabs>
          <w:tab w:val="left" w:pos="0"/>
        </w:tabs>
        <w:spacing w:after="0" w:line="240" w:lineRule="auto"/>
        <w:jc w:val="both"/>
        <w:rPr>
          <w:rFonts w:cstheme="minorHAnsi"/>
          <w:b/>
          <w:sz w:val="24"/>
          <w:szCs w:val="24"/>
          <w:lang w:val="es-ES"/>
        </w:rPr>
      </w:pPr>
      <w:r w:rsidRPr="00A85F6B">
        <w:rPr>
          <w:rFonts w:cstheme="minorHAnsi"/>
          <w:b/>
          <w:sz w:val="24"/>
          <w:szCs w:val="24"/>
          <w:lang w:val="es-ES"/>
        </w:rPr>
        <w:t>TERCERA APARICIÓN: 16 DE SEPTIEMBRE ALREDEDOR DE LAS 7 PM</w:t>
      </w:r>
    </w:p>
    <w:p w14:paraId="64B3A547" w14:textId="77777777" w:rsidR="00225262" w:rsidRPr="00A85F6B" w:rsidRDefault="00225262" w:rsidP="00F87E01">
      <w:pPr>
        <w:tabs>
          <w:tab w:val="left" w:pos="0"/>
        </w:tabs>
        <w:spacing w:after="0" w:line="240" w:lineRule="auto"/>
        <w:jc w:val="both"/>
        <w:rPr>
          <w:rFonts w:cstheme="minorHAnsi"/>
          <w:i/>
          <w:sz w:val="24"/>
          <w:szCs w:val="24"/>
          <w:lang w:val="fr-FR"/>
        </w:rPr>
      </w:pPr>
      <w:r w:rsidRPr="00A85F6B">
        <w:rPr>
          <w:rFonts w:cstheme="minorHAnsi"/>
          <w:i/>
          <w:sz w:val="24"/>
          <w:szCs w:val="24"/>
          <w:lang w:val="es-ES"/>
        </w:rPr>
        <w:t>Al anochecer, a las siete, cerca del gran roble donde se aparece, Jean-Pierre reza</w:t>
      </w:r>
      <w:r w:rsidRPr="00BE3E2F">
        <w:rPr>
          <w:rFonts w:cstheme="minorHAnsi"/>
          <w:i/>
          <w:sz w:val="24"/>
          <w:szCs w:val="24"/>
          <w:lang w:val="es-ES"/>
        </w:rPr>
        <w:t xml:space="preserve">. La Madre de Dios se </w:t>
      </w:r>
      <w:r w:rsidRPr="00A85F6B">
        <w:rPr>
          <w:rFonts w:cstheme="minorHAnsi"/>
          <w:i/>
          <w:sz w:val="24"/>
          <w:szCs w:val="24"/>
          <w:lang w:val="es-ES"/>
        </w:rPr>
        <w:lastRenderedPageBreak/>
        <w:t>le aparece. Esta vez puede verla en todo su esplendor.</w:t>
      </w:r>
      <w:r w:rsidR="00C37BDA" w:rsidRPr="00A85F6B">
        <w:rPr>
          <w:rFonts w:cstheme="minorHAnsi"/>
          <w:i/>
          <w:sz w:val="24"/>
          <w:szCs w:val="24"/>
          <w:lang w:val="es-ES"/>
        </w:rPr>
        <w:t xml:space="preserve"> </w:t>
      </w:r>
      <w:r w:rsidRPr="00A85F6B">
        <w:rPr>
          <w:rFonts w:cstheme="minorHAnsi"/>
          <w:sz w:val="24"/>
          <w:szCs w:val="24"/>
          <w:lang w:val="es-ES"/>
        </w:rPr>
        <w:t>(</w:t>
      </w:r>
      <w:proofErr w:type="gramStart"/>
      <w:r w:rsidRPr="00A85F6B">
        <w:rPr>
          <w:rFonts w:cstheme="minorHAnsi"/>
          <w:sz w:val="24"/>
          <w:szCs w:val="24"/>
          <w:lang w:val="es-ES"/>
        </w:rPr>
        <w:t>o</w:t>
      </w:r>
      <w:proofErr w:type="gramEnd"/>
      <w:r w:rsidRPr="00A85F6B">
        <w:rPr>
          <w:rFonts w:cstheme="minorHAnsi"/>
          <w:sz w:val="24"/>
          <w:szCs w:val="24"/>
          <w:lang w:val="es-ES"/>
        </w:rPr>
        <w:t xml:space="preserve"> mejor dicho, la Virgen </w:t>
      </w:r>
      <w:proofErr w:type="gramStart"/>
      <w:r w:rsidRPr="00A85F6B">
        <w:rPr>
          <w:rFonts w:cstheme="minorHAnsi"/>
          <w:sz w:val="24"/>
          <w:szCs w:val="24"/>
          <w:lang w:val="es-ES"/>
        </w:rPr>
        <w:t>le</w:t>
      </w:r>
      <w:proofErr w:type="gramEnd"/>
      <w:r w:rsidRPr="00A85F6B">
        <w:rPr>
          <w:rFonts w:cstheme="minorHAnsi"/>
          <w:sz w:val="24"/>
          <w:szCs w:val="24"/>
          <w:lang w:val="es-ES"/>
        </w:rPr>
        <w:t xml:space="preserve"> permite a sus ojos recibir su luz celestial). Él relata: «Está a la altura de los ojos; cuando se quita el velo, mis ojos quedan deslumbrados por tanta belleza». </w:t>
      </w:r>
      <w:r w:rsidRPr="00A85F6B">
        <w:rPr>
          <w:rFonts w:cstheme="minorHAnsi"/>
          <w:sz w:val="24"/>
          <w:szCs w:val="24"/>
          <w:lang w:val="fr-FR"/>
        </w:rPr>
        <w:t xml:space="preserve">Ella le </w:t>
      </w:r>
      <w:proofErr w:type="spellStart"/>
      <w:proofErr w:type="gramStart"/>
      <w:r w:rsidRPr="00A85F6B">
        <w:rPr>
          <w:rFonts w:cstheme="minorHAnsi"/>
          <w:sz w:val="24"/>
          <w:szCs w:val="24"/>
          <w:lang w:val="fr-FR"/>
        </w:rPr>
        <w:t>habla</w:t>
      </w:r>
      <w:proofErr w:type="spellEnd"/>
      <w:r w:rsidRPr="00A85F6B">
        <w:rPr>
          <w:rFonts w:cstheme="minorHAnsi"/>
          <w:sz w:val="24"/>
          <w:szCs w:val="24"/>
          <w:lang w:val="fr-FR"/>
        </w:rPr>
        <w:t>:</w:t>
      </w:r>
      <w:proofErr w:type="gramEnd"/>
    </w:p>
    <w:p w14:paraId="5AD88E2D" w14:textId="77777777" w:rsidR="00225262" w:rsidRPr="00A85F6B" w:rsidRDefault="00225262" w:rsidP="00F87E01">
      <w:pPr>
        <w:pStyle w:val="Paragrafoelenco"/>
        <w:numPr>
          <w:ilvl w:val="0"/>
          <w:numId w:val="3"/>
        </w:numPr>
        <w:tabs>
          <w:tab w:val="left" w:pos="0"/>
        </w:tabs>
        <w:spacing w:after="0" w:line="240" w:lineRule="auto"/>
        <w:ind w:left="0" w:firstLine="0"/>
        <w:jc w:val="both"/>
        <w:rPr>
          <w:rFonts w:cstheme="minorHAnsi"/>
          <w:i/>
          <w:sz w:val="24"/>
          <w:szCs w:val="24"/>
          <w:lang w:val="fr-FR"/>
        </w:rPr>
      </w:pPr>
      <w:r w:rsidRPr="00A85F6B">
        <w:rPr>
          <w:rFonts w:cstheme="minorHAnsi"/>
          <w:i/>
          <w:sz w:val="24"/>
          <w:szCs w:val="24"/>
          <w:lang w:val="es-ES"/>
        </w:rPr>
        <w:t xml:space="preserve">Gracias por su fidelidad al cumplir todas mis recomendaciones. No me volverán a ver por aquí. </w:t>
      </w:r>
      <w:proofErr w:type="spellStart"/>
      <w:r w:rsidRPr="00A85F6B">
        <w:rPr>
          <w:rFonts w:cstheme="minorHAnsi"/>
          <w:i/>
          <w:sz w:val="24"/>
          <w:szCs w:val="24"/>
          <w:lang w:val="fr-FR"/>
        </w:rPr>
        <w:t>Sigan</w:t>
      </w:r>
      <w:proofErr w:type="spellEnd"/>
      <w:r w:rsidRPr="00A85F6B">
        <w:rPr>
          <w:rFonts w:cstheme="minorHAnsi"/>
          <w:i/>
          <w:sz w:val="24"/>
          <w:szCs w:val="24"/>
          <w:lang w:val="fr-FR"/>
        </w:rPr>
        <w:t xml:space="preserve"> </w:t>
      </w:r>
      <w:proofErr w:type="spellStart"/>
      <w:r w:rsidRPr="00A85F6B">
        <w:rPr>
          <w:rFonts w:cstheme="minorHAnsi"/>
          <w:i/>
          <w:sz w:val="24"/>
          <w:szCs w:val="24"/>
          <w:lang w:val="fr-FR"/>
        </w:rPr>
        <w:t>orando</w:t>
      </w:r>
      <w:proofErr w:type="spellEnd"/>
      <w:r w:rsidRPr="00A85F6B">
        <w:rPr>
          <w:rFonts w:cstheme="minorHAnsi"/>
          <w:i/>
          <w:sz w:val="24"/>
          <w:szCs w:val="24"/>
          <w:lang w:val="fr-FR"/>
        </w:rPr>
        <w:t xml:space="preserve"> y </w:t>
      </w:r>
      <w:proofErr w:type="spellStart"/>
      <w:r w:rsidRPr="00A85F6B">
        <w:rPr>
          <w:rFonts w:cstheme="minorHAnsi"/>
          <w:i/>
          <w:sz w:val="24"/>
          <w:szCs w:val="24"/>
          <w:lang w:val="fr-FR"/>
        </w:rPr>
        <w:t>haciendo</w:t>
      </w:r>
      <w:proofErr w:type="spellEnd"/>
      <w:r w:rsidRPr="00A85F6B">
        <w:rPr>
          <w:rFonts w:cstheme="minorHAnsi"/>
          <w:i/>
          <w:sz w:val="24"/>
          <w:szCs w:val="24"/>
          <w:lang w:val="fr-FR"/>
        </w:rPr>
        <w:t xml:space="preserve"> </w:t>
      </w:r>
      <w:proofErr w:type="spellStart"/>
      <w:r w:rsidRPr="00A85F6B">
        <w:rPr>
          <w:rFonts w:cstheme="minorHAnsi"/>
          <w:i/>
          <w:sz w:val="24"/>
          <w:szCs w:val="24"/>
          <w:lang w:val="fr-FR"/>
        </w:rPr>
        <w:t>penitencia</w:t>
      </w:r>
      <w:proofErr w:type="spellEnd"/>
      <w:r w:rsidRPr="00A85F6B">
        <w:rPr>
          <w:rFonts w:cstheme="minorHAnsi"/>
          <w:i/>
          <w:sz w:val="24"/>
          <w:szCs w:val="24"/>
          <w:lang w:val="fr-FR"/>
        </w:rPr>
        <w:t xml:space="preserve"> </w:t>
      </w:r>
      <w:proofErr w:type="spellStart"/>
      <w:r w:rsidRPr="00A85F6B">
        <w:rPr>
          <w:rFonts w:cstheme="minorHAnsi"/>
          <w:i/>
          <w:sz w:val="24"/>
          <w:szCs w:val="24"/>
          <w:lang w:val="fr-FR"/>
        </w:rPr>
        <w:t>por</w:t>
      </w:r>
      <w:proofErr w:type="spellEnd"/>
      <w:r w:rsidRPr="00A85F6B">
        <w:rPr>
          <w:rFonts w:cstheme="minorHAnsi"/>
          <w:i/>
          <w:sz w:val="24"/>
          <w:szCs w:val="24"/>
          <w:lang w:val="fr-FR"/>
        </w:rPr>
        <w:t xml:space="preserve"> los </w:t>
      </w:r>
      <w:proofErr w:type="spellStart"/>
      <w:r w:rsidRPr="00A85F6B">
        <w:rPr>
          <w:rFonts w:cstheme="minorHAnsi"/>
          <w:i/>
          <w:sz w:val="24"/>
          <w:szCs w:val="24"/>
          <w:lang w:val="fr-FR"/>
        </w:rPr>
        <w:t>pecadores</w:t>
      </w:r>
      <w:proofErr w:type="spellEnd"/>
      <w:r w:rsidRPr="00A85F6B">
        <w:rPr>
          <w:rFonts w:cstheme="minorHAnsi"/>
          <w:i/>
          <w:sz w:val="24"/>
          <w:szCs w:val="24"/>
          <w:lang w:val="fr-FR"/>
        </w:rPr>
        <w:t>.</w:t>
      </w:r>
    </w:p>
    <w:p w14:paraId="40D33814" w14:textId="77777777" w:rsidR="00225262" w:rsidRPr="00A85F6B" w:rsidRDefault="00225262" w:rsidP="00F87E01">
      <w:pPr>
        <w:pStyle w:val="Paragrafoelenco"/>
        <w:numPr>
          <w:ilvl w:val="0"/>
          <w:numId w:val="3"/>
        </w:numPr>
        <w:tabs>
          <w:tab w:val="left" w:pos="0"/>
        </w:tabs>
        <w:spacing w:after="0" w:line="240" w:lineRule="auto"/>
        <w:ind w:left="0" w:firstLine="0"/>
        <w:jc w:val="both"/>
        <w:rPr>
          <w:rFonts w:cstheme="minorHAnsi"/>
          <w:i/>
          <w:sz w:val="24"/>
          <w:szCs w:val="24"/>
          <w:lang w:val="es-ES"/>
        </w:rPr>
      </w:pPr>
      <w:r w:rsidRPr="00A85F6B">
        <w:rPr>
          <w:rFonts w:cstheme="minorHAnsi"/>
          <w:i/>
          <w:sz w:val="24"/>
          <w:szCs w:val="24"/>
          <w:lang w:val="es-ES"/>
        </w:rPr>
        <w:t>Pero necesitaría una señal, de lo contrario nadie me creería y se reirían de mí.</w:t>
      </w:r>
    </w:p>
    <w:p w14:paraId="021B280B" w14:textId="77777777" w:rsidR="00225262" w:rsidRPr="00A85F6B" w:rsidRDefault="00225262" w:rsidP="00F87E01">
      <w:pPr>
        <w:pStyle w:val="Paragrafoelenco"/>
        <w:numPr>
          <w:ilvl w:val="0"/>
          <w:numId w:val="3"/>
        </w:numPr>
        <w:tabs>
          <w:tab w:val="left" w:pos="0"/>
        </w:tabs>
        <w:spacing w:after="0" w:line="240" w:lineRule="auto"/>
        <w:ind w:left="0" w:firstLine="0"/>
        <w:jc w:val="both"/>
        <w:rPr>
          <w:rFonts w:cstheme="minorHAnsi"/>
          <w:i/>
          <w:sz w:val="24"/>
          <w:szCs w:val="24"/>
        </w:rPr>
      </w:pPr>
      <w:r w:rsidRPr="00A85F6B">
        <w:rPr>
          <w:rFonts w:cstheme="minorHAnsi"/>
          <w:i/>
          <w:sz w:val="24"/>
          <w:szCs w:val="24"/>
          <w:lang w:val="es-ES"/>
        </w:rPr>
        <w:t xml:space="preserve">Los milagros serán la señal. Quienes no crean no se beneficiarán de mi protección. </w:t>
      </w:r>
      <w:r w:rsidRPr="00A85F6B">
        <w:rPr>
          <w:rFonts w:cstheme="minorHAnsi"/>
          <w:i/>
          <w:sz w:val="24"/>
          <w:szCs w:val="24"/>
          <w:lang w:val="fr-FR"/>
        </w:rPr>
        <w:t>(</w:t>
      </w:r>
      <w:r w:rsidR="00C37BDA" w:rsidRPr="00A85F6B">
        <w:rPr>
          <w:rFonts w:cstheme="minorHAnsi"/>
          <w:i/>
          <w:sz w:val="24"/>
          <w:szCs w:val="24"/>
          <w:lang w:val="fr-FR"/>
        </w:rPr>
        <w:t>Hno</w:t>
      </w:r>
      <w:r w:rsidRPr="00A85F6B">
        <w:rPr>
          <w:rFonts w:cstheme="minorHAnsi"/>
          <w:i/>
          <w:sz w:val="24"/>
          <w:szCs w:val="24"/>
          <w:lang w:val="fr-FR"/>
        </w:rPr>
        <w:t xml:space="preserve">. </w:t>
      </w:r>
      <w:proofErr w:type="gramStart"/>
      <w:r w:rsidRPr="00A85F6B">
        <w:rPr>
          <w:rFonts w:cstheme="minorHAnsi"/>
          <w:i/>
          <w:sz w:val="24"/>
          <w:szCs w:val="24"/>
          <w:lang w:val="fr-FR"/>
        </w:rPr>
        <w:t>Theodore;</w:t>
      </w:r>
      <w:proofErr w:type="gramEnd"/>
      <w:r w:rsidRPr="00A85F6B">
        <w:rPr>
          <w:rFonts w:cstheme="minorHAnsi"/>
          <w:i/>
          <w:sz w:val="24"/>
          <w:szCs w:val="24"/>
          <w:lang w:val="fr-FR"/>
        </w:rPr>
        <w:t xml:space="preserve"> YdM)</w:t>
      </w:r>
    </w:p>
    <w:p w14:paraId="66DBDA20" w14:textId="77777777" w:rsidR="00225262" w:rsidRPr="00A85F6B" w:rsidRDefault="00886E13" w:rsidP="00F87E01">
      <w:pPr>
        <w:tabs>
          <w:tab w:val="left" w:pos="0"/>
        </w:tabs>
        <w:spacing w:after="0" w:line="240" w:lineRule="auto"/>
        <w:jc w:val="both"/>
        <w:rPr>
          <w:rFonts w:cstheme="minorHAnsi"/>
          <w:i/>
          <w:sz w:val="24"/>
          <w:szCs w:val="24"/>
          <w:lang w:val="es-ES"/>
        </w:rPr>
      </w:pPr>
      <w:r w:rsidRPr="00A85F6B">
        <w:rPr>
          <w:rFonts w:cstheme="minorHAnsi"/>
          <w:noProof/>
          <w:sz w:val="24"/>
          <w:szCs w:val="24"/>
          <w:lang w:val="es-ES" w:eastAsia="es-ES"/>
        </w:rPr>
        <w:drawing>
          <wp:inline distT="0" distB="0" distL="0" distR="0" wp14:anchorId="65CA8196" wp14:editId="24DA3B00">
            <wp:extent cx="3122930" cy="1756410"/>
            <wp:effectExtent l="0" t="0" r="1270" b="0"/>
            <wp:docPr id="2003628509" name="Immagine 9" descr="Notre-Dame de Kerio | Prime Entertain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re-Dame de Kerio | Prime Entertainment Grou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2930" cy="1756410"/>
                    </a:xfrm>
                    <a:prstGeom prst="rect">
                      <a:avLst/>
                    </a:prstGeom>
                    <a:noFill/>
                    <a:ln>
                      <a:noFill/>
                    </a:ln>
                  </pic:spPr>
                </pic:pic>
              </a:graphicData>
            </a:graphic>
          </wp:inline>
        </w:drawing>
      </w:r>
      <w:r w:rsidRPr="00A85F6B">
        <w:rPr>
          <w:rFonts w:cstheme="minorHAnsi"/>
          <w:sz w:val="24"/>
          <w:szCs w:val="24"/>
          <w:lang w:val="es-ES"/>
        </w:rPr>
        <w:t>El joven campesino se da cuenta de que estas pequeñas apariciones familiares están llegando a su fin. Como en todas las apariciones de la Virgen, la dulzura de este momento especial se ve envuelta en una nostalgia penetrante. Continúa haciéndole preguntas a su bella Señora, como para prolongar su diálogo. La Virgen continúa tranquilizándolo y lo nombra su representante, confiándole mensajes importantes para personas importantes. «A pesar de su emoción, hace muchas preguntas. María las responde todas. Luego añade: «Mucha gente vendrá a rezarme aquí. No me verán, pero yo estaré allí, invisible, escuchándolos; no prometo concederles todos sus deseos, pero nadie se irá sin sentirse aliviado»». (YdM-</w:t>
      </w:r>
      <w:r w:rsidR="00C37BDA" w:rsidRPr="00A85F6B">
        <w:rPr>
          <w:rFonts w:cstheme="minorHAnsi"/>
          <w:sz w:val="24"/>
          <w:szCs w:val="24"/>
          <w:lang w:val="es-ES"/>
        </w:rPr>
        <w:t>Hno</w:t>
      </w:r>
      <w:r w:rsidRPr="00A85F6B">
        <w:rPr>
          <w:rFonts w:cstheme="minorHAnsi"/>
          <w:sz w:val="24"/>
          <w:szCs w:val="24"/>
          <w:lang w:val="es-ES"/>
        </w:rPr>
        <w:t>. Théodore)</w:t>
      </w:r>
    </w:p>
    <w:p w14:paraId="1B4BFD4F" w14:textId="77777777" w:rsidR="00225262" w:rsidRPr="00A85F6B" w:rsidRDefault="00225262" w:rsidP="00F87E01">
      <w:pPr>
        <w:tabs>
          <w:tab w:val="left" w:pos="0"/>
        </w:tabs>
        <w:spacing w:after="0" w:line="240" w:lineRule="auto"/>
        <w:jc w:val="both"/>
        <w:rPr>
          <w:rFonts w:cstheme="minorHAnsi"/>
          <w:sz w:val="24"/>
          <w:szCs w:val="24"/>
          <w:lang w:val="es-ES"/>
        </w:rPr>
      </w:pPr>
      <w:r w:rsidRPr="00A85F6B">
        <w:rPr>
          <w:rFonts w:cstheme="minorHAnsi"/>
          <w:sz w:val="24"/>
          <w:szCs w:val="24"/>
          <w:lang w:val="es-ES"/>
        </w:rPr>
        <w:t xml:space="preserve">Es habitual que la Santísima Virgen derrame las bendiciones de Dios sobre los lugares y las personas donde ha dejado su presencia. Sin embargo, según su costumbre, actúa en conjunción con la Iglesia, con la aprobación del obispo de </w:t>
      </w:r>
      <w:proofErr w:type="spellStart"/>
      <w:r w:rsidRPr="00A85F6B">
        <w:rPr>
          <w:rFonts w:cstheme="minorHAnsi"/>
          <w:sz w:val="24"/>
          <w:szCs w:val="24"/>
          <w:lang w:val="es-ES"/>
        </w:rPr>
        <w:t>Vannes</w:t>
      </w:r>
      <w:proofErr w:type="spellEnd"/>
      <w:r w:rsidRPr="00A85F6B">
        <w:rPr>
          <w:rFonts w:cstheme="minorHAnsi"/>
          <w:sz w:val="24"/>
          <w:szCs w:val="24"/>
          <w:lang w:val="es-ES"/>
        </w:rPr>
        <w:t xml:space="preserve"> y del rector de </w:t>
      </w:r>
      <w:proofErr w:type="spellStart"/>
      <w:r w:rsidRPr="00A85F6B">
        <w:rPr>
          <w:rFonts w:cstheme="minorHAnsi"/>
          <w:sz w:val="24"/>
          <w:szCs w:val="24"/>
          <w:lang w:val="es-ES"/>
        </w:rPr>
        <w:t>Noyal-Muzillac</w:t>
      </w:r>
      <w:proofErr w:type="spellEnd"/>
      <w:r w:rsidRPr="00A85F6B">
        <w:rPr>
          <w:rFonts w:cstheme="minorHAnsi"/>
          <w:sz w:val="24"/>
          <w:szCs w:val="24"/>
          <w:lang w:val="es-ES"/>
        </w:rPr>
        <w:t xml:space="preserve">, representantes jerárquicos de Jesús en </w:t>
      </w:r>
      <w:r w:rsidR="00C37BDA" w:rsidRPr="00A85F6B">
        <w:rPr>
          <w:rFonts w:cstheme="minorHAnsi"/>
          <w:sz w:val="24"/>
          <w:szCs w:val="24"/>
          <w:lang w:val="es-ES"/>
        </w:rPr>
        <w:t>esta parroquia</w:t>
      </w:r>
      <w:r w:rsidRPr="00A85F6B">
        <w:rPr>
          <w:rFonts w:cstheme="minorHAnsi"/>
          <w:sz w:val="24"/>
          <w:szCs w:val="24"/>
          <w:lang w:val="es-ES"/>
        </w:rPr>
        <w:t xml:space="preserve">. «Le confía, como confesor [el padre </w:t>
      </w:r>
      <w:proofErr w:type="spellStart"/>
      <w:r w:rsidRPr="00A85F6B">
        <w:rPr>
          <w:rFonts w:cstheme="minorHAnsi"/>
          <w:sz w:val="24"/>
          <w:szCs w:val="24"/>
          <w:lang w:val="es-ES"/>
        </w:rPr>
        <w:t>Balet</w:t>
      </w:r>
      <w:proofErr w:type="spellEnd"/>
      <w:r w:rsidRPr="00A85F6B">
        <w:rPr>
          <w:rFonts w:cstheme="minorHAnsi"/>
          <w:sz w:val="24"/>
          <w:szCs w:val="24"/>
          <w:lang w:val="es-ES"/>
        </w:rPr>
        <w:t xml:space="preserve">, vicario], varios secretos que este debe transmitir a Monseñor </w:t>
      </w:r>
      <w:proofErr w:type="spellStart"/>
      <w:r w:rsidRPr="00A85F6B">
        <w:rPr>
          <w:rFonts w:cstheme="minorHAnsi"/>
          <w:sz w:val="24"/>
          <w:szCs w:val="24"/>
          <w:lang w:val="es-ES"/>
        </w:rPr>
        <w:t>Bécel</w:t>
      </w:r>
      <w:proofErr w:type="spellEnd"/>
      <w:r w:rsidRPr="00A85F6B">
        <w:rPr>
          <w:rFonts w:cstheme="minorHAnsi"/>
          <w:sz w:val="24"/>
          <w:szCs w:val="24"/>
          <w:lang w:val="es-ES"/>
        </w:rPr>
        <w:t xml:space="preserve"> de </w:t>
      </w:r>
      <w:proofErr w:type="spellStart"/>
      <w:r w:rsidRPr="00A85F6B">
        <w:rPr>
          <w:rFonts w:cstheme="minorHAnsi"/>
          <w:sz w:val="24"/>
          <w:szCs w:val="24"/>
          <w:lang w:val="es-ES"/>
        </w:rPr>
        <w:t>Vannes</w:t>
      </w:r>
      <w:proofErr w:type="spellEnd"/>
      <w:r w:rsidRPr="00A85F6B">
        <w:rPr>
          <w:rFonts w:cstheme="minorHAnsi"/>
          <w:sz w:val="24"/>
          <w:szCs w:val="24"/>
          <w:lang w:val="es-ES"/>
        </w:rPr>
        <w:t>». (YdM-</w:t>
      </w:r>
      <w:r w:rsidR="00C37BDA" w:rsidRPr="00A85F6B">
        <w:rPr>
          <w:rFonts w:cstheme="minorHAnsi"/>
          <w:sz w:val="24"/>
          <w:szCs w:val="24"/>
          <w:lang w:val="es-ES"/>
        </w:rPr>
        <w:t>Hno</w:t>
      </w:r>
      <w:r w:rsidRPr="00A85F6B">
        <w:rPr>
          <w:rFonts w:cstheme="minorHAnsi"/>
          <w:sz w:val="24"/>
          <w:szCs w:val="24"/>
          <w:lang w:val="es-ES"/>
        </w:rPr>
        <w:t xml:space="preserve">. Théodore) Finalmente, la Virgen habla </w:t>
      </w:r>
      <w:r w:rsidRPr="00A85F6B">
        <w:rPr>
          <w:rFonts w:cstheme="minorHAnsi"/>
          <w:sz w:val="24"/>
          <w:szCs w:val="24"/>
          <w:lang w:val="es-ES"/>
        </w:rPr>
        <w:t>directamente de la vocación de Jean-Pierre. Le revela la llamada que su Hijo dirige directamente a este joven que posee la apertura de los hijos del Evangelio, pero que aún no ha dado un rumbo concreto a su vida. «Lo exhorta a ingresar con los Hermanos en Ploërmel; este es el deseo de su Hijo». (YdM-</w:t>
      </w:r>
      <w:r w:rsidR="00C37BDA" w:rsidRPr="00A85F6B">
        <w:rPr>
          <w:rFonts w:cstheme="minorHAnsi"/>
          <w:sz w:val="24"/>
          <w:szCs w:val="24"/>
          <w:lang w:val="es-ES"/>
        </w:rPr>
        <w:t>Hno</w:t>
      </w:r>
      <w:r w:rsidRPr="00A85F6B">
        <w:rPr>
          <w:rFonts w:cstheme="minorHAnsi"/>
          <w:sz w:val="24"/>
          <w:szCs w:val="24"/>
          <w:lang w:val="es-ES"/>
        </w:rPr>
        <w:t xml:space="preserve">. Théodore) Esta llamada vocacional puede considerarse natural: la Congregación de los Hermanos de la Instrucción Cristiana de Ploërmel era la más extendida en Bretaña, presente en casi todas las ciudades; la vocación del Hermano se adaptaba perfectamente al joven sirviente que se llevaba tan bien con los niños y podía ser de gran utilidad, incluso sin tener un nivel de educación muy alto; sobre todo, era muy humilde y piadoso, según los deseos de los Fundadores, Jean-Marie de la Mennais y Gabriel </w:t>
      </w:r>
      <w:proofErr w:type="spellStart"/>
      <w:r w:rsidRPr="00A85F6B">
        <w:rPr>
          <w:rFonts w:cstheme="minorHAnsi"/>
          <w:sz w:val="24"/>
          <w:szCs w:val="24"/>
          <w:lang w:val="es-ES"/>
        </w:rPr>
        <w:t>Deshayes</w:t>
      </w:r>
      <w:proofErr w:type="spellEnd"/>
      <w:r w:rsidRPr="00A85F6B">
        <w:rPr>
          <w:rFonts w:cstheme="minorHAnsi"/>
          <w:sz w:val="24"/>
          <w:szCs w:val="24"/>
          <w:lang w:val="es-ES"/>
        </w:rPr>
        <w:t xml:space="preserve">. Sin embargo, el hecho de que la Virgen María nombre y designe al Instituto de los Hermanos de Ploërmel es un signo de confianza y protección. Esta exhortación de la Virgen fue atendida por Jean-Pierre, quien se convirtió en el Hermano </w:t>
      </w:r>
      <w:proofErr w:type="spellStart"/>
      <w:r w:rsidRPr="00A85F6B">
        <w:rPr>
          <w:rFonts w:cstheme="minorHAnsi"/>
          <w:sz w:val="24"/>
          <w:szCs w:val="24"/>
          <w:lang w:val="es-ES"/>
        </w:rPr>
        <w:t>Florien</w:t>
      </w:r>
      <w:proofErr w:type="spellEnd"/>
      <w:r w:rsidRPr="00A85F6B">
        <w:rPr>
          <w:rFonts w:cstheme="minorHAnsi"/>
          <w:sz w:val="24"/>
          <w:szCs w:val="24"/>
          <w:lang w:val="es-ES"/>
        </w:rPr>
        <w:t xml:space="preserve">-Marie, y también por el niño que sostenía en sus brazos durante la segunda aparición: el pequeño Pierre </w:t>
      </w:r>
      <w:proofErr w:type="spellStart"/>
      <w:r w:rsidRPr="00A85F6B">
        <w:rPr>
          <w:rFonts w:cstheme="minorHAnsi"/>
          <w:sz w:val="24"/>
          <w:szCs w:val="24"/>
          <w:lang w:val="es-ES"/>
        </w:rPr>
        <w:t>Boulard</w:t>
      </w:r>
      <w:proofErr w:type="spellEnd"/>
      <w:r w:rsidRPr="00A85F6B">
        <w:rPr>
          <w:rFonts w:cstheme="minorHAnsi"/>
          <w:sz w:val="24"/>
          <w:szCs w:val="24"/>
          <w:lang w:val="es-ES"/>
        </w:rPr>
        <w:t xml:space="preserve"> se convirtió en el Hermano Pierre-</w:t>
      </w:r>
      <w:proofErr w:type="spellStart"/>
      <w:r w:rsidRPr="00A85F6B">
        <w:rPr>
          <w:rFonts w:cstheme="minorHAnsi"/>
          <w:sz w:val="24"/>
          <w:szCs w:val="24"/>
          <w:lang w:val="es-ES"/>
        </w:rPr>
        <w:t>Edouard</w:t>
      </w:r>
      <w:proofErr w:type="spellEnd"/>
      <w:r w:rsidRPr="00A85F6B">
        <w:rPr>
          <w:rFonts w:cstheme="minorHAnsi"/>
          <w:sz w:val="24"/>
          <w:szCs w:val="24"/>
          <w:lang w:val="es-ES"/>
        </w:rPr>
        <w:t>, misionero en Haití.</w:t>
      </w:r>
    </w:p>
    <w:p w14:paraId="4D417798" w14:textId="77777777" w:rsidR="00225262" w:rsidRPr="00A85F6B" w:rsidRDefault="00225262" w:rsidP="00F87E01">
      <w:pPr>
        <w:tabs>
          <w:tab w:val="left" w:pos="0"/>
        </w:tabs>
        <w:spacing w:after="0" w:line="240" w:lineRule="auto"/>
        <w:jc w:val="both"/>
        <w:rPr>
          <w:rFonts w:cstheme="minorHAnsi"/>
          <w:sz w:val="24"/>
          <w:szCs w:val="24"/>
          <w:lang w:val="es-ES"/>
        </w:rPr>
      </w:pPr>
      <w:r w:rsidRPr="00A85F6B">
        <w:rPr>
          <w:rFonts w:cstheme="minorHAnsi"/>
          <w:sz w:val="24"/>
          <w:szCs w:val="24"/>
          <w:lang w:val="es-ES"/>
        </w:rPr>
        <w:t>Tras todo esto llega el momento de la partida: «La Virgen se inclina ante él en señal de despedida y luego desaparece». Una conclusión muy sencilla y muy familiar para las apariciones, sin señales deslumbrantes ni despedidas desgarradoras. Todo vuelve a una sencillez interior, como una despedida familiar.</w:t>
      </w:r>
    </w:p>
    <w:p w14:paraId="6395EF63" w14:textId="77777777" w:rsidR="00225262" w:rsidRPr="00A85F6B" w:rsidRDefault="00225262" w:rsidP="00F87E01">
      <w:pPr>
        <w:tabs>
          <w:tab w:val="left" w:pos="0"/>
        </w:tabs>
        <w:spacing w:after="0" w:line="240" w:lineRule="auto"/>
        <w:jc w:val="both"/>
        <w:rPr>
          <w:rFonts w:cstheme="minorHAnsi"/>
          <w:sz w:val="24"/>
          <w:szCs w:val="24"/>
          <w:lang w:val="es-ES"/>
        </w:rPr>
      </w:pPr>
      <w:r w:rsidRPr="00A85F6B">
        <w:rPr>
          <w:rFonts w:cstheme="minorHAnsi"/>
          <w:sz w:val="24"/>
          <w:szCs w:val="24"/>
          <w:lang w:val="es-ES"/>
        </w:rPr>
        <w:t>La continuación de estas apariciones, que llamaremos apariciones de Kerio, está en consonancia con la sencillez e incluso la fragilidad que caracterizaron su desarrollo.</w:t>
      </w:r>
    </w:p>
    <w:p w14:paraId="0A0D9BC2" w14:textId="77777777" w:rsidR="00225262" w:rsidRPr="00A85F6B" w:rsidRDefault="00CA549B" w:rsidP="00F87E01">
      <w:pPr>
        <w:tabs>
          <w:tab w:val="left" w:pos="0"/>
        </w:tabs>
        <w:spacing w:after="0" w:line="240" w:lineRule="auto"/>
        <w:jc w:val="both"/>
        <w:rPr>
          <w:rFonts w:cstheme="minorHAnsi"/>
          <w:i/>
          <w:sz w:val="24"/>
          <w:szCs w:val="24"/>
          <w:lang w:val="es-ES"/>
        </w:rPr>
      </w:pPr>
      <w:r w:rsidRPr="00A85F6B">
        <w:rPr>
          <w:noProof/>
        </w:rPr>
        <mc:AlternateContent>
          <mc:Choice Requires="wps">
            <w:drawing>
              <wp:anchor distT="0" distB="0" distL="114300" distR="114300" simplePos="0" relativeHeight="251662848" behindDoc="0" locked="0" layoutInCell="1" allowOverlap="1" wp14:anchorId="63162ADE" wp14:editId="64776581">
                <wp:simplePos x="0" y="0"/>
                <wp:positionH relativeFrom="column">
                  <wp:posOffset>2540</wp:posOffset>
                </wp:positionH>
                <wp:positionV relativeFrom="paragraph">
                  <wp:posOffset>2052320</wp:posOffset>
                </wp:positionV>
                <wp:extent cx="1495425" cy="297815"/>
                <wp:effectExtent l="0" t="0" r="0" b="0"/>
                <wp:wrapSquare wrapText="bothSides"/>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297815"/>
                        </a:xfrm>
                        <a:prstGeom prst="rect">
                          <a:avLst/>
                        </a:prstGeom>
                        <a:solidFill>
                          <a:prstClr val="white"/>
                        </a:solidFill>
                        <a:ln>
                          <a:noFill/>
                        </a:ln>
                      </wps:spPr>
                      <wps:txbx>
                        <w:txbxContent>
                          <w:p w14:paraId="662A8794" w14:textId="77777777" w:rsidR="00886E13" w:rsidRPr="00886E13" w:rsidRDefault="00886E13" w:rsidP="00886E13">
                            <w:pPr>
                              <w:pStyle w:val="Didascalia"/>
                              <w:jc w:val="center"/>
                              <w:rPr>
                                <w:noProof/>
                                <w:color w:val="EE0000"/>
                                <w:sz w:val="28"/>
                                <w:szCs w:val="28"/>
                                <w:lang w:val="fr-FR"/>
                              </w:rPr>
                            </w:pPr>
                            <w:r w:rsidRPr="00886E13">
                              <w:rPr>
                                <w:color w:val="EE0000"/>
                                <w:sz w:val="22"/>
                                <w:szCs w:val="22"/>
                                <w:lang w:val="fr-FR"/>
                              </w:rPr>
                              <w:t xml:space="preserve">Obispo </w:t>
                            </w:r>
                            <w:proofErr w:type="spellStart"/>
                            <w:r w:rsidRPr="00886E13">
                              <w:rPr>
                                <w:color w:val="EE0000"/>
                                <w:sz w:val="22"/>
                                <w:szCs w:val="22"/>
                                <w:lang w:val="fr-FR"/>
                              </w:rPr>
                              <w:t>Becel</w:t>
                            </w:r>
                            <w:proofErr w:type="spellEnd"/>
                            <w:r w:rsidRPr="00886E13">
                              <w:rPr>
                                <w:color w:val="EE0000"/>
                                <w:sz w:val="22"/>
                                <w:szCs w:val="22"/>
                                <w:lang w:val="fr-FR"/>
                              </w:rPr>
                              <w:t xml:space="preserve"> de Vannes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3162ADE" id="Casella di testo 1" o:spid="_x0000_s1028" type="#_x0000_t202" style="position:absolute;left:0;text-align:left;margin-left:.2pt;margin-top:161.6pt;width:117.75pt;height:23.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" stroked="f">
                <v:textbox style="mso-fit-shape-to-text:t" inset="0,0,0,0">
                  <w:txbxContent>
                    <w:p w14:paraId="662A8794" w14:textId="77777777" w:rsidR="00886E13" w:rsidRPr="00886E13" w:rsidRDefault="00886E13" w:rsidP="00886E13">
                      <w:pPr>
                        <w:pStyle w:val="Didascalia"/>
                        <w:jc w:val="center"/>
                        <w:rPr>
                          <w:noProof/>
                          <w:color w:val="EE0000"/>
                          <w:sz w:val="28"/>
                          <w:szCs w:val="28"/>
                          <w:lang w:val="fr-FR"/>
                        </w:rPr>
                      </w:pPr>
                      <w:r w:rsidRPr="00886E13">
                        <w:rPr>
                          <w:color w:val="EE0000"/>
                          <w:sz w:val="22"/>
                          <w:szCs w:val="22"/>
                          <w:lang w:val="fr-FR"/>
                        </w:rPr>
                        <w:t xml:space="preserve">Obispo </w:t>
                      </w:r>
                      <w:proofErr w:type="spellStart"/>
                      <w:r w:rsidRPr="00886E13">
                        <w:rPr>
                          <w:color w:val="EE0000"/>
                          <w:sz w:val="22"/>
                          <w:szCs w:val="22"/>
                          <w:lang w:val="fr-FR"/>
                        </w:rPr>
                        <w:t>Becel</w:t>
                      </w:r>
                      <w:proofErr w:type="spellEnd"/>
                      <w:r w:rsidRPr="00886E13">
                        <w:rPr>
                          <w:color w:val="EE0000"/>
                          <w:sz w:val="22"/>
                          <w:szCs w:val="22"/>
                          <w:lang w:val="fr-FR"/>
                        </w:rPr>
                        <w:t xml:space="preserve"> de Vannes</w:t>
                      </w:r>
                    </w:p>
                  </w:txbxContent>
                </v:textbox>
                <w10:wrap type="square"/>
              </v:shape>
            </w:pict>
          </mc:Fallback>
        </mc:AlternateContent>
      </w:r>
      <w:r w:rsidR="00886E13" w:rsidRPr="00A85F6B">
        <w:rPr>
          <w:noProof/>
          <w:lang w:val="es-ES" w:eastAsia="es-ES"/>
        </w:rPr>
        <w:drawing>
          <wp:anchor distT="0" distB="0" distL="114300" distR="114300" simplePos="0" relativeHeight="251661824" behindDoc="0" locked="0" layoutInCell="1" allowOverlap="1" wp14:anchorId="537E046B" wp14:editId="247C4EB2">
            <wp:simplePos x="0" y="0"/>
            <wp:positionH relativeFrom="column">
              <wp:posOffset>2540</wp:posOffset>
            </wp:positionH>
            <wp:positionV relativeFrom="paragraph">
              <wp:posOffset>1905</wp:posOffset>
            </wp:positionV>
            <wp:extent cx="1495425" cy="1993495"/>
            <wp:effectExtent l="0" t="0" r="0" b="6985"/>
            <wp:wrapSquare wrapText="bothSides"/>
            <wp:docPr id="360107289" name="Immagine 19" descr="Jean-Marie Bécel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ean-Marie Bécel — Wikipé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5425" cy="1993495"/>
                    </a:xfrm>
                    <a:prstGeom prst="rect">
                      <a:avLst/>
                    </a:prstGeom>
                    <a:noFill/>
                    <a:ln>
                      <a:noFill/>
                    </a:ln>
                  </pic:spPr>
                </pic:pic>
              </a:graphicData>
            </a:graphic>
          </wp:anchor>
        </w:drawing>
      </w:r>
      <w:r w:rsidR="00225262" w:rsidRPr="00A85F6B">
        <w:rPr>
          <w:rFonts w:cstheme="minorHAnsi"/>
          <w:i/>
          <w:sz w:val="24"/>
          <w:szCs w:val="24"/>
          <w:lang w:val="es-ES"/>
        </w:rPr>
        <w:t xml:space="preserve">A la mañana siguiente, Jean-Pierre fue al presbiterio para entregarle a su confesor, el padre </w:t>
      </w:r>
      <w:proofErr w:type="spellStart"/>
      <w:r w:rsidR="00225262" w:rsidRPr="00A85F6B">
        <w:rPr>
          <w:rFonts w:cstheme="minorHAnsi"/>
          <w:i/>
          <w:sz w:val="24"/>
          <w:szCs w:val="24"/>
          <w:lang w:val="es-ES"/>
        </w:rPr>
        <w:t>Balet</w:t>
      </w:r>
      <w:proofErr w:type="spellEnd"/>
      <w:r w:rsidR="00225262" w:rsidRPr="00A85F6B">
        <w:rPr>
          <w:rFonts w:cstheme="minorHAnsi"/>
          <w:i/>
          <w:sz w:val="24"/>
          <w:szCs w:val="24"/>
          <w:lang w:val="es-ES"/>
        </w:rPr>
        <w:t>, vicario, el mensaje que debía entregar al obispo. En cuanto empezó a hablar, el vicario lo interrumpió y dijo:</w:t>
      </w:r>
    </w:p>
    <w:p w14:paraId="471D1F71" w14:textId="77777777" w:rsidR="00225262" w:rsidRPr="00A85F6B" w:rsidRDefault="00225262" w:rsidP="00F87E01">
      <w:pPr>
        <w:pStyle w:val="Paragrafoelenco"/>
        <w:numPr>
          <w:ilvl w:val="0"/>
          <w:numId w:val="3"/>
        </w:numPr>
        <w:tabs>
          <w:tab w:val="left" w:pos="0"/>
        </w:tabs>
        <w:spacing w:after="0" w:line="240" w:lineRule="auto"/>
        <w:ind w:left="0" w:firstLine="0"/>
        <w:jc w:val="both"/>
        <w:rPr>
          <w:rFonts w:cstheme="minorHAnsi"/>
          <w:i/>
          <w:sz w:val="24"/>
          <w:szCs w:val="24"/>
        </w:rPr>
      </w:pPr>
      <w:r w:rsidRPr="00A85F6B">
        <w:rPr>
          <w:rFonts w:cstheme="minorHAnsi"/>
          <w:i/>
          <w:sz w:val="24"/>
          <w:szCs w:val="24"/>
        </w:rPr>
        <w:t>¡</w:t>
      </w:r>
      <w:proofErr w:type="spellStart"/>
      <w:r w:rsidRPr="00A85F6B">
        <w:rPr>
          <w:rFonts w:cstheme="minorHAnsi"/>
          <w:i/>
          <w:sz w:val="24"/>
          <w:szCs w:val="24"/>
        </w:rPr>
        <w:t>Estás</w:t>
      </w:r>
      <w:proofErr w:type="spellEnd"/>
      <w:r w:rsidRPr="00A85F6B">
        <w:rPr>
          <w:rFonts w:cstheme="minorHAnsi"/>
          <w:i/>
          <w:sz w:val="24"/>
          <w:szCs w:val="24"/>
        </w:rPr>
        <w:t xml:space="preserve"> </w:t>
      </w:r>
      <w:proofErr w:type="spellStart"/>
      <w:r w:rsidRPr="00A85F6B">
        <w:rPr>
          <w:rFonts w:cstheme="minorHAnsi"/>
          <w:i/>
          <w:sz w:val="24"/>
          <w:szCs w:val="24"/>
        </w:rPr>
        <w:t>hablando</w:t>
      </w:r>
      <w:proofErr w:type="spellEnd"/>
      <w:r w:rsidRPr="00A85F6B">
        <w:rPr>
          <w:rFonts w:cstheme="minorHAnsi"/>
          <w:i/>
          <w:sz w:val="24"/>
          <w:szCs w:val="24"/>
        </w:rPr>
        <w:t xml:space="preserve"> en </w:t>
      </w:r>
      <w:proofErr w:type="spellStart"/>
      <w:r w:rsidRPr="00A85F6B">
        <w:rPr>
          <w:rFonts w:cstheme="minorHAnsi"/>
          <w:i/>
          <w:sz w:val="24"/>
          <w:szCs w:val="24"/>
        </w:rPr>
        <w:t>latín</w:t>
      </w:r>
      <w:proofErr w:type="spellEnd"/>
      <w:r w:rsidRPr="00A85F6B">
        <w:rPr>
          <w:rFonts w:cstheme="minorHAnsi"/>
          <w:i/>
          <w:sz w:val="24"/>
          <w:szCs w:val="24"/>
        </w:rPr>
        <w:t>!</w:t>
      </w:r>
    </w:p>
    <w:p w14:paraId="434C1435" w14:textId="77777777" w:rsidR="00225262" w:rsidRPr="00A85F6B" w:rsidRDefault="00225262" w:rsidP="00F87E01">
      <w:pPr>
        <w:pStyle w:val="Paragrafoelenco"/>
        <w:numPr>
          <w:ilvl w:val="0"/>
          <w:numId w:val="3"/>
        </w:numPr>
        <w:tabs>
          <w:tab w:val="left" w:pos="0"/>
        </w:tabs>
        <w:spacing w:after="0" w:line="240" w:lineRule="auto"/>
        <w:ind w:left="0" w:firstLine="0"/>
        <w:jc w:val="both"/>
        <w:rPr>
          <w:rFonts w:cstheme="minorHAnsi"/>
          <w:i/>
          <w:sz w:val="24"/>
          <w:szCs w:val="24"/>
          <w:lang w:val="es-ES"/>
        </w:rPr>
      </w:pPr>
      <w:r w:rsidRPr="00A85F6B">
        <w:rPr>
          <w:rFonts w:cstheme="minorHAnsi"/>
          <w:i/>
          <w:sz w:val="24"/>
          <w:szCs w:val="24"/>
          <w:lang w:val="es-ES"/>
        </w:rPr>
        <w:lastRenderedPageBreak/>
        <w:t>No sé, os digo lo que me dijo la Santísima Virgen que os dijera de Su Señorío.</w:t>
      </w:r>
    </w:p>
    <w:p w14:paraId="58B00D25" w14:textId="77777777" w:rsidR="00225262" w:rsidRPr="00A85F6B" w:rsidRDefault="00225262" w:rsidP="00F87E01">
      <w:pPr>
        <w:tabs>
          <w:tab w:val="left" w:pos="0"/>
        </w:tabs>
        <w:spacing w:after="0" w:line="240" w:lineRule="auto"/>
        <w:jc w:val="both"/>
        <w:rPr>
          <w:rFonts w:cstheme="minorHAnsi"/>
          <w:i/>
          <w:sz w:val="24"/>
          <w:szCs w:val="24"/>
          <w:lang w:val="es-ES"/>
        </w:rPr>
      </w:pPr>
      <w:r w:rsidRPr="00A85F6B">
        <w:rPr>
          <w:rFonts w:cstheme="minorHAnsi"/>
          <w:i/>
          <w:sz w:val="24"/>
          <w:szCs w:val="24"/>
          <w:lang w:val="es-ES"/>
        </w:rPr>
        <w:t xml:space="preserve">Continuó su relato y cuando terminó, el padre </w:t>
      </w:r>
      <w:proofErr w:type="spellStart"/>
      <w:r w:rsidRPr="00A85F6B">
        <w:rPr>
          <w:rFonts w:cstheme="minorHAnsi"/>
          <w:i/>
          <w:sz w:val="24"/>
          <w:szCs w:val="24"/>
          <w:lang w:val="es-ES"/>
        </w:rPr>
        <w:t>Balet</w:t>
      </w:r>
      <w:proofErr w:type="spellEnd"/>
      <w:r w:rsidRPr="00A85F6B">
        <w:rPr>
          <w:rFonts w:cstheme="minorHAnsi"/>
          <w:i/>
          <w:sz w:val="24"/>
          <w:szCs w:val="24"/>
          <w:lang w:val="es-ES"/>
        </w:rPr>
        <w:t xml:space="preserve"> añadió:</w:t>
      </w:r>
    </w:p>
    <w:p w14:paraId="74F520C0" w14:textId="77777777" w:rsidR="00225262" w:rsidRPr="00A85F6B" w:rsidRDefault="00225262" w:rsidP="00F87E01">
      <w:pPr>
        <w:pStyle w:val="Paragrafoelenco"/>
        <w:numPr>
          <w:ilvl w:val="0"/>
          <w:numId w:val="3"/>
        </w:numPr>
        <w:tabs>
          <w:tab w:val="left" w:pos="0"/>
        </w:tabs>
        <w:spacing w:after="0" w:line="240" w:lineRule="auto"/>
        <w:ind w:left="0" w:firstLine="0"/>
        <w:jc w:val="both"/>
        <w:rPr>
          <w:rFonts w:cstheme="minorHAnsi"/>
          <w:i/>
          <w:sz w:val="24"/>
          <w:szCs w:val="24"/>
          <w:lang w:val="es-ES"/>
        </w:rPr>
      </w:pPr>
      <w:r w:rsidRPr="00A85F6B">
        <w:rPr>
          <w:rFonts w:cstheme="minorHAnsi"/>
          <w:i/>
          <w:sz w:val="24"/>
          <w:szCs w:val="24"/>
          <w:lang w:val="es-ES"/>
        </w:rPr>
        <w:t>Repite con frecuencia lo que me acabas de decir para que no lo olvides.</w:t>
      </w:r>
    </w:p>
    <w:p w14:paraId="7AF65D8F" w14:textId="77777777" w:rsidR="00225262" w:rsidRPr="00A85F6B" w:rsidRDefault="00225262" w:rsidP="00F87E01">
      <w:pPr>
        <w:tabs>
          <w:tab w:val="left" w:pos="0"/>
        </w:tabs>
        <w:spacing w:after="0" w:line="240" w:lineRule="auto"/>
        <w:jc w:val="both"/>
        <w:rPr>
          <w:rFonts w:cstheme="minorHAnsi"/>
          <w:i/>
          <w:sz w:val="24"/>
          <w:szCs w:val="24"/>
          <w:lang w:val="es-ES"/>
        </w:rPr>
      </w:pPr>
      <w:r w:rsidRPr="00A85F6B">
        <w:rPr>
          <w:rFonts w:cstheme="minorHAnsi"/>
          <w:i/>
          <w:sz w:val="24"/>
          <w:szCs w:val="24"/>
          <w:lang w:val="es-ES"/>
        </w:rPr>
        <w:t xml:space="preserve">Cumplida su misión, el joven regresó a la granja para reanudar su trabajo. El rector, el padre </w:t>
      </w:r>
      <w:proofErr w:type="spellStart"/>
      <w:r w:rsidRPr="00A85F6B">
        <w:rPr>
          <w:rFonts w:cstheme="minorHAnsi"/>
          <w:i/>
          <w:sz w:val="24"/>
          <w:szCs w:val="24"/>
          <w:lang w:val="es-ES"/>
        </w:rPr>
        <w:t>Corric</w:t>
      </w:r>
      <w:proofErr w:type="spellEnd"/>
      <w:r w:rsidRPr="00A85F6B">
        <w:rPr>
          <w:rFonts w:cstheme="minorHAnsi"/>
          <w:i/>
          <w:sz w:val="24"/>
          <w:szCs w:val="24"/>
          <w:lang w:val="es-ES"/>
        </w:rPr>
        <w:t>, sin duda un poco molesto por no haber sido elegido mensajero, parecía ajeno a lo que acababa de ocurrir en su parroquia.</w:t>
      </w:r>
    </w:p>
    <w:p w14:paraId="587021DF" w14:textId="77777777" w:rsidR="00225262" w:rsidRPr="00BE3E2F" w:rsidRDefault="00225262" w:rsidP="00F87E01">
      <w:pPr>
        <w:tabs>
          <w:tab w:val="left" w:pos="0"/>
        </w:tabs>
        <w:spacing w:after="0" w:line="240" w:lineRule="auto"/>
        <w:jc w:val="both"/>
        <w:rPr>
          <w:rFonts w:cstheme="minorHAnsi"/>
          <w:sz w:val="24"/>
          <w:szCs w:val="24"/>
          <w:lang w:val="es-ES"/>
        </w:rPr>
      </w:pPr>
      <w:r w:rsidRPr="00A85F6B">
        <w:rPr>
          <w:rFonts w:cstheme="minorHAnsi"/>
          <w:sz w:val="24"/>
          <w:szCs w:val="24"/>
          <w:lang w:val="es-ES"/>
        </w:rPr>
        <w:t xml:space="preserve">El relato es bastante ingenuo y plantea algunas preguntas: un mensaje en latín que Jean-Pierre ciertamente no entendió [un poco como Bernadette en Lourdes no entendió el mensaje de </w:t>
      </w:r>
      <w:r w:rsidRPr="00BE3E2F">
        <w:rPr>
          <w:rFonts w:cstheme="minorHAnsi"/>
          <w:sz w:val="24"/>
          <w:szCs w:val="24"/>
          <w:lang w:val="es-ES"/>
        </w:rPr>
        <w:t>la Inmaculada Concepción]; un mensaje que debería ser importante, pero que no recibe seguimiento por parte del obispo, al menos aparentemente; un párroco que deja pasar por alto un evento tan importante, confirmado en su parroquia, por razones triviales. En cualquier caso, como suele ocurrir con las apariciones marianas, lo que parece considerado intrascendente o relegado al silencio y al olvido regresa con fuerza, trayendo consigo una abundancia de frutos espirituales y gracias de todo tipo.</w:t>
      </w:r>
    </w:p>
    <w:p w14:paraId="60D049A4" w14:textId="77777777" w:rsidR="00AF7879" w:rsidRPr="00BE3E2F" w:rsidRDefault="00AF7879" w:rsidP="00F87E01">
      <w:pPr>
        <w:tabs>
          <w:tab w:val="left" w:pos="0"/>
        </w:tabs>
        <w:spacing w:after="0" w:line="240" w:lineRule="auto"/>
        <w:jc w:val="both"/>
        <w:rPr>
          <w:rFonts w:cstheme="minorHAnsi"/>
          <w:b/>
          <w:sz w:val="24"/>
          <w:szCs w:val="24"/>
          <w:lang w:val="es-ES"/>
        </w:rPr>
      </w:pPr>
    </w:p>
    <w:p w14:paraId="31A60C6B" w14:textId="77777777" w:rsidR="00D40537" w:rsidRPr="00BE3E2F" w:rsidRDefault="00D40537" w:rsidP="00F87E01">
      <w:pPr>
        <w:tabs>
          <w:tab w:val="left" w:pos="0"/>
        </w:tabs>
        <w:spacing w:after="0" w:line="240" w:lineRule="auto"/>
        <w:jc w:val="both"/>
        <w:rPr>
          <w:rFonts w:cstheme="minorHAnsi"/>
          <w:b/>
          <w:sz w:val="24"/>
          <w:szCs w:val="24"/>
          <w:lang w:val="es-ES"/>
        </w:rPr>
      </w:pPr>
    </w:p>
    <w:p w14:paraId="4A3737AB" w14:textId="77777777" w:rsidR="00D40537" w:rsidRPr="00BE3E2F" w:rsidRDefault="00D40537" w:rsidP="00F87E01">
      <w:pPr>
        <w:tabs>
          <w:tab w:val="left" w:pos="0"/>
        </w:tabs>
        <w:spacing w:after="0" w:line="240" w:lineRule="auto"/>
        <w:jc w:val="both"/>
        <w:rPr>
          <w:rFonts w:cstheme="minorHAnsi"/>
          <w:b/>
          <w:sz w:val="24"/>
          <w:szCs w:val="24"/>
          <w:lang w:val="es-ES"/>
        </w:rPr>
        <w:sectPr w:rsidR="00D40537" w:rsidRPr="00BE3E2F" w:rsidSect="00AF7879">
          <w:type w:val="continuous"/>
          <w:pgSz w:w="11906" w:h="16838"/>
          <w:pgMar w:top="993" w:right="991" w:bottom="709" w:left="851" w:header="708" w:footer="708" w:gutter="0"/>
          <w:cols w:num="2" w:sep="1" w:space="227"/>
          <w:docGrid w:linePitch="360"/>
        </w:sectPr>
      </w:pPr>
      <w:r w:rsidRPr="00BE3E2F">
        <w:rPr>
          <w:rFonts w:cstheme="minorHAnsi"/>
          <w:b/>
          <w:sz w:val="24"/>
          <w:szCs w:val="24"/>
          <w:lang w:val="es-ES"/>
        </w:rPr>
        <w:t>(La historia continuará en la próxima novena)</w:t>
      </w:r>
    </w:p>
    <w:p w14:paraId="435F69F2" w14:textId="77777777" w:rsidR="00660EF6" w:rsidRPr="00BE3E2F" w:rsidRDefault="00660EF6" w:rsidP="00F87E01">
      <w:pPr>
        <w:tabs>
          <w:tab w:val="left" w:pos="0"/>
        </w:tabs>
        <w:spacing w:after="0" w:line="240" w:lineRule="auto"/>
        <w:jc w:val="both"/>
        <w:rPr>
          <w:rFonts w:cstheme="minorHAnsi"/>
          <w:b/>
          <w:sz w:val="24"/>
          <w:szCs w:val="24"/>
          <w:lang w:val="es-ES"/>
        </w:rPr>
      </w:pPr>
    </w:p>
    <w:p w14:paraId="3E70460D" w14:textId="77777777" w:rsidR="00DC5A77" w:rsidRPr="00BE3E2F" w:rsidRDefault="00DC5A77" w:rsidP="00F87E01">
      <w:pPr>
        <w:tabs>
          <w:tab w:val="left" w:pos="0"/>
        </w:tabs>
        <w:spacing w:after="0" w:line="240" w:lineRule="auto"/>
        <w:jc w:val="both"/>
        <w:rPr>
          <w:rFonts w:cstheme="minorHAnsi"/>
          <w:sz w:val="24"/>
          <w:szCs w:val="24"/>
          <w:u w:val="single"/>
          <w:lang w:val="es-ES"/>
        </w:rPr>
      </w:pPr>
    </w:p>
    <w:p w14:paraId="743C3218" w14:textId="77777777" w:rsidR="00DC5A77" w:rsidRPr="00BE3E2F" w:rsidRDefault="00DC5A77" w:rsidP="00F87E01">
      <w:pPr>
        <w:tabs>
          <w:tab w:val="left" w:pos="0"/>
        </w:tabs>
        <w:spacing w:after="0" w:line="240" w:lineRule="auto"/>
        <w:jc w:val="both"/>
        <w:rPr>
          <w:rFonts w:cstheme="minorHAnsi"/>
          <w:sz w:val="24"/>
          <w:szCs w:val="24"/>
          <w:lang w:val="es-ES"/>
        </w:rPr>
      </w:pPr>
    </w:p>
    <w:p w14:paraId="445AA699" w14:textId="77777777" w:rsidR="00DC5A77" w:rsidRPr="00BE3E2F" w:rsidRDefault="00DC5A77" w:rsidP="00F87E01">
      <w:pPr>
        <w:tabs>
          <w:tab w:val="left" w:pos="0"/>
        </w:tabs>
        <w:spacing w:after="0" w:line="240" w:lineRule="auto"/>
        <w:jc w:val="both"/>
        <w:rPr>
          <w:rFonts w:cstheme="minorHAnsi"/>
          <w:sz w:val="24"/>
          <w:szCs w:val="24"/>
          <w:lang w:val="es-ES"/>
        </w:rPr>
      </w:pPr>
    </w:p>
    <w:p w14:paraId="64B61A5D" w14:textId="77777777" w:rsidR="00DC5A77" w:rsidRPr="00BE3E2F" w:rsidRDefault="00DC5A77" w:rsidP="00F87E01">
      <w:pPr>
        <w:tabs>
          <w:tab w:val="left" w:pos="0"/>
        </w:tabs>
        <w:spacing w:after="0" w:line="240" w:lineRule="auto"/>
        <w:jc w:val="both"/>
        <w:rPr>
          <w:rFonts w:cstheme="minorHAnsi"/>
          <w:sz w:val="24"/>
          <w:szCs w:val="24"/>
          <w:lang w:val="es-ES"/>
        </w:rPr>
      </w:pPr>
    </w:p>
    <w:p w14:paraId="391E595F" w14:textId="77777777" w:rsidR="00DC5A77" w:rsidRPr="00BE3E2F" w:rsidRDefault="00DC5A77" w:rsidP="00F87E01">
      <w:pPr>
        <w:tabs>
          <w:tab w:val="left" w:pos="0"/>
        </w:tabs>
        <w:spacing w:after="0" w:line="240" w:lineRule="auto"/>
        <w:jc w:val="both"/>
        <w:rPr>
          <w:rFonts w:cstheme="minorHAnsi"/>
          <w:sz w:val="24"/>
          <w:szCs w:val="24"/>
          <w:lang w:val="es-ES"/>
        </w:rPr>
      </w:pPr>
    </w:p>
    <w:p w14:paraId="5C576774" w14:textId="77777777" w:rsidR="00DC5A77" w:rsidRPr="00BE3E2F" w:rsidRDefault="00DC5A77" w:rsidP="00F87E01">
      <w:pPr>
        <w:tabs>
          <w:tab w:val="left" w:pos="0"/>
        </w:tabs>
        <w:spacing w:after="0" w:line="240" w:lineRule="auto"/>
        <w:jc w:val="both"/>
        <w:rPr>
          <w:rFonts w:cstheme="minorHAnsi"/>
          <w:sz w:val="24"/>
          <w:szCs w:val="24"/>
          <w:lang w:val="es-ES"/>
        </w:rPr>
      </w:pPr>
    </w:p>
    <w:p w14:paraId="2028B418" w14:textId="77777777" w:rsidR="00DC5A77" w:rsidRPr="00BE3E2F" w:rsidRDefault="00DC5A77" w:rsidP="00F87E01">
      <w:pPr>
        <w:tabs>
          <w:tab w:val="left" w:pos="0"/>
        </w:tabs>
        <w:spacing w:after="0" w:line="240" w:lineRule="auto"/>
        <w:jc w:val="both"/>
        <w:rPr>
          <w:rFonts w:cstheme="minorHAnsi"/>
          <w:sz w:val="24"/>
          <w:szCs w:val="24"/>
          <w:lang w:val="es-ES"/>
        </w:rPr>
      </w:pPr>
    </w:p>
    <w:p w14:paraId="5491C639" w14:textId="77777777" w:rsidR="00DC5A77" w:rsidRPr="00BE3E2F" w:rsidRDefault="00DC5A77" w:rsidP="00F87E01">
      <w:pPr>
        <w:tabs>
          <w:tab w:val="left" w:pos="0"/>
        </w:tabs>
        <w:spacing w:after="0" w:line="240" w:lineRule="auto"/>
        <w:jc w:val="both"/>
        <w:rPr>
          <w:rFonts w:cstheme="minorHAnsi"/>
          <w:sz w:val="24"/>
          <w:szCs w:val="24"/>
          <w:lang w:val="es-ES"/>
        </w:rPr>
      </w:pPr>
    </w:p>
    <w:p w14:paraId="776E59D0" w14:textId="77777777" w:rsidR="00DC5A77" w:rsidRPr="00BE3E2F" w:rsidRDefault="00DC5A77" w:rsidP="00F87E01">
      <w:pPr>
        <w:tabs>
          <w:tab w:val="left" w:pos="0"/>
        </w:tabs>
        <w:spacing w:after="0" w:line="240" w:lineRule="auto"/>
        <w:jc w:val="both"/>
        <w:rPr>
          <w:rFonts w:cstheme="minorHAnsi"/>
          <w:sz w:val="24"/>
          <w:szCs w:val="24"/>
          <w:lang w:val="es-ES"/>
        </w:rPr>
      </w:pPr>
    </w:p>
    <w:p w14:paraId="5F7869FC" w14:textId="77777777" w:rsidR="00DC5A77" w:rsidRPr="00BE3E2F" w:rsidRDefault="00DC5A77" w:rsidP="00F87E01">
      <w:pPr>
        <w:tabs>
          <w:tab w:val="left" w:pos="0"/>
        </w:tabs>
        <w:spacing w:after="0" w:line="240" w:lineRule="auto"/>
        <w:jc w:val="both"/>
        <w:rPr>
          <w:rFonts w:cstheme="minorHAnsi"/>
          <w:sz w:val="24"/>
          <w:szCs w:val="24"/>
          <w:lang w:val="es-ES"/>
        </w:rPr>
      </w:pPr>
    </w:p>
    <w:p w14:paraId="2986D844" w14:textId="77777777" w:rsidR="00DC5A77" w:rsidRPr="00BE3E2F" w:rsidRDefault="00DC5A77" w:rsidP="00F87E01">
      <w:pPr>
        <w:tabs>
          <w:tab w:val="left" w:pos="0"/>
        </w:tabs>
        <w:spacing w:after="0" w:line="240" w:lineRule="auto"/>
        <w:jc w:val="both"/>
        <w:rPr>
          <w:rFonts w:cstheme="minorHAnsi"/>
          <w:sz w:val="24"/>
          <w:szCs w:val="24"/>
          <w:lang w:val="es-ES"/>
        </w:rPr>
      </w:pPr>
    </w:p>
    <w:p w14:paraId="35237BE0" w14:textId="77777777" w:rsidR="00CC6500" w:rsidRPr="00BE3E2F" w:rsidRDefault="00CC6500" w:rsidP="00F87E01">
      <w:pPr>
        <w:tabs>
          <w:tab w:val="left" w:pos="0"/>
        </w:tabs>
        <w:spacing w:after="0" w:line="240" w:lineRule="auto"/>
        <w:jc w:val="both"/>
        <w:rPr>
          <w:rFonts w:cstheme="minorHAnsi"/>
          <w:sz w:val="24"/>
          <w:szCs w:val="24"/>
          <w:lang w:val="es-ES"/>
        </w:rPr>
      </w:pPr>
    </w:p>
    <w:p w14:paraId="2D540BAE" w14:textId="77777777" w:rsidR="00CC6500" w:rsidRPr="00BE3E2F" w:rsidRDefault="00CC6500" w:rsidP="00F87E01">
      <w:pPr>
        <w:tabs>
          <w:tab w:val="left" w:pos="0"/>
        </w:tabs>
        <w:spacing w:after="0" w:line="240" w:lineRule="auto"/>
        <w:jc w:val="both"/>
        <w:rPr>
          <w:rFonts w:cstheme="minorHAnsi"/>
          <w:sz w:val="24"/>
          <w:szCs w:val="24"/>
          <w:lang w:val="es-ES"/>
        </w:rPr>
      </w:pPr>
    </w:p>
    <w:p w14:paraId="0C50DABF" w14:textId="77777777" w:rsidR="00CC6500" w:rsidRPr="00BE3E2F" w:rsidRDefault="00CC6500" w:rsidP="00F87E01">
      <w:pPr>
        <w:tabs>
          <w:tab w:val="left" w:pos="0"/>
        </w:tabs>
        <w:spacing w:after="0" w:line="240" w:lineRule="auto"/>
        <w:jc w:val="both"/>
        <w:rPr>
          <w:rFonts w:cstheme="minorHAnsi"/>
          <w:sz w:val="24"/>
          <w:szCs w:val="24"/>
          <w:lang w:val="es-ES"/>
        </w:rPr>
      </w:pPr>
    </w:p>
    <w:p w14:paraId="14E47E46" w14:textId="77777777" w:rsidR="00CC6500" w:rsidRPr="00BE3E2F" w:rsidRDefault="00CC6500" w:rsidP="00F87E01">
      <w:pPr>
        <w:tabs>
          <w:tab w:val="left" w:pos="0"/>
        </w:tabs>
        <w:spacing w:after="0" w:line="240" w:lineRule="auto"/>
        <w:jc w:val="both"/>
        <w:rPr>
          <w:rFonts w:cstheme="minorHAnsi"/>
          <w:sz w:val="24"/>
          <w:szCs w:val="24"/>
          <w:lang w:val="es-ES"/>
        </w:rPr>
      </w:pPr>
    </w:p>
    <w:p w14:paraId="1CCCEF57" w14:textId="77777777" w:rsidR="00153B4D" w:rsidRPr="00BE3E2F" w:rsidRDefault="00153B4D" w:rsidP="00D645DC">
      <w:pPr>
        <w:spacing w:after="0" w:line="240" w:lineRule="auto"/>
        <w:jc w:val="both"/>
        <w:rPr>
          <w:rFonts w:cstheme="minorHAnsi"/>
          <w:sz w:val="24"/>
          <w:szCs w:val="24"/>
          <w:lang w:val="es-ES"/>
        </w:rPr>
      </w:pPr>
    </w:p>
    <w:sectPr w:rsidR="00153B4D" w:rsidRPr="00BE3E2F" w:rsidSect="00AF7879">
      <w:type w:val="continuous"/>
      <w:pgSz w:w="11906" w:h="16838"/>
      <w:pgMar w:top="993" w:right="991"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27FF0"/>
    <w:multiLevelType w:val="hybridMultilevel"/>
    <w:tmpl w:val="AB44D214"/>
    <w:lvl w:ilvl="0" w:tplc="FA5EABCE">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AB83169"/>
    <w:multiLevelType w:val="hybridMultilevel"/>
    <w:tmpl w:val="46C8E6E6"/>
    <w:lvl w:ilvl="0" w:tplc="4E7429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CCC62E7"/>
    <w:multiLevelType w:val="hybridMultilevel"/>
    <w:tmpl w:val="8A78BA5A"/>
    <w:lvl w:ilvl="0" w:tplc="A07AF520">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05796389">
    <w:abstractNumId w:val="3"/>
  </w:num>
  <w:num w:numId="2" w16cid:durableId="348259084">
    <w:abstractNumId w:val="2"/>
  </w:num>
  <w:num w:numId="3" w16cid:durableId="2016420845">
    <w:abstractNumId w:val="0"/>
  </w:num>
  <w:num w:numId="4" w16cid:durableId="1694841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0AB"/>
    <w:rsid w:val="00064610"/>
    <w:rsid w:val="000C7AC5"/>
    <w:rsid w:val="0013425E"/>
    <w:rsid w:val="00135B7D"/>
    <w:rsid w:val="00153B4D"/>
    <w:rsid w:val="001600AB"/>
    <w:rsid w:val="00225262"/>
    <w:rsid w:val="00230017"/>
    <w:rsid w:val="002A4D33"/>
    <w:rsid w:val="002B6BAC"/>
    <w:rsid w:val="002B704C"/>
    <w:rsid w:val="002C2288"/>
    <w:rsid w:val="002E31B7"/>
    <w:rsid w:val="003D6CE3"/>
    <w:rsid w:val="00423C02"/>
    <w:rsid w:val="00430E63"/>
    <w:rsid w:val="004F1114"/>
    <w:rsid w:val="004F14DA"/>
    <w:rsid w:val="00500FE3"/>
    <w:rsid w:val="005226CA"/>
    <w:rsid w:val="005F06D6"/>
    <w:rsid w:val="00660EF6"/>
    <w:rsid w:val="00663C8B"/>
    <w:rsid w:val="006E04C2"/>
    <w:rsid w:val="007C15A6"/>
    <w:rsid w:val="00886E13"/>
    <w:rsid w:val="00A85F6B"/>
    <w:rsid w:val="00AE5553"/>
    <w:rsid w:val="00AF7879"/>
    <w:rsid w:val="00B1608E"/>
    <w:rsid w:val="00B163F7"/>
    <w:rsid w:val="00BE3E2F"/>
    <w:rsid w:val="00C05217"/>
    <w:rsid w:val="00C17A08"/>
    <w:rsid w:val="00C37BDA"/>
    <w:rsid w:val="00CA549B"/>
    <w:rsid w:val="00CC6500"/>
    <w:rsid w:val="00CD0E70"/>
    <w:rsid w:val="00D302AE"/>
    <w:rsid w:val="00D40537"/>
    <w:rsid w:val="00D54488"/>
    <w:rsid w:val="00D645DC"/>
    <w:rsid w:val="00DC5A77"/>
    <w:rsid w:val="00DC5B88"/>
    <w:rsid w:val="00F469AD"/>
    <w:rsid w:val="00F82BE2"/>
    <w:rsid w:val="00F87E01"/>
    <w:rsid w:val="00FA6285"/>
    <w:rsid w:val="00FD7F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96FE4"/>
  <w15:docId w15:val="{CACB20D6-C388-486A-A176-E1ADE91BA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23C0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B6BAC"/>
    <w:pPr>
      <w:ind w:left="720"/>
      <w:contextualSpacing/>
    </w:pPr>
  </w:style>
  <w:style w:type="paragraph" w:styleId="Didascalia">
    <w:name w:val="caption"/>
    <w:basedOn w:val="Normale"/>
    <w:next w:val="Normale"/>
    <w:uiPriority w:val="35"/>
    <w:unhideWhenUsed/>
    <w:qFormat/>
    <w:rsid w:val="00886E13"/>
    <w:pPr>
      <w:spacing w:after="200" w:line="240" w:lineRule="auto"/>
    </w:pPr>
    <w:rPr>
      <w:i/>
      <w:iCs/>
      <w:color w:val="44546A" w:themeColor="text2"/>
      <w:sz w:val="18"/>
      <w:szCs w:val="18"/>
    </w:rPr>
  </w:style>
  <w:style w:type="paragraph" w:styleId="Testofumetto">
    <w:name w:val="Balloon Text"/>
    <w:basedOn w:val="Normale"/>
    <w:link w:val="TestofumettoCarattere"/>
    <w:uiPriority w:val="99"/>
    <w:semiHidden/>
    <w:unhideWhenUsed/>
    <w:rsid w:val="004F14D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14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3723</Words>
  <Characters>21225</Characters>
  <Application>Microsoft Office Word</Application>
  <DocSecurity>0</DocSecurity>
  <Lines>176</Lines>
  <Paragraphs>49</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24899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cp:revision>
  <dcterms:created xsi:type="dcterms:W3CDTF">2025-12-03T14:07:00Z</dcterms:created>
  <dcterms:modified xsi:type="dcterms:W3CDTF">2025-12-03T14:07:00Z</dcterms:modified>
</cp:coreProperties>
</file>