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B8B6E" w14:textId="05165B14" w:rsidR="001A26CA" w:rsidRPr="002755B0" w:rsidRDefault="001A26CA" w:rsidP="001A26CA">
      <w:pPr>
        <w:spacing w:after="0" w:line="240" w:lineRule="auto"/>
        <w:jc w:val="both"/>
        <w:rPr>
          <w:rFonts w:eastAsia="Times New Roman" w:cstheme="minorHAnsi"/>
          <w:b/>
          <w:sz w:val="24"/>
          <w:szCs w:val="24"/>
        </w:rPr>
      </w:pPr>
      <w:r w:rsidRPr="002755B0">
        <w:rPr>
          <w:rFonts w:cstheme="minorHAnsi"/>
          <w:noProof/>
          <w:sz w:val="24"/>
          <w:szCs w:val="24"/>
        </w:rPr>
        <w:drawing>
          <wp:anchor distT="0" distB="0" distL="114300" distR="114300" simplePos="0" relativeHeight="251660288" behindDoc="1" locked="0" layoutInCell="1" allowOverlap="1" wp14:anchorId="7D9155B3" wp14:editId="71745CD6">
            <wp:simplePos x="0" y="0"/>
            <wp:positionH relativeFrom="column">
              <wp:posOffset>-92710</wp:posOffset>
            </wp:positionH>
            <wp:positionV relativeFrom="paragraph">
              <wp:posOffset>0</wp:posOffset>
            </wp:positionV>
            <wp:extent cx="1301115" cy="3333750"/>
            <wp:effectExtent l="0" t="0" r="0" b="0"/>
            <wp:wrapSquare wrapText="bothSides"/>
            <wp:docPr id="180282036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20365"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01115" cy="3333750"/>
                    </a:xfrm>
                    <a:prstGeom prst="rect">
                      <a:avLst/>
                    </a:prstGeom>
                  </pic:spPr>
                </pic:pic>
              </a:graphicData>
            </a:graphic>
            <wp14:sizeRelH relativeFrom="margin">
              <wp14:pctWidth>0</wp14:pctWidth>
            </wp14:sizeRelH>
            <wp14:sizeRelV relativeFrom="margin">
              <wp14:pctHeight>0</wp14:pctHeight>
            </wp14:sizeRelV>
          </wp:anchor>
        </w:drawing>
      </w:r>
      <w:r w:rsidRPr="002755B0">
        <w:rPr>
          <w:rFonts w:cstheme="minorHAnsi"/>
          <w:noProof/>
          <w:sz w:val="24"/>
          <w:szCs w:val="24"/>
        </w:rPr>
        <mc:AlternateContent>
          <mc:Choice Requires="wps">
            <w:drawing>
              <wp:anchor distT="0" distB="0" distL="114300" distR="114300" simplePos="0" relativeHeight="251659264" behindDoc="0" locked="0" layoutInCell="1" allowOverlap="1" wp14:anchorId="2E2C7F15" wp14:editId="4927EDF9">
                <wp:simplePos x="0" y="0"/>
                <wp:positionH relativeFrom="margin">
                  <wp:posOffset>2013585</wp:posOffset>
                </wp:positionH>
                <wp:positionV relativeFrom="paragraph">
                  <wp:posOffset>0</wp:posOffset>
                </wp:positionV>
                <wp:extent cx="4156710" cy="2105025"/>
                <wp:effectExtent l="0" t="0" r="0" b="9525"/>
                <wp:wrapSquare wrapText="bothSides"/>
                <wp:docPr id="610264634" name="Casella di testo 610264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6710" cy="2105025"/>
                        </a:xfrm>
                        <a:prstGeom prst="rect">
                          <a:avLst/>
                        </a:prstGeom>
                        <a:noFill/>
                        <a:ln>
                          <a:noFill/>
                        </a:ln>
                      </wps:spPr>
                      <wps:txbx>
                        <w:txbxContent>
                          <w:p w14:paraId="71426177" w14:textId="3C62C3CE" w:rsidR="001A26CA" w:rsidRPr="002755B0" w:rsidRDefault="001A26CA" w:rsidP="001A26CA">
                            <w:pPr>
                              <w:spacing w:after="0" w:line="240" w:lineRule="auto"/>
                              <w:jc w:val="center"/>
                              <w:rPr>
                                <w:rFonts w:cs="Calibri"/>
                                <w:b/>
                                <w:color w:val="F7CAAC" w:themeColor="accent2" w:themeTint="66"/>
                                <w:sz w:val="52"/>
                                <w:szCs w:val="52"/>
                                <w:u w:val="single"/>
                                <w14:textOutline w14:w="11112" w14:cap="flat" w14:cmpd="sng" w14:algn="ctr">
                                  <w14:solidFill>
                                    <w14:schemeClr w14:val="accent2"/>
                                  </w14:solidFill>
                                  <w14:prstDash w14:val="solid"/>
                                  <w14:round/>
                                </w14:textOutline>
                              </w:rPr>
                            </w:pPr>
                            <w:r w:rsidRPr="002755B0">
                              <w:rPr>
                                <w:rFonts w:cs="Calibri"/>
                                <w:b/>
                                <w:color w:val="F7CAAC" w:themeColor="accent2" w:themeTint="66"/>
                                <w:sz w:val="52"/>
                                <w:szCs w:val="52"/>
                                <w:u w:val="single"/>
                                <w14:textOutline w14:w="11112" w14:cap="flat" w14:cmpd="sng" w14:algn="ctr">
                                  <w14:solidFill>
                                    <w14:schemeClr w14:val="accent2"/>
                                  </w14:solidFill>
                                  <w14:prstDash w14:val="solid"/>
                                  <w14:round/>
                                </w14:textOutline>
                              </w:rPr>
                              <w:t xml:space="preserve">GRANDE NEUVAINE MENNAISIENNE </w:t>
                            </w:r>
                          </w:p>
                          <w:p w14:paraId="1AA20446" w14:textId="17F7118F" w:rsidR="001A26CA" w:rsidRPr="002755B0" w:rsidRDefault="001A26CA" w:rsidP="001A26CA">
                            <w:pPr>
                              <w:spacing w:after="0" w:line="240" w:lineRule="auto"/>
                              <w:jc w:val="center"/>
                              <w:rPr>
                                <w:rFonts w:cs="Calibri"/>
                                <w:b/>
                                <w:color w:val="F7CAAC" w:themeColor="accent2" w:themeTint="66"/>
                                <w:sz w:val="52"/>
                                <w:szCs w:val="52"/>
                                <w:u w:val="single"/>
                                <w14:textOutline w14:w="11112" w14:cap="flat" w14:cmpd="sng" w14:algn="ctr">
                                  <w14:solidFill>
                                    <w14:schemeClr w14:val="accent2"/>
                                  </w14:solidFill>
                                  <w14:prstDash w14:val="solid"/>
                                  <w14:round/>
                                </w14:textOutline>
                              </w:rPr>
                            </w:pPr>
                            <w:r w:rsidRPr="002755B0">
                              <w:rPr>
                                <w:rFonts w:cs="Calibri"/>
                                <w:b/>
                                <w:color w:val="F7CAAC" w:themeColor="accent2" w:themeTint="66"/>
                                <w:sz w:val="52"/>
                                <w:szCs w:val="52"/>
                                <w:u w:val="single"/>
                                <w14:textOutline w14:w="11112" w14:cap="flat" w14:cmpd="sng" w14:algn="ctr">
                                  <w14:solidFill>
                                    <w14:schemeClr w14:val="accent2"/>
                                  </w14:solidFill>
                                  <w14:prstDash w14:val="solid"/>
                                  <w14:round/>
                                </w14:textOutline>
                              </w:rPr>
                              <w:t>NOVEMBRE  2025</w:t>
                            </w:r>
                          </w:p>
                          <w:p w14:paraId="548AB696" w14:textId="77777777" w:rsidR="001A26CA" w:rsidRPr="002755B0" w:rsidRDefault="001A26CA" w:rsidP="001A26CA">
                            <w:pPr>
                              <w:spacing w:after="0" w:line="240" w:lineRule="auto"/>
                              <w:jc w:val="center"/>
                              <w:rPr>
                                <w:rFonts w:cs="Calibri"/>
                                <w:b/>
                                <w:i/>
                                <w:iCs/>
                                <w:color w:val="F7CAAC" w:themeColor="accent2" w:themeTint="66"/>
                                <w:sz w:val="52"/>
                                <w:szCs w:val="52"/>
                                <w:u w:val="single"/>
                                <w14:textOutline w14:w="11112" w14:cap="flat" w14:cmpd="sng" w14:algn="ctr">
                                  <w14:solidFill>
                                    <w14:schemeClr w14:val="accent2"/>
                                  </w14:solidFill>
                                  <w14:prstDash w14:val="solid"/>
                                  <w14:round/>
                                </w14:textOutline>
                              </w:rPr>
                            </w:pPr>
                            <w:r w:rsidRPr="002755B0">
                              <w:rPr>
                                <w:rFonts w:cs="Calibri"/>
                                <w:b/>
                                <w:i/>
                                <w:iCs/>
                                <w:color w:val="F7CAAC" w:themeColor="accent2" w:themeTint="66"/>
                                <w:sz w:val="52"/>
                                <w:szCs w:val="52"/>
                                <w:u w:val="single"/>
                                <w14:textOutline w14:w="11112" w14:cap="flat" w14:cmpd="sng" w14:algn="ctr">
                                  <w14:solidFill>
                                    <w14:schemeClr w14:val="accent2"/>
                                  </w14:solidFill>
                                  <w14:prstDash w14:val="solid"/>
                                  <w14:round/>
                                </w14:textOutline>
                              </w:rPr>
                              <w:t>Pèlerins sur le chemin de la vie fraternelle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2E2C7F15" id="_x0000_t202" coordsize="21600,21600" o:spt="202" path="m,l,21600r21600,l21600,xe">
                <v:stroke joinstyle="miter"/>
                <v:path gradientshapeok="t" o:connecttype="rect"/>
              </v:shapetype>
              <v:shape id="Casella di testo 610264634" o:spid="_x0000_s1026" type="#_x0000_t202" style="position:absolute;left:0;text-align:left;margin-left:158.55pt;margin-top:0;width:327.3pt;height:165.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" filled="f" stroked="f">
                <v:textbox>
                  <w:txbxContent>
                    <w:p w14:paraId="71426177" w14:textId="3C62C3CE" w:rsidR="001A26CA" w:rsidRPr="002755B0" w:rsidRDefault="001A26CA" w:rsidP="001A26CA">
                      <w:pPr>
                        <w:spacing w:after="0" w:line="240" w:lineRule="auto"/>
                        <w:jc w:val="center"/>
                        <w:rPr>
                          <w:rFonts w:cs="Calibri"/>
                          <w:b/>
                          <w:color w:val="F7CAAC" w:themeColor="accent2" w:themeTint="66"/>
                          <w:sz w:val="52"/>
                          <w:szCs w:val="52"/>
                          <w:u w:val="single"/>
                          <w14:textOutline w14:w="11112" w14:cap="flat" w14:cmpd="sng" w14:algn="ctr">
                            <w14:solidFill>
                              <w14:schemeClr w14:val="accent2"/>
                            </w14:solidFill>
                            <w14:prstDash w14:val="solid"/>
                            <w14:round/>
                          </w14:textOutline>
                        </w:rPr>
                      </w:pPr>
                      <w:r w:rsidRPr="002755B0">
                        <w:rPr>
                          <w:rFonts w:cs="Calibri"/>
                          <w:b/>
                          <w:color w:val="F7CAAC" w:themeColor="accent2" w:themeTint="66"/>
                          <w:sz w:val="52"/>
                          <w:szCs w:val="52"/>
                          <w:u w:val="single"/>
                          <w14:textOutline w14:w="11112" w14:cap="flat" w14:cmpd="sng" w14:algn="ctr">
                            <w14:solidFill>
                              <w14:schemeClr w14:val="accent2"/>
                            </w14:solidFill>
                            <w14:prstDash w14:val="solid"/>
                            <w14:round/>
                          </w14:textOutline>
                        </w:rPr>
                        <w:t xml:space="preserve">GRANDE NEUVAINE MENNAISIENNE </w:t>
                      </w:r>
                    </w:p>
                    <w:p w14:paraId="1AA20446" w14:textId="17F7118F" w:rsidR="001A26CA" w:rsidRPr="002755B0" w:rsidRDefault="001A26CA" w:rsidP="001A26CA">
                      <w:pPr>
                        <w:spacing w:after="0" w:line="240" w:lineRule="auto"/>
                        <w:jc w:val="center"/>
                        <w:rPr>
                          <w:rFonts w:cs="Calibri"/>
                          <w:b/>
                          <w:color w:val="F7CAAC" w:themeColor="accent2" w:themeTint="66"/>
                          <w:sz w:val="52"/>
                          <w:szCs w:val="52"/>
                          <w:u w:val="single"/>
                          <w14:textOutline w14:w="11112" w14:cap="flat" w14:cmpd="sng" w14:algn="ctr">
                            <w14:solidFill>
                              <w14:schemeClr w14:val="accent2"/>
                            </w14:solidFill>
                            <w14:prstDash w14:val="solid"/>
                            <w14:round/>
                          </w14:textOutline>
                        </w:rPr>
                      </w:pPr>
                      <w:r w:rsidRPr="002755B0">
                        <w:rPr>
                          <w:rFonts w:cs="Calibri"/>
                          <w:b/>
                          <w:color w:val="F7CAAC" w:themeColor="accent2" w:themeTint="66"/>
                          <w:sz w:val="52"/>
                          <w:szCs w:val="52"/>
                          <w:u w:val="single"/>
                          <w14:textOutline w14:w="11112" w14:cap="flat" w14:cmpd="sng" w14:algn="ctr">
                            <w14:solidFill>
                              <w14:schemeClr w14:val="accent2"/>
                            </w14:solidFill>
                            <w14:prstDash w14:val="solid"/>
                            <w14:round/>
                          </w14:textOutline>
                        </w:rPr>
                        <w:t>NOVEMBRE  2025</w:t>
                      </w:r>
                    </w:p>
                    <w:p w14:paraId="548AB696" w14:textId="77777777" w:rsidR="001A26CA" w:rsidRPr="002755B0" w:rsidRDefault="001A26CA" w:rsidP="001A26CA">
                      <w:pPr>
                        <w:spacing w:after="0" w:line="240" w:lineRule="auto"/>
                        <w:jc w:val="center"/>
                        <w:rPr>
                          <w:rFonts w:cs="Calibri"/>
                          <w:b/>
                          <w:i/>
                          <w:iCs/>
                          <w:color w:val="F7CAAC" w:themeColor="accent2" w:themeTint="66"/>
                          <w:sz w:val="52"/>
                          <w:szCs w:val="52"/>
                          <w:u w:val="single"/>
                          <w14:textOutline w14:w="11112" w14:cap="flat" w14:cmpd="sng" w14:algn="ctr">
                            <w14:solidFill>
                              <w14:schemeClr w14:val="accent2"/>
                            </w14:solidFill>
                            <w14:prstDash w14:val="solid"/>
                            <w14:round/>
                          </w14:textOutline>
                        </w:rPr>
                      </w:pPr>
                      <w:r w:rsidRPr="002755B0">
                        <w:rPr>
                          <w:rFonts w:cs="Calibri"/>
                          <w:b/>
                          <w:i/>
                          <w:iCs/>
                          <w:color w:val="F7CAAC" w:themeColor="accent2" w:themeTint="66"/>
                          <w:sz w:val="52"/>
                          <w:szCs w:val="52"/>
                          <w:u w:val="single"/>
                          <w14:textOutline w14:w="11112" w14:cap="flat" w14:cmpd="sng" w14:algn="ctr">
                            <w14:solidFill>
                              <w14:schemeClr w14:val="accent2"/>
                            </w14:solidFill>
                            <w14:prstDash w14:val="solid"/>
                            <w14:round/>
                          </w14:textOutline>
                        </w:rPr>
                        <w:t>Pèlerins sur le chemin de la vie fraternelle</w:t>
                      </w:r>
                    </w:p>
                  </w:txbxContent>
                </v:textbox>
                <w10:wrap type="square" anchorx="margin"/>
              </v:shape>
            </w:pict>
          </mc:Fallback>
        </mc:AlternateContent>
      </w:r>
    </w:p>
    <w:p w14:paraId="4C70ED3A" w14:textId="77777777" w:rsidR="001A26CA" w:rsidRPr="002755B0" w:rsidRDefault="001A26CA" w:rsidP="001A26CA">
      <w:pPr>
        <w:spacing w:after="0" w:line="240" w:lineRule="auto"/>
        <w:jc w:val="both"/>
        <w:rPr>
          <w:rFonts w:eastAsia="Times New Roman" w:cstheme="minorHAnsi"/>
          <w:b/>
          <w:sz w:val="24"/>
          <w:szCs w:val="24"/>
        </w:rPr>
      </w:pPr>
    </w:p>
    <w:p w14:paraId="2349A3FD" w14:textId="77777777" w:rsidR="001A26CA" w:rsidRPr="002755B0" w:rsidRDefault="001A26CA" w:rsidP="001A26CA">
      <w:pPr>
        <w:spacing w:after="0" w:line="240" w:lineRule="auto"/>
        <w:jc w:val="both"/>
        <w:rPr>
          <w:rFonts w:eastAsia="Times New Roman" w:cstheme="minorHAnsi"/>
          <w:b/>
          <w:sz w:val="24"/>
          <w:szCs w:val="24"/>
        </w:rPr>
      </w:pPr>
    </w:p>
    <w:p w14:paraId="5B24D330" w14:textId="77777777" w:rsidR="001A26CA" w:rsidRPr="002755B0" w:rsidRDefault="001A26CA" w:rsidP="001A26CA">
      <w:pPr>
        <w:spacing w:after="0" w:line="240" w:lineRule="auto"/>
        <w:jc w:val="both"/>
        <w:rPr>
          <w:rFonts w:eastAsia="Times New Roman" w:cstheme="minorHAnsi"/>
          <w:b/>
          <w:sz w:val="24"/>
          <w:szCs w:val="24"/>
        </w:rPr>
      </w:pPr>
    </w:p>
    <w:p w14:paraId="2EC6ADB5" w14:textId="77777777" w:rsidR="001A26CA" w:rsidRPr="002755B0" w:rsidRDefault="001A26CA" w:rsidP="001A26CA">
      <w:pPr>
        <w:spacing w:after="0" w:line="240" w:lineRule="auto"/>
        <w:jc w:val="both"/>
        <w:rPr>
          <w:rFonts w:eastAsia="Times New Roman" w:cstheme="minorHAnsi"/>
          <w:b/>
          <w:sz w:val="24"/>
          <w:szCs w:val="24"/>
        </w:rPr>
      </w:pPr>
    </w:p>
    <w:p w14:paraId="1702C75B" w14:textId="77777777" w:rsidR="001A26CA" w:rsidRPr="002755B0" w:rsidRDefault="001A26CA" w:rsidP="001A26CA">
      <w:pPr>
        <w:spacing w:after="0" w:line="240" w:lineRule="auto"/>
        <w:jc w:val="both"/>
        <w:rPr>
          <w:rFonts w:eastAsia="Times New Roman" w:cstheme="minorHAnsi"/>
          <w:b/>
          <w:sz w:val="24"/>
          <w:szCs w:val="24"/>
        </w:rPr>
      </w:pPr>
    </w:p>
    <w:p w14:paraId="60A6B64A" w14:textId="77777777" w:rsidR="001A26CA" w:rsidRPr="002755B0" w:rsidRDefault="001A26CA" w:rsidP="001A26CA">
      <w:pPr>
        <w:spacing w:after="0" w:line="240" w:lineRule="auto"/>
        <w:jc w:val="both"/>
        <w:rPr>
          <w:rFonts w:eastAsia="Times New Roman" w:cstheme="minorHAnsi"/>
          <w:b/>
          <w:sz w:val="24"/>
          <w:szCs w:val="24"/>
        </w:rPr>
      </w:pPr>
    </w:p>
    <w:p w14:paraId="76AC129D" w14:textId="77777777" w:rsidR="001A26CA" w:rsidRPr="002755B0" w:rsidRDefault="001A26CA" w:rsidP="001A26CA">
      <w:pPr>
        <w:spacing w:after="0" w:line="240" w:lineRule="auto"/>
        <w:jc w:val="both"/>
        <w:rPr>
          <w:rFonts w:eastAsia="Times New Roman" w:cstheme="minorHAnsi"/>
          <w:b/>
          <w:sz w:val="24"/>
          <w:szCs w:val="24"/>
        </w:rPr>
      </w:pPr>
    </w:p>
    <w:p w14:paraId="42531A27" w14:textId="77777777" w:rsidR="001A26CA" w:rsidRPr="002755B0" w:rsidRDefault="001A26CA" w:rsidP="001A26CA">
      <w:pPr>
        <w:spacing w:after="0" w:line="240" w:lineRule="auto"/>
        <w:jc w:val="both"/>
        <w:rPr>
          <w:rFonts w:cstheme="minorHAnsi"/>
          <w:sz w:val="24"/>
          <w:szCs w:val="24"/>
        </w:rPr>
      </w:pPr>
    </w:p>
    <w:p w14:paraId="091F3399" w14:textId="77777777" w:rsidR="001A26CA" w:rsidRPr="002755B0" w:rsidRDefault="001A26CA" w:rsidP="001A26CA">
      <w:pPr>
        <w:spacing w:after="0" w:line="240" w:lineRule="auto"/>
        <w:jc w:val="both"/>
        <w:rPr>
          <w:rFonts w:cstheme="minorHAnsi"/>
          <w:sz w:val="24"/>
          <w:szCs w:val="24"/>
        </w:rPr>
      </w:pPr>
    </w:p>
    <w:p w14:paraId="12DB47B0" w14:textId="77777777" w:rsidR="001A26CA" w:rsidRPr="002755B0" w:rsidRDefault="001A26CA">
      <w:pPr>
        <w:rPr>
          <w:b/>
          <w:sz w:val="28"/>
          <w:szCs w:val="28"/>
        </w:rPr>
      </w:pPr>
    </w:p>
    <w:p w14:paraId="70239543" w14:textId="77777777" w:rsidR="001A26CA" w:rsidRPr="002755B0" w:rsidRDefault="001A26CA">
      <w:pPr>
        <w:rPr>
          <w:b/>
          <w:sz w:val="28"/>
          <w:szCs w:val="28"/>
        </w:rPr>
      </w:pPr>
    </w:p>
    <w:p w14:paraId="2FE8AA0C" w14:textId="76303D7C" w:rsidR="004D09FB" w:rsidRPr="002755B0" w:rsidRDefault="005346BA" w:rsidP="001A26CA">
      <w:pPr>
        <w:ind w:left="3402"/>
        <w:jc w:val="both"/>
        <w:rPr>
          <w:rFonts w:cstheme="minorHAnsi"/>
          <w:b/>
          <w:sz w:val="24"/>
          <w:szCs w:val="24"/>
        </w:rPr>
      </w:pPr>
      <w:r w:rsidRPr="002755B0">
        <w:rPr>
          <w:rFonts w:cstheme="minorHAnsi"/>
          <w:b/>
          <w:sz w:val="24"/>
          <w:szCs w:val="24"/>
        </w:rPr>
        <w:t>- LA GRANDE NEUVAINE</w:t>
      </w:r>
      <w:r w:rsidR="0039473F">
        <w:rPr>
          <w:rFonts w:cstheme="minorHAnsi"/>
          <w:b/>
          <w:sz w:val="24"/>
          <w:szCs w:val="24"/>
        </w:rPr>
        <w:t xml:space="preserve">   </w:t>
      </w:r>
    </w:p>
    <w:p w14:paraId="0BD068A7" w14:textId="77777777" w:rsidR="005346BA" w:rsidRPr="002755B0" w:rsidRDefault="005346BA" w:rsidP="001A26CA">
      <w:pPr>
        <w:ind w:left="3402"/>
        <w:jc w:val="both"/>
        <w:rPr>
          <w:rFonts w:cstheme="minorHAnsi"/>
          <w:b/>
          <w:sz w:val="24"/>
          <w:szCs w:val="24"/>
        </w:rPr>
      </w:pPr>
      <w:r w:rsidRPr="002755B0">
        <w:rPr>
          <w:rFonts w:cstheme="minorHAnsi"/>
          <w:b/>
          <w:sz w:val="24"/>
          <w:szCs w:val="24"/>
        </w:rPr>
        <w:t>- LA SEMAINE MENNAISIENNE</w:t>
      </w:r>
    </w:p>
    <w:p w14:paraId="554B7D6C" w14:textId="77777777" w:rsidR="00744102" w:rsidRPr="002755B0" w:rsidRDefault="005346BA" w:rsidP="001A26CA">
      <w:pPr>
        <w:ind w:left="3402"/>
        <w:jc w:val="both"/>
        <w:rPr>
          <w:rFonts w:cstheme="minorHAnsi"/>
          <w:b/>
          <w:sz w:val="24"/>
          <w:szCs w:val="24"/>
        </w:rPr>
      </w:pPr>
      <w:r w:rsidRPr="002755B0">
        <w:rPr>
          <w:rFonts w:cstheme="minorHAnsi"/>
          <w:b/>
          <w:sz w:val="24"/>
          <w:szCs w:val="24"/>
        </w:rPr>
        <w:t>- LA JOURNÉE DU PÈRE</w:t>
      </w:r>
      <w:r w:rsidR="00744102" w:rsidRPr="002755B0">
        <w:rPr>
          <w:rFonts w:cstheme="minorHAnsi"/>
          <w:b/>
          <w:sz w:val="24"/>
          <w:szCs w:val="24"/>
        </w:rPr>
        <w:t xml:space="preserve"> </w:t>
      </w:r>
    </w:p>
    <w:p w14:paraId="4C177F43" w14:textId="77777777" w:rsidR="008B6A53" w:rsidRPr="002755B0" w:rsidRDefault="008B6A53" w:rsidP="00AF14A4">
      <w:pPr>
        <w:shd w:val="clear" w:color="auto" w:fill="AAE571"/>
        <w:jc w:val="both"/>
        <w:rPr>
          <w:rFonts w:cstheme="minorHAnsi"/>
          <w:b/>
          <w:i/>
          <w:sz w:val="24"/>
          <w:szCs w:val="24"/>
          <w:u w:val="single"/>
        </w:rPr>
      </w:pPr>
      <w:r w:rsidRPr="002755B0">
        <w:rPr>
          <w:rFonts w:cstheme="minorHAnsi"/>
          <w:b/>
          <w:i/>
          <w:sz w:val="24"/>
          <w:szCs w:val="24"/>
          <w:u w:val="single"/>
        </w:rPr>
        <w:t>INDICATIONS POUR LES ANIMATEURS</w:t>
      </w:r>
    </w:p>
    <w:p w14:paraId="3C79FDD0" w14:textId="13B75C48" w:rsidR="00E25E94" w:rsidRPr="002755B0" w:rsidRDefault="00744102" w:rsidP="001A26CA">
      <w:pPr>
        <w:jc w:val="both"/>
        <w:rPr>
          <w:rFonts w:cstheme="minorHAnsi"/>
          <w:i/>
          <w:sz w:val="24"/>
          <w:szCs w:val="24"/>
        </w:rPr>
      </w:pPr>
      <w:r w:rsidRPr="002755B0">
        <w:rPr>
          <w:rFonts w:cstheme="minorHAnsi"/>
          <w:i/>
          <w:sz w:val="24"/>
          <w:szCs w:val="24"/>
        </w:rPr>
        <w:t xml:space="preserve">Nous sommes </w:t>
      </w:r>
      <w:r w:rsidR="00067534" w:rsidRPr="002755B0">
        <w:rPr>
          <w:rFonts w:cstheme="minorHAnsi"/>
          <w:i/>
          <w:sz w:val="24"/>
          <w:szCs w:val="24"/>
        </w:rPr>
        <w:t>rentrés dans</w:t>
      </w:r>
      <w:r w:rsidRPr="002755B0">
        <w:rPr>
          <w:rFonts w:cstheme="minorHAnsi"/>
          <w:i/>
          <w:sz w:val="24"/>
          <w:szCs w:val="24"/>
        </w:rPr>
        <w:t xml:space="preserve"> la </w:t>
      </w:r>
      <w:r w:rsidR="00067534" w:rsidRPr="002755B0">
        <w:rPr>
          <w:rFonts w:cstheme="minorHAnsi"/>
          <w:b/>
          <w:i/>
          <w:sz w:val="24"/>
          <w:szCs w:val="24"/>
        </w:rPr>
        <w:t xml:space="preserve">Grande </w:t>
      </w:r>
      <w:r w:rsidRPr="002755B0">
        <w:rPr>
          <w:rFonts w:cstheme="minorHAnsi"/>
          <w:b/>
          <w:i/>
          <w:sz w:val="24"/>
          <w:szCs w:val="24"/>
        </w:rPr>
        <w:t>Neuvaine mennaisienne</w:t>
      </w:r>
      <w:r w:rsidRPr="002755B0">
        <w:rPr>
          <w:rFonts w:cstheme="minorHAnsi"/>
          <w:i/>
          <w:sz w:val="24"/>
          <w:szCs w:val="24"/>
        </w:rPr>
        <w:t xml:space="preserve"> </w:t>
      </w:r>
      <w:r w:rsidR="00E25E94" w:rsidRPr="002755B0">
        <w:rPr>
          <w:rFonts w:cstheme="minorHAnsi"/>
          <w:i/>
          <w:sz w:val="24"/>
          <w:szCs w:val="24"/>
        </w:rPr>
        <w:t xml:space="preserve">du mois </w:t>
      </w:r>
      <w:r w:rsidR="00E25E94" w:rsidRPr="002755B0">
        <w:rPr>
          <w:rFonts w:cstheme="minorHAnsi"/>
          <w:b/>
          <w:i/>
          <w:sz w:val="24"/>
          <w:szCs w:val="24"/>
        </w:rPr>
        <w:t>de Novembre</w:t>
      </w:r>
      <w:r w:rsidR="00E25E94" w:rsidRPr="002755B0">
        <w:rPr>
          <w:rFonts w:cstheme="minorHAnsi"/>
          <w:i/>
          <w:sz w:val="24"/>
          <w:szCs w:val="24"/>
        </w:rPr>
        <w:t xml:space="preserve">, la </w:t>
      </w:r>
      <w:r w:rsidRPr="002755B0">
        <w:rPr>
          <w:rFonts w:cstheme="minorHAnsi"/>
          <w:i/>
          <w:sz w:val="24"/>
          <w:szCs w:val="24"/>
        </w:rPr>
        <w:t>plus importante de l’anné</w:t>
      </w:r>
      <w:r w:rsidR="00E25E94" w:rsidRPr="002755B0">
        <w:rPr>
          <w:rFonts w:cstheme="minorHAnsi"/>
          <w:i/>
          <w:sz w:val="24"/>
          <w:szCs w:val="24"/>
        </w:rPr>
        <w:t>e</w:t>
      </w:r>
      <w:r w:rsidR="00067534" w:rsidRPr="002755B0">
        <w:rPr>
          <w:rFonts w:cstheme="minorHAnsi"/>
          <w:i/>
          <w:sz w:val="24"/>
          <w:szCs w:val="24"/>
        </w:rPr>
        <w:t>, année</w:t>
      </w:r>
      <w:r w:rsidR="001A26CA" w:rsidRPr="002755B0">
        <w:rPr>
          <w:rFonts w:cstheme="minorHAnsi"/>
          <w:i/>
          <w:sz w:val="24"/>
          <w:szCs w:val="24"/>
        </w:rPr>
        <w:t xml:space="preserve"> durant laquelle </w:t>
      </w:r>
      <w:r w:rsidRPr="002755B0">
        <w:rPr>
          <w:rFonts w:cstheme="minorHAnsi"/>
          <w:i/>
          <w:sz w:val="24"/>
          <w:szCs w:val="24"/>
        </w:rPr>
        <w:t xml:space="preserve">nous célébrons </w:t>
      </w:r>
      <w:r w:rsidR="001A26CA" w:rsidRPr="002755B0">
        <w:rPr>
          <w:rFonts w:cstheme="minorHAnsi"/>
          <w:i/>
          <w:sz w:val="24"/>
          <w:szCs w:val="24"/>
        </w:rPr>
        <w:t>le</w:t>
      </w:r>
      <w:r w:rsidRPr="002755B0">
        <w:rPr>
          <w:rFonts w:cstheme="minorHAnsi"/>
          <w:i/>
          <w:sz w:val="24"/>
          <w:szCs w:val="24"/>
        </w:rPr>
        <w:t xml:space="preserve"> grand jubilée de l’espérance. </w:t>
      </w:r>
      <w:r w:rsidR="00067534" w:rsidRPr="002755B0">
        <w:rPr>
          <w:rFonts w:cstheme="minorHAnsi"/>
          <w:i/>
          <w:sz w:val="24"/>
          <w:szCs w:val="24"/>
        </w:rPr>
        <w:t>E</w:t>
      </w:r>
      <w:r w:rsidR="001A26CA" w:rsidRPr="002755B0">
        <w:rPr>
          <w:rFonts w:cstheme="minorHAnsi"/>
          <w:i/>
          <w:sz w:val="24"/>
          <w:szCs w:val="24"/>
        </w:rPr>
        <w:t>n</w:t>
      </w:r>
      <w:r w:rsidR="00067534" w:rsidRPr="002755B0">
        <w:rPr>
          <w:rFonts w:cstheme="minorHAnsi"/>
          <w:i/>
          <w:sz w:val="24"/>
          <w:szCs w:val="24"/>
        </w:rPr>
        <w:t xml:space="preserve"> 2025-26</w:t>
      </w:r>
      <w:r w:rsidR="001A26CA" w:rsidRPr="002755B0">
        <w:rPr>
          <w:rFonts w:cstheme="minorHAnsi"/>
          <w:i/>
          <w:sz w:val="24"/>
          <w:szCs w:val="24"/>
        </w:rPr>
        <w:t>,</w:t>
      </w:r>
      <w:r w:rsidR="00067534" w:rsidRPr="002755B0">
        <w:rPr>
          <w:rFonts w:cstheme="minorHAnsi"/>
          <w:i/>
          <w:sz w:val="24"/>
          <w:szCs w:val="24"/>
        </w:rPr>
        <w:t xml:space="preserve"> </w:t>
      </w:r>
      <w:r w:rsidR="00C036FD" w:rsidRPr="002755B0">
        <w:rPr>
          <w:rFonts w:cstheme="minorHAnsi"/>
          <w:i/>
          <w:sz w:val="24"/>
          <w:szCs w:val="24"/>
        </w:rPr>
        <w:t>l’Institut vit</w:t>
      </w:r>
      <w:r w:rsidRPr="002755B0">
        <w:rPr>
          <w:rFonts w:cstheme="minorHAnsi"/>
          <w:i/>
          <w:sz w:val="24"/>
          <w:szCs w:val="24"/>
        </w:rPr>
        <w:t xml:space="preserve"> un moment de joie pour nos Frèr</w:t>
      </w:r>
      <w:r w:rsidR="00E25E94" w:rsidRPr="002755B0">
        <w:rPr>
          <w:rFonts w:cstheme="minorHAnsi"/>
          <w:i/>
          <w:sz w:val="24"/>
          <w:szCs w:val="24"/>
        </w:rPr>
        <w:t>es d</w:t>
      </w:r>
      <w:r w:rsidR="001A26CA" w:rsidRPr="002755B0">
        <w:rPr>
          <w:rFonts w:cstheme="minorHAnsi"/>
          <w:i/>
          <w:sz w:val="24"/>
          <w:szCs w:val="24"/>
        </w:rPr>
        <w:t>’</w:t>
      </w:r>
      <w:r w:rsidR="00E25E94" w:rsidRPr="002755B0">
        <w:rPr>
          <w:rFonts w:cstheme="minorHAnsi"/>
          <w:i/>
          <w:sz w:val="24"/>
          <w:szCs w:val="24"/>
        </w:rPr>
        <w:t>Afrique</w:t>
      </w:r>
      <w:r w:rsidR="001A26CA" w:rsidRPr="002755B0">
        <w:rPr>
          <w:rFonts w:cstheme="minorHAnsi"/>
          <w:i/>
          <w:sz w:val="24"/>
          <w:szCs w:val="24"/>
        </w:rPr>
        <w:t xml:space="preserve"> de l’Est</w:t>
      </w:r>
      <w:r w:rsidR="00E25E94" w:rsidRPr="002755B0">
        <w:rPr>
          <w:rFonts w:cstheme="minorHAnsi"/>
          <w:i/>
          <w:sz w:val="24"/>
          <w:szCs w:val="24"/>
        </w:rPr>
        <w:t xml:space="preserve"> qui font mémoire du</w:t>
      </w:r>
      <w:r w:rsidRPr="002755B0">
        <w:rPr>
          <w:rFonts w:cstheme="minorHAnsi"/>
          <w:i/>
          <w:sz w:val="24"/>
          <w:szCs w:val="24"/>
        </w:rPr>
        <w:t xml:space="preserve"> premier centenaire </w:t>
      </w:r>
      <w:r w:rsidR="001A26CA" w:rsidRPr="002755B0">
        <w:rPr>
          <w:rFonts w:cstheme="minorHAnsi"/>
          <w:i/>
          <w:sz w:val="24"/>
          <w:szCs w:val="24"/>
        </w:rPr>
        <w:t>de l’arrivée</w:t>
      </w:r>
      <w:r w:rsidRPr="002755B0">
        <w:rPr>
          <w:rFonts w:cstheme="minorHAnsi"/>
          <w:i/>
          <w:sz w:val="24"/>
          <w:szCs w:val="24"/>
        </w:rPr>
        <w:t xml:space="preserve"> des Frères en Ouganda</w:t>
      </w:r>
      <w:r w:rsidR="00E25E94" w:rsidRPr="002755B0">
        <w:rPr>
          <w:rFonts w:cstheme="minorHAnsi"/>
          <w:i/>
          <w:sz w:val="24"/>
          <w:szCs w:val="24"/>
        </w:rPr>
        <w:t xml:space="preserve"> et pour les Frères indonésiens qui </w:t>
      </w:r>
      <w:r w:rsidR="002755B0" w:rsidRPr="002755B0">
        <w:rPr>
          <w:rFonts w:cstheme="minorHAnsi"/>
          <w:i/>
          <w:sz w:val="24"/>
          <w:szCs w:val="24"/>
        </w:rPr>
        <w:t>viennent</w:t>
      </w:r>
      <w:r w:rsidR="001A26CA" w:rsidRPr="002755B0">
        <w:rPr>
          <w:rFonts w:cstheme="minorHAnsi"/>
          <w:i/>
          <w:sz w:val="24"/>
          <w:szCs w:val="24"/>
        </w:rPr>
        <w:t xml:space="preserve"> de fêter </w:t>
      </w:r>
      <w:r w:rsidR="00E25E94" w:rsidRPr="002755B0">
        <w:rPr>
          <w:rFonts w:cstheme="minorHAnsi"/>
          <w:i/>
          <w:sz w:val="24"/>
          <w:szCs w:val="24"/>
        </w:rPr>
        <w:t xml:space="preserve">les premiers 25 ans de </w:t>
      </w:r>
      <w:r w:rsidR="001A26CA" w:rsidRPr="002755B0">
        <w:rPr>
          <w:rFonts w:cstheme="minorHAnsi"/>
          <w:i/>
          <w:sz w:val="24"/>
          <w:szCs w:val="24"/>
        </w:rPr>
        <w:t xml:space="preserve">leur </w:t>
      </w:r>
      <w:r w:rsidR="00E25E94" w:rsidRPr="002755B0">
        <w:rPr>
          <w:rFonts w:cstheme="minorHAnsi"/>
          <w:i/>
          <w:sz w:val="24"/>
          <w:szCs w:val="24"/>
        </w:rPr>
        <w:t xml:space="preserve">présence </w:t>
      </w:r>
      <w:r w:rsidR="001A26CA" w:rsidRPr="002755B0">
        <w:rPr>
          <w:rFonts w:cstheme="minorHAnsi"/>
          <w:i/>
          <w:sz w:val="24"/>
          <w:szCs w:val="24"/>
        </w:rPr>
        <w:t>en Indonésie</w:t>
      </w:r>
      <w:r w:rsidR="00E25E94" w:rsidRPr="002755B0">
        <w:rPr>
          <w:rFonts w:cstheme="minorHAnsi"/>
          <w:i/>
          <w:sz w:val="24"/>
          <w:szCs w:val="24"/>
        </w:rPr>
        <w:t xml:space="preserve">. </w:t>
      </w:r>
    </w:p>
    <w:p w14:paraId="2F0AF18D" w14:textId="73F6D5F1" w:rsidR="005346BA" w:rsidRPr="002755B0" w:rsidRDefault="00744102" w:rsidP="001A26CA">
      <w:pPr>
        <w:jc w:val="both"/>
        <w:rPr>
          <w:rFonts w:cstheme="minorHAnsi"/>
          <w:i/>
          <w:sz w:val="24"/>
          <w:szCs w:val="24"/>
        </w:rPr>
      </w:pPr>
      <w:r w:rsidRPr="002755B0">
        <w:rPr>
          <w:rFonts w:cstheme="minorHAnsi"/>
          <w:i/>
          <w:sz w:val="24"/>
          <w:szCs w:val="24"/>
        </w:rPr>
        <w:t xml:space="preserve">C’est un moment aussi </w:t>
      </w:r>
      <w:r w:rsidR="00067534" w:rsidRPr="002755B0">
        <w:rPr>
          <w:rFonts w:cstheme="minorHAnsi"/>
          <w:i/>
          <w:sz w:val="24"/>
          <w:szCs w:val="24"/>
        </w:rPr>
        <w:t>assez difficile pour plusieurs provinces de l’Institut</w:t>
      </w:r>
      <w:r w:rsidR="001A26CA" w:rsidRPr="002755B0">
        <w:rPr>
          <w:rFonts w:cstheme="minorHAnsi"/>
          <w:i/>
          <w:sz w:val="24"/>
          <w:szCs w:val="24"/>
        </w:rPr>
        <w:t xml:space="preserve"> avec</w:t>
      </w:r>
      <w:r w:rsidR="00067534" w:rsidRPr="002755B0">
        <w:rPr>
          <w:rFonts w:cstheme="minorHAnsi"/>
          <w:i/>
          <w:sz w:val="24"/>
          <w:szCs w:val="24"/>
        </w:rPr>
        <w:t xml:space="preserve"> la baisse</w:t>
      </w:r>
      <w:r w:rsidRPr="002755B0">
        <w:rPr>
          <w:rFonts w:cstheme="minorHAnsi"/>
          <w:i/>
          <w:sz w:val="24"/>
          <w:szCs w:val="24"/>
        </w:rPr>
        <w:t xml:space="preserve"> des vocations </w:t>
      </w:r>
      <w:r w:rsidR="001A26CA" w:rsidRPr="002755B0">
        <w:rPr>
          <w:rFonts w:cstheme="minorHAnsi"/>
          <w:i/>
          <w:sz w:val="24"/>
          <w:szCs w:val="24"/>
        </w:rPr>
        <w:t xml:space="preserve">qui </w:t>
      </w:r>
      <w:r w:rsidRPr="002755B0">
        <w:rPr>
          <w:rFonts w:cstheme="minorHAnsi"/>
          <w:i/>
          <w:sz w:val="24"/>
          <w:szCs w:val="24"/>
        </w:rPr>
        <w:t>entra</w:t>
      </w:r>
      <w:r w:rsidR="001A26CA" w:rsidRPr="002755B0">
        <w:rPr>
          <w:rFonts w:cstheme="minorHAnsi"/>
          <w:i/>
          <w:sz w:val="24"/>
          <w:szCs w:val="24"/>
        </w:rPr>
        <w:t>î</w:t>
      </w:r>
      <w:r w:rsidRPr="002755B0">
        <w:rPr>
          <w:rFonts w:cstheme="minorHAnsi"/>
          <w:i/>
          <w:sz w:val="24"/>
          <w:szCs w:val="24"/>
        </w:rPr>
        <w:t>n</w:t>
      </w:r>
      <w:r w:rsidR="00E25E94" w:rsidRPr="002755B0">
        <w:rPr>
          <w:rFonts w:cstheme="minorHAnsi"/>
          <w:i/>
          <w:sz w:val="24"/>
          <w:szCs w:val="24"/>
        </w:rPr>
        <w:t xml:space="preserve">e </w:t>
      </w:r>
      <w:r w:rsidR="00067534" w:rsidRPr="002755B0">
        <w:rPr>
          <w:rFonts w:cstheme="minorHAnsi"/>
          <w:i/>
          <w:sz w:val="24"/>
          <w:szCs w:val="24"/>
        </w:rPr>
        <w:t>la réduction d</w:t>
      </w:r>
      <w:r w:rsidR="001A26CA" w:rsidRPr="002755B0">
        <w:rPr>
          <w:rFonts w:cstheme="minorHAnsi"/>
          <w:i/>
          <w:sz w:val="24"/>
          <w:szCs w:val="24"/>
        </w:rPr>
        <w:t>u champ de</w:t>
      </w:r>
      <w:r w:rsidR="00067534" w:rsidRPr="002755B0">
        <w:rPr>
          <w:rFonts w:cstheme="minorHAnsi"/>
          <w:i/>
          <w:sz w:val="24"/>
          <w:szCs w:val="24"/>
        </w:rPr>
        <w:t xml:space="preserve"> la mission à</w:t>
      </w:r>
      <w:r w:rsidR="00E25E94" w:rsidRPr="002755B0">
        <w:rPr>
          <w:rFonts w:cstheme="minorHAnsi"/>
          <w:i/>
          <w:sz w:val="24"/>
          <w:szCs w:val="24"/>
        </w:rPr>
        <w:t xml:space="preserve"> laquelle</w:t>
      </w:r>
      <w:r w:rsidR="00067534" w:rsidRPr="002755B0">
        <w:rPr>
          <w:rFonts w:cstheme="minorHAnsi"/>
          <w:i/>
          <w:sz w:val="24"/>
          <w:szCs w:val="24"/>
        </w:rPr>
        <w:t xml:space="preserve"> les Frères et les S</w:t>
      </w:r>
      <w:r w:rsidRPr="002755B0">
        <w:rPr>
          <w:rFonts w:cstheme="minorHAnsi"/>
          <w:i/>
          <w:sz w:val="24"/>
          <w:szCs w:val="24"/>
        </w:rPr>
        <w:t>oeurs mennaisiens ont consacré leur vie.</w:t>
      </w:r>
    </w:p>
    <w:p w14:paraId="51E171A8" w14:textId="6AF2F8F7" w:rsidR="003C144B" w:rsidRPr="002755B0" w:rsidRDefault="003C144B" w:rsidP="001A26CA">
      <w:pPr>
        <w:jc w:val="both"/>
        <w:rPr>
          <w:rFonts w:cstheme="minorHAnsi"/>
          <w:i/>
          <w:sz w:val="24"/>
          <w:szCs w:val="24"/>
        </w:rPr>
      </w:pPr>
      <w:r w:rsidRPr="002755B0">
        <w:rPr>
          <w:rFonts w:cstheme="minorHAnsi"/>
          <w:i/>
          <w:sz w:val="24"/>
          <w:szCs w:val="24"/>
        </w:rPr>
        <w:t>En reprenant une ancienne tradition de l’Institut nous pouvons faire</w:t>
      </w:r>
      <w:r w:rsidR="00067534" w:rsidRPr="002755B0">
        <w:rPr>
          <w:rFonts w:cstheme="minorHAnsi"/>
          <w:i/>
          <w:sz w:val="24"/>
          <w:szCs w:val="24"/>
        </w:rPr>
        <w:t xml:space="preserve"> de la “semaine mennaisienne” une</w:t>
      </w:r>
      <w:r w:rsidRPr="002755B0">
        <w:rPr>
          <w:rFonts w:cstheme="minorHAnsi"/>
          <w:i/>
          <w:sz w:val="24"/>
          <w:szCs w:val="24"/>
        </w:rPr>
        <w:t xml:space="preserve"> “semaine des vocations”</w:t>
      </w:r>
      <w:r w:rsidR="00E25E94" w:rsidRPr="002755B0">
        <w:rPr>
          <w:rFonts w:cstheme="minorHAnsi"/>
          <w:i/>
          <w:sz w:val="24"/>
          <w:szCs w:val="24"/>
        </w:rPr>
        <w:t>,</w:t>
      </w:r>
      <w:r w:rsidRPr="002755B0">
        <w:rPr>
          <w:rFonts w:cstheme="minorHAnsi"/>
          <w:i/>
          <w:sz w:val="24"/>
          <w:szCs w:val="24"/>
        </w:rPr>
        <w:t xml:space="preserve"> en </w:t>
      </w:r>
      <w:r w:rsidR="00067534" w:rsidRPr="002755B0">
        <w:rPr>
          <w:rFonts w:cstheme="minorHAnsi"/>
          <w:i/>
          <w:sz w:val="24"/>
          <w:szCs w:val="24"/>
        </w:rPr>
        <w:t>encourageant les jeunes à suivre</w:t>
      </w:r>
      <w:r w:rsidR="001A26CA" w:rsidRPr="002755B0">
        <w:rPr>
          <w:rFonts w:cstheme="minorHAnsi"/>
          <w:i/>
          <w:sz w:val="24"/>
          <w:szCs w:val="24"/>
        </w:rPr>
        <w:t xml:space="preserve"> </w:t>
      </w:r>
      <w:r w:rsidRPr="002755B0">
        <w:rPr>
          <w:rFonts w:cstheme="minorHAnsi"/>
          <w:i/>
          <w:sz w:val="24"/>
          <w:szCs w:val="24"/>
        </w:rPr>
        <w:t xml:space="preserve">l’appel </w:t>
      </w:r>
      <w:r w:rsidR="00E25E94" w:rsidRPr="002755B0">
        <w:rPr>
          <w:rFonts w:cstheme="minorHAnsi"/>
          <w:i/>
          <w:sz w:val="24"/>
          <w:szCs w:val="24"/>
        </w:rPr>
        <w:t>du Seigneur par l’</w:t>
      </w:r>
      <w:r w:rsidR="002755B0" w:rsidRPr="002755B0">
        <w:rPr>
          <w:rFonts w:cstheme="minorHAnsi"/>
          <w:i/>
          <w:sz w:val="24"/>
          <w:szCs w:val="24"/>
        </w:rPr>
        <w:t>intermédiaire</w:t>
      </w:r>
      <w:r w:rsidR="00E25E94" w:rsidRPr="002755B0">
        <w:rPr>
          <w:rFonts w:cstheme="minorHAnsi"/>
          <w:i/>
          <w:sz w:val="24"/>
          <w:szCs w:val="24"/>
        </w:rPr>
        <w:t xml:space="preserve"> </w:t>
      </w:r>
      <w:r w:rsidRPr="002755B0">
        <w:rPr>
          <w:rFonts w:cstheme="minorHAnsi"/>
          <w:i/>
          <w:sz w:val="24"/>
          <w:szCs w:val="24"/>
        </w:rPr>
        <w:t>de nos Pères Fondateurs Jean-Marie et Gabriel.</w:t>
      </w:r>
    </w:p>
    <w:p w14:paraId="50D22627" w14:textId="2AE7FB96" w:rsidR="00E25E94" w:rsidRDefault="004914F3" w:rsidP="001A26CA">
      <w:pPr>
        <w:jc w:val="both"/>
        <w:rPr>
          <w:rFonts w:cstheme="minorHAnsi"/>
          <w:i/>
          <w:sz w:val="24"/>
          <w:szCs w:val="24"/>
        </w:rPr>
      </w:pPr>
      <w:r w:rsidRPr="004914F3">
        <w:rPr>
          <w:rFonts w:cstheme="minorHAnsi"/>
          <w:i/>
          <w:noProof/>
          <w:sz w:val="24"/>
          <w:szCs w:val="24"/>
        </w:rPr>
        <w:drawing>
          <wp:anchor distT="0" distB="0" distL="114300" distR="114300" simplePos="0" relativeHeight="251662336" behindDoc="0" locked="0" layoutInCell="1" allowOverlap="1" wp14:anchorId="0C8F8D7B" wp14:editId="1B5925E9">
            <wp:simplePos x="0" y="0"/>
            <wp:positionH relativeFrom="margin">
              <wp:align>right</wp:align>
            </wp:positionH>
            <wp:positionV relativeFrom="paragraph">
              <wp:posOffset>870225</wp:posOffset>
            </wp:positionV>
            <wp:extent cx="6480810" cy="704850"/>
            <wp:effectExtent l="0" t="0" r="0" b="0"/>
            <wp:wrapSquare wrapText="bothSides"/>
            <wp:docPr id="76172182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721825" name=""/>
                    <pic:cNvPicPr/>
                  </pic:nvPicPr>
                  <pic:blipFill>
                    <a:blip r:embed="rId6"/>
                    <a:stretch>
                      <a:fillRect/>
                    </a:stretch>
                  </pic:blipFill>
                  <pic:spPr>
                    <a:xfrm>
                      <a:off x="0" y="0"/>
                      <a:ext cx="6480810" cy="704850"/>
                    </a:xfrm>
                    <a:prstGeom prst="rect">
                      <a:avLst/>
                    </a:prstGeom>
                  </pic:spPr>
                </pic:pic>
              </a:graphicData>
            </a:graphic>
          </wp:anchor>
        </w:drawing>
      </w:r>
      <w:r w:rsidR="005502F3" w:rsidRPr="002755B0">
        <w:rPr>
          <w:rFonts w:cstheme="minorHAnsi"/>
          <w:i/>
          <w:sz w:val="24"/>
          <w:szCs w:val="24"/>
        </w:rPr>
        <w:t>Il</w:t>
      </w:r>
      <w:r w:rsidR="00861DB5" w:rsidRPr="002755B0">
        <w:rPr>
          <w:rFonts w:cstheme="minorHAnsi"/>
          <w:i/>
          <w:sz w:val="24"/>
          <w:szCs w:val="24"/>
        </w:rPr>
        <w:t xml:space="preserve"> </w:t>
      </w:r>
      <w:r w:rsidR="005502F3" w:rsidRPr="002755B0">
        <w:rPr>
          <w:rFonts w:cstheme="minorHAnsi"/>
          <w:i/>
          <w:sz w:val="24"/>
          <w:szCs w:val="24"/>
        </w:rPr>
        <w:t xml:space="preserve">appartient aux animateurs mennaisiens de proposer des </w:t>
      </w:r>
      <w:r w:rsidR="005502F3" w:rsidRPr="002755B0">
        <w:rPr>
          <w:rFonts w:cstheme="minorHAnsi"/>
          <w:b/>
          <w:i/>
          <w:sz w:val="24"/>
          <w:szCs w:val="24"/>
        </w:rPr>
        <w:t>initiatives</w:t>
      </w:r>
      <w:r w:rsidR="005502F3" w:rsidRPr="002755B0">
        <w:rPr>
          <w:rFonts w:cstheme="minorHAnsi"/>
          <w:i/>
          <w:sz w:val="24"/>
          <w:szCs w:val="24"/>
        </w:rPr>
        <w:t xml:space="preserve"> visant à animer la Neuvaine </w:t>
      </w:r>
      <w:r w:rsidR="00861DB5" w:rsidRPr="002755B0">
        <w:rPr>
          <w:rFonts w:cstheme="minorHAnsi"/>
          <w:i/>
          <w:sz w:val="24"/>
          <w:szCs w:val="24"/>
        </w:rPr>
        <w:t xml:space="preserve">pour les </w:t>
      </w:r>
      <w:r w:rsidR="005502F3" w:rsidRPr="002755B0">
        <w:rPr>
          <w:rFonts w:cstheme="minorHAnsi"/>
          <w:i/>
          <w:sz w:val="24"/>
          <w:szCs w:val="24"/>
        </w:rPr>
        <w:t xml:space="preserve">ENFANTS, LES JEUNES, LES FAMILLES, LES MEMBRES DE LA FAMILLE MENNAISIENNE.  En voici </w:t>
      </w:r>
      <w:r w:rsidR="002755B0" w:rsidRPr="002755B0">
        <w:rPr>
          <w:rFonts w:cstheme="minorHAnsi"/>
          <w:i/>
          <w:sz w:val="24"/>
          <w:szCs w:val="24"/>
        </w:rPr>
        <w:t>quelques-unes</w:t>
      </w:r>
      <w:r w:rsidR="00861DB5" w:rsidRPr="002755B0">
        <w:rPr>
          <w:rFonts w:cstheme="minorHAnsi"/>
          <w:i/>
          <w:sz w:val="24"/>
          <w:szCs w:val="24"/>
        </w:rPr>
        <w:t xml:space="preserve"> avec des indications</w:t>
      </w:r>
      <w:r w:rsidR="009E74C9" w:rsidRPr="002755B0">
        <w:rPr>
          <w:rFonts w:cstheme="minorHAnsi"/>
          <w:i/>
          <w:sz w:val="24"/>
          <w:szCs w:val="24"/>
        </w:rPr>
        <w:t xml:space="preserve"> concrètes</w:t>
      </w:r>
      <w:r w:rsidR="00861DB5" w:rsidRPr="002755B0">
        <w:rPr>
          <w:rFonts w:cstheme="minorHAnsi"/>
          <w:i/>
          <w:sz w:val="24"/>
          <w:szCs w:val="24"/>
        </w:rPr>
        <w:t xml:space="preserve"> sur les matériaux utiles à leur mise en </w:t>
      </w:r>
      <w:r w:rsidR="002755B0" w:rsidRPr="002755B0">
        <w:rPr>
          <w:rFonts w:cstheme="minorHAnsi"/>
          <w:i/>
          <w:sz w:val="24"/>
          <w:szCs w:val="24"/>
        </w:rPr>
        <w:t>œuvre</w:t>
      </w:r>
      <w:r w:rsidR="00861DB5" w:rsidRPr="002755B0">
        <w:rPr>
          <w:rFonts w:cstheme="minorHAnsi"/>
          <w:i/>
          <w:sz w:val="24"/>
          <w:szCs w:val="24"/>
        </w:rPr>
        <w:t xml:space="preserve"> </w:t>
      </w:r>
      <w:r w:rsidR="00861DB5" w:rsidRPr="002755B0">
        <w:rPr>
          <w:rFonts w:cstheme="minorHAnsi"/>
          <w:b/>
          <w:i/>
          <w:sz w:val="24"/>
          <w:szCs w:val="24"/>
        </w:rPr>
        <w:t>(le site La</w:t>
      </w:r>
      <w:r w:rsidR="003E4B21" w:rsidRPr="002755B0">
        <w:rPr>
          <w:rFonts w:cstheme="minorHAnsi"/>
          <w:b/>
          <w:i/>
          <w:sz w:val="24"/>
          <w:szCs w:val="24"/>
        </w:rPr>
        <w:t xml:space="preserve"> </w:t>
      </w:r>
      <w:r w:rsidR="00861DB5" w:rsidRPr="002755B0">
        <w:rPr>
          <w:rFonts w:cstheme="minorHAnsi"/>
          <w:b/>
          <w:i/>
          <w:sz w:val="24"/>
          <w:szCs w:val="24"/>
        </w:rPr>
        <w:t>Mennais.org est une excellente source</w:t>
      </w:r>
      <w:r w:rsidR="00C036FD" w:rsidRPr="002755B0">
        <w:rPr>
          <w:rFonts w:cstheme="minorHAnsi"/>
          <w:b/>
          <w:i/>
          <w:sz w:val="24"/>
          <w:szCs w:val="24"/>
        </w:rPr>
        <w:t>)</w:t>
      </w:r>
      <w:r w:rsidR="001A26CA" w:rsidRPr="002755B0">
        <w:rPr>
          <w:rFonts w:cstheme="minorHAnsi"/>
          <w:b/>
          <w:i/>
          <w:sz w:val="24"/>
          <w:szCs w:val="24"/>
        </w:rPr>
        <w:t xml:space="preserve"> </w:t>
      </w:r>
      <w:r w:rsidR="00861DB5" w:rsidRPr="002755B0">
        <w:rPr>
          <w:rFonts w:cstheme="minorHAnsi"/>
          <w:i/>
          <w:sz w:val="24"/>
          <w:szCs w:val="24"/>
        </w:rPr>
        <w:t>:</w:t>
      </w:r>
    </w:p>
    <w:p w14:paraId="2CEFB749" w14:textId="77777777" w:rsidR="00861DB5" w:rsidRPr="002755B0" w:rsidRDefault="00861DB5" w:rsidP="001A26CA">
      <w:pPr>
        <w:pStyle w:val="Paragrafoelenco"/>
        <w:numPr>
          <w:ilvl w:val="0"/>
          <w:numId w:val="1"/>
        </w:numPr>
        <w:jc w:val="both"/>
        <w:rPr>
          <w:rFonts w:cstheme="minorHAnsi"/>
          <w:i/>
          <w:sz w:val="24"/>
          <w:szCs w:val="24"/>
        </w:rPr>
      </w:pPr>
      <w:r w:rsidRPr="002755B0">
        <w:rPr>
          <w:rFonts w:cstheme="minorHAnsi"/>
          <w:i/>
          <w:sz w:val="24"/>
          <w:szCs w:val="24"/>
        </w:rPr>
        <w:t>Pour</w:t>
      </w:r>
      <w:r w:rsidR="005502F3" w:rsidRPr="002755B0">
        <w:rPr>
          <w:rFonts w:cstheme="minorHAnsi"/>
          <w:i/>
          <w:sz w:val="24"/>
          <w:szCs w:val="24"/>
        </w:rPr>
        <w:t xml:space="preserve"> </w:t>
      </w:r>
      <w:r w:rsidR="005502F3" w:rsidRPr="002755B0">
        <w:rPr>
          <w:rFonts w:cstheme="minorHAnsi"/>
          <w:b/>
          <w:i/>
          <w:sz w:val="24"/>
          <w:szCs w:val="24"/>
          <w:u w:val="single"/>
        </w:rPr>
        <w:t>la CONNAISSANCE</w:t>
      </w:r>
      <w:r w:rsidR="005502F3" w:rsidRPr="002755B0">
        <w:rPr>
          <w:rFonts w:cstheme="minorHAnsi"/>
          <w:i/>
          <w:sz w:val="24"/>
          <w:szCs w:val="24"/>
        </w:rPr>
        <w:t xml:space="preserve"> à tous </w:t>
      </w:r>
      <w:r w:rsidRPr="002755B0">
        <w:rPr>
          <w:rFonts w:cstheme="minorHAnsi"/>
          <w:i/>
          <w:sz w:val="24"/>
          <w:szCs w:val="24"/>
        </w:rPr>
        <w:t>l</w:t>
      </w:r>
      <w:r w:rsidR="005502F3" w:rsidRPr="002755B0">
        <w:rPr>
          <w:rFonts w:cstheme="minorHAnsi"/>
          <w:i/>
          <w:sz w:val="24"/>
          <w:szCs w:val="24"/>
        </w:rPr>
        <w:t>es niveaux</w:t>
      </w:r>
      <w:r w:rsidR="00852B0F" w:rsidRPr="002755B0">
        <w:rPr>
          <w:rFonts w:cstheme="minorHAnsi"/>
          <w:i/>
          <w:sz w:val="24"/>
          <w:szCs w:val="24"/>
        </w:rPr>
        <w:t xml:space="preserve">. </w:t>
      </w:r>
    </w:p>
    <w:p w14:paraId="0357486F" w14:textId="6B0B2E13" w:rsidR="005651B4" w:rsidRPr="002755B0" w:rsidRDefault="00852B0F" w:rsidP="001A26CA">
      <w:pPr>
        <w:pStyle w:val="Paragrafoelenco"/>
        <w:numPr>
          <w:ilvl w:val="0"/>
          <w:numId w:val="2"/>
        </w:numPr>
        <w:jc w:val="both"/>
        <w:rPr>
          <w:rFonts w:cstheme="minorHAnsi"/>
          <w:i/>
          <w:sz w:val="24"/>
          <w:szCs w:val="24"/>
        </w:rPr>
      </w:pPr>
      <w:r w:rsidRPr="002755B0">
        <w:rPr>
          <w:rFonts w:cstheme="minorHAnsi"/>
          <w:i/>
          <w:sz w:val="24"/>
          <w:szCs w:val="24"/>
        </w:rPr>
        <w:t>P</w:t>
      </w:r>
      <w:r w:rsidR="005502F3" w:rsidRPr="002755B0">
        <w:rPr>
          <w:rFonts w:cstheme="minorHAnsi"/>
          <w:i/>
          <w:sz w:val="24"/>
          <w:szCs w:val="24"/>
        </w:rPr>
        <w:t>our les plus jeunes</w:t>
      </w:r>
      <w:r w:rsidRPr="002755B0">
        <w:rPr>
          <w:rFonts w:cstheme="minorHAnsi"/>
          <w:i/>
          <w:sz w:val="24"/>
          <w:szCs w:val="24"/>
        </w:rPr>
        <w:t xml:space="preserve"> (mais aussi </w:t>
      </w:r>
      <w:r w:rsidR="002755B0" w:rsidRPr="002755B0">
        <w:rPr>
          <w:rFonts w:cstheme="minorHAnsi"/>
          <w:i/>
          <w:sz w:val="24"/>
          <w:szCs w:val="24"/>
        </w:rPr>
        <w:t>pour</w:t>
      </w:r>
      <w:r w:rsidRPr="002755B0">
        <w:rPr>
          <w:rFonts w:cstheme="minorHAnsi"/>
          <w:i/>
          <w:sz w:val="24"/>
          <w:szCs w:val="24"/>
        </w:rPr>
        <w:t xml:space="preserve"> les autres)</w:t>
      </w:r>
      <w:r w:rsidR="001A26CA" w:rsidRPr="002755B0">
        <w:rPr>
          <w:rFonts w:cstheme="minorHAnsi"/>
          <w:i/>
          <w:sz w:val="24"/>
          <w:szCs w:val="24"/>
        </w:rPr>
        <w:t xml:space="preserve"> </w:t>
      </w:r>
      <w:r w:rsidRPr="002755B0">
        <w:rPr>
          <w:rFonts w:cstheme="minorHAnsi"/>
          <w:i/>
          <w:sz w:val="24"/>
          <w:szCs w:val="24"/>
        </w:rPr>
        <w:t xml:space="preserve">: dans </w:t>
      </w:r>
      <w:r w:rsidRPr="002755B0">
        <w:rPr>
          <w:rFonts w:cstheme="minorHAnsi"/>
          <w:b/>
          <w:i/>
          <w:sz w:val="24"/>
          <w:szCs w:val="24"/>
        </w:rPr>
        <w:t>Lamennais.org</w:t>
      </w:r>
      <w:r w:rsidRPr="002755B0">
        <w:rPr>
          <w:rFonts w:cstheme="minorHAnsi"/>
          <w:i/>
          <w:sz w:val="24"/>
          <w:szCs w:val="24"/>
        </w:rPr>
        <w:t xml:space="preserve"> </w:t>
      </w:r>
    </w:p>
    <w:p w14:paraId="468286CB" w14:textId="46CB6EB5" w:rsidR="00861DB5" w:rsidRPr="002755B0" w:rsidRDefault="001A26CA" w:rsidP="001A26CA">
      <w:pPr>
        <w:pStyle w:val="Paragrafoelenco"/>
        <w:numPr>
          <w:ilvl w:val="0"/>
          <w:numId w:val="2"/>
        </w:numPr>
        <w:jc w:val="both"/>
        <w:rPr>
          <w:rFonts w:cstheme="minorHAnsi"/>
          <w:i/>
          <w:sz w:val="24"/>
          <w:szCs w:val="24"/>
        </w:rPr>
      </w:pPr>
      <w:hyperlink r:id="rId7" w:history="1">
        <w:r w:rsidRPr="002755B0">
          <w:rPr>
            <w:rStyle w:val="Collegamentoipertestuale"/>
            <w:rFonts w:cstheme="minorHAnsi"/>
            <w:b/>
            <w:bCs/>
            <w:i/>
            <w:sz w:val="24"/>
            <w:szCs w:val="24"/>
          </w:rPr>
          <w:t>https://www.lamennais.org/ressources/</w:t>
        </w:r>
      </w:hyperlink>
      <w:r w:rsidRPr="002755B0">
        <w:rPr>
          <w:rFonts w:cstheme="minorHAnsi"/>
          <w:i/>
          <w:sz w:val="24"/>
          <w:szCs w:val="24"/>
        </w:rPr>
        <w:t xml:space="preserve"> : </w:t>
      </w:r>
      <w:r w:rsidR="00852B0F" w:rsidRPr="002755B0">
        <w:rPr>
          <w:rFonts w:cstheme="minorHAnsi"/>
          <w:i/>
          <w:sz w:val="24"/>
          <w:szCs w:val="24"/>
        </w:rPr>
        <w:t>vidéo</w:t>
      </w:r>
      <w:r w:rsidR="00F22074" w:rsidRPr="002755B0">
        <w:rPr>
          <w:rFonts w:cstheme="minorHAnsi"/>
          <w:i/>
          <w:sz w:val="24"/>
          <w:szCs w:val="24"/>
        </w:rPr>
        <w:t>s (sur le Fondateur et plusieurs Frères)</w:t>
      </w:r>
      <w:r w:rsidR="00852B0F" w:rsidRPr="002755B0">
        <w:rPr>
          <w:rFonts w:cstheme="minorHAnsi"/>
          <w:i/>
          <w:sz w:val="24"/>
          <w:szCs w:val="24"/>
        </w:rPr>
        <w:t>, bandes dessinées, images, photos</w:t>
      </w:r>
      <w:r w:rsidR="00F22074" w:rsidRPr="002755B0">
        <w:rPr>
          <w:rFonts w:cstheme="minorHAnsi"/>
          <w:i/>
          <w:sz w:val="24"/>
          <w:szCs w:val="24"/>
        </w:rPr>
        <w:t xml:space="preserve"> de l’histoire des Fondateurs</w:t>
      </w:r>
    </w:p>
    <w:p w14:paraId="1879E3A1" w14:textId="73EE452C" w:rsidR="00861DB5" w:rsidRPr="002755B0" w:rsidRDefault="001A26CA" w:rsidP="001A26CA">
      <w:pPr>
        <w:pStyle w:val="Paragrafoelenco"/>
        <w:numPr>
          <w:ilvl w:val="0"/>
          <w:numId w:val="2"/>
        </w:numPr>
        <w:jc w:val="both"/>
        <w:rPr>
          <w:rFonts w:cstheme="minorHAnsi"/>
          <w:i/>
          <w:sz w:val="24"/>
          <w:szCs w:val="24"/>
        </w:rPr>
      </w:pPr>
      <w:hyperlink r:id="rId8" w:history="1">
        <w:r w:rsidRPr="002755B0">
          <w:rPr>
            <w:rStyle w:val="Collegamentoipertestuale"/>
            <w:rFonts w:cstheme="minorHAnsi"/>
            <w:b/>
            <w:bCs/>
            <w:i/>
            <w:sz w:val="24"/>
            <w:szCs w:val="24"/>
          </w:rPr>
          <w:t>https://www.lamennais.org/fondateurs/</w:t>
        </w:r>
      </w:hyperlink>
      <w:r w:rsidRPr="002755B0">
        <w:rPr>
          <w:rFonts w:cstheme="minorHAnsi"/>
          <w:i/>
          <w:sz w:val="24"/>
          <w:szCs w:val="24"/>
        </w:rPr>
        <w:t xml:space="preserve"> </w:t>
      </w:r>
      <w:r w:rsidR="00861DB5" w:rsidRPr="002755B0">
        <w:rPr>
          <w:rFonts w:cstheme="minorHAnsi"/>
          <w:i/>
          <w:sz w:val="24"/>
          <w:szCs w:val="24"/>
        </w:rPr>
        <w:t xml:space="preserve">: </w:t>
      </w:r>
      <w:r w:rsidR="00F22074" w:rsidRPr="002755B0">
        <w:rPr>
          <w:rFonts w:cstheme="minorHAnsi"/>
          <w:i/>
          <w:sz w:val="24"/>
          <w:szCs w:val="24"/>
        </w:rPr>
        <w:t>“</w:t>
      </w:r>
      <w:r w:rsidR="00861DB5" w:rsidRPr="002755B0">
        <w:rPr>
          <w:rFonts w:cstheme="minorHAnsi"/>
          <w:i/>
          <w:sz w:val="24"/>
          <w:szCs w:val="24"/>
        </w:rPr>
        <w:t>Les grandes dates de Jean-Marie de la Mennais</w:t>
      </w:r>
      <w:r w:rsidR="002755B0" w:rsidRPr="002755B0">
        <w:rPr>
          <w:rFonts w:cstheme="minorHAnsi"/>
          <w:i/>
          <w:sz w:val="24"/>
          <w:szCs w:val="24"/>
        </w:rPr>
        <w:t>” ;</w:t>
      </w:r>
      <w:r w:rsidR="00F22074" w:rsidRPr="002755B0">
        <w:rPr>
          <w:rFonts w:cstheme="minorHAnsi"/>
          <w:i/>
          <w:sz w:val="24"/>
          <w:szCs w:val="24"/>
        </w:rPr>
        <w:t xml:space="preserve"> images et photos des personnes et des lieux </w:t>
      </w:r>
      <w:r w:rsidR="002755B0" w:rsidRPr="002755B0">
        <w:rPr>
          <w:rFonts w:cstheme="minorHAnsi"/>
          <w:i/>
          <w:sz w:val="24"/>
          <w:szCs w:val="24"/>
        </w:rPr>
        <w:t>mennaisiens ;</w:t>
      </w:r>
      <w:r w:rsidR="00F22074" w:rsidRPr="002755B0">
        <w:rPr>
          <w:rFonts w:cstheme="minorHAnsi"/>
          <w:i/>
          <w:sz w:val="24"/>
          <w:szCs w:val="24"/>
        </w:rPr>
        <w:t xml:space="preserve"> exposition du Bicentenaire à St-Brieuc</w:t>
      </w:r>
    </w:p>
    <w:p w14:paraId="5EE1D63E" w14:textId="737F307F" w:rsidR="001A26CA" w:rsidRPr="002755B0" w:rsidRDefault="001A26CA" w:rsidP="001A26CA">
      <w:pPr>
        <w:pStyle w:val="Paragrafoelenco"/>
        <w:numPr>
          <w:ilvl w:val="0"/>
          <w:numId w:val="2"/>
        </w:numPr>
        <w:jc w:val="both"/>
        <w:rPr>
          <w:rFonts w:cstheme="minorHAnsi"/>
          <w:i/>
          <w:sz w:val="24"/>
          <w:szCs w:val="24"/>
        </w:rPr>
      </w:pPr>
      <w:hyperlink r:id="rId9" w:history="1">
        <w:r w:rsidRPr="002755B0">
          <w:rPr>
            <w:rStyle w:val="Collegamentoipertestuale"/>
            <w:rFonts w:cstheme="minorHAnsi"/>
            <w:b/>
            <w:bCs/>
            <w:i/>
            <w:sz w:val="24"/>
            <w:szCs w:val="24"/>
          </w:rPr>
          <w:t>https://www.lamennais.org/dans-le-monde/</w:t>
        </w:r>
      </w:hyperlink>
      <w:r w:rsidRPr="002755B0">
        <w:rPr>
          <w:rFonts w:cstheme="minorHAnsi"/>
          <w:i/>
          <w:sz w:val="24"/>
          <w:szCs w:val="24"/>
        </w:rPr>
        <w:t xml:space="preserve"> : </w:t>
      </w:r>
      <w:r w:rsidR="00F22074" w:rsidRPr="002755B0">
        <w:rPr>
          <w:rFonts w:cstheme="minorHAnsi"/>
          <w:i/>
          <w:sz w:val="24"/>
          <w:szCs w:val="24"/>
        </w:rPr>
        <w:t>histoire de l’Institut dans chaque partie du monde</w:t>
      </w:r>
      <w:r w:rsidRPr="002755B0">
        <w:rPr>
          <w:rFonts w:cstheme="minorHAnsi"/>
          <w:i/>
          <w:sz w:val="24"/>
          <w:szCs w:val="24"/>
        </w:rPr>
        <w:t xml:space="preserve"> </w:t>
      </w:r>
      <w:r w:rsidR="00F22074" w:rsidRPr="002755B0">
        <w:rPr>
          <w:rFonts w:cstheme="minorHAnsi"/>
          <w:i/>
          <w:sz w:val="24"/>
          <w:szCs w:val="24"/>
        </w:rPr>
        <w:t xml:space="preserve">; </w:t>
      </w:r>
    </w:p>
    <w:p w14:paraId="44999866" w14:textId="77777777" w:rsidR="00AF14A4" w:rsidRPr="002755B0" w:rsidRDefault="00AF14A4" w:rsidP="001A26CA">
      <w:pPr>
        <w:pStyle w:val="Paragrafoelenco"/>
        <w:numPr>
          <w:ilvl w:val="0"/>
          <w:numId w:val="2"/>
        </w:numPr>
        <w:jc w:val="both"/>
        <w:rPr>
          <w:rFonts w:cstheme="minorHAnsi"/>
          <w:i/>
          <w:sz w:val="24"/>
          <w:szCs w:val="24"/>
        </w:rPr>
      </w:pPr>
      <w:hyperlink r:id="rId10" w:history="1">
        <w:r w:rsidRPr="002755B0">
          <w:rPr>
            <w:rStyle w:val="Collegamentoipertestuale"/>
            <w:rFonts w:cstheme="minorHAnsi"/>
            <w:b/>
            <w:bCs/>
            <w:i/>
            <w:sz w:val="24"/>
            <w:szCs w:val="24"/>
          </w:rPr>
          <w:t>https://www.lamennais.org/petites-vies-de-freres-temoins-desperance/</w:t>
        </w:r>
      </w:hyperlink>
      <w:r w:rsidRPr="002755B0">
        <w:rPr>
          <w:rFonts w:cstheme="minorHAnsi"/>
          <w:i/>
          <w:sz w:val="24"/>
          <w:szCs w:val="24"/>
        </w:rPr>
        <w:t xml:space="preserve"> </w:t>
      </w:r>
      <w:r w:rsidR="00F22074" w:rsidRPr="002755B0">
        <w:rPr>
          <w:rFonts w:cstheme="minorHAnsi"/>
          <w:i/>
          <w:sz w:val="24"/>
          <w:szCs w:val="24"/>
        </w:rPr>
        <w:t>: “Petites vies de Frères témoins d’espérance” (Frères champions d’héro</w:t>
      </w:r>
      <w:r w:rsidRPr="002755B0">
        <w:rPr>
          <w:rFonts w:cstheme="minorHAnsi"/>
          <w:i/>
          <w:sz w:val="24"/>
          <w:szCs w:val="24"/>
        </w:rPr>
        <w:t>ï</w:t>
      </w:r>
      <w:r w:rsidR="00F22074" w:rsidRPr="002755B0">
        <w:rPr>
          <w:rFonts w:cstheme="minorHAnsi"/>
          <w:i/>
          <w:sz w:val="24"/>
          <w:szCs w:val="24"/>
        </w:rPr>
        <w:t>sme)</w:t>
      </w:r>
      <w:r w:rsidRPr="002755B0">
        <w:rPr>
          <w:rFonts w:cstheme="minorHAnsi"/>
          <w:i/>
          <w:sz w:val="24"/>
          <w:szCs w:val="24"/>
        </w:rPr>
        <w:t xml:space="preserve"> </w:t>
      </w:r>
      <w:r w:rsidR="00F22074" w:rsidRPr="002755B0">
        <w:rPr>
          <w:rFonts w:cstheme="minorHAnsi"/>
          <w:i/>
          <w:sz w:val="24"/>
          <w:szCs w:val="24"/>
        </w:rPr>
        <w:t xml:space="preserve">; </w:t>
      </w:r>
    </w:p>
    <w:p w14:paraId="171E4EB7" w14:textId="55558EA9" w:rsidR="00861DB5" w:rsidRPr="002755B0" w:rsidRDefault="00AF14A4" w:rsidP="001A26CA">
      <w:pPr>
        <w:pStyle w:val="Paragrafoelenco"/>
        <w:numPr>
          <w:ilvl w:val="0"/>
          <w:numId w:val="2"/>
        </w:numPr>
        <w:jc w:val="both"/>
        <w:rPr>
          <w:rFonts w:cstheme="minorHAnsi"/>
          <w:i/>
          <w:sz w:val="24"/>
          <w:szCs w:val="24"/>
        </w:rPr>
      </w:pPr>
      <w:hyperlink r:id="rId11" w:history="1">
        <w:r w:rsidRPr="002755B0">
          <w:rPr>
            <w:rStyle w:val="Collegamentoipertestuale"/>
            <w:rFonts w:cstheme="minorHAnsi"/>
            <w:b/>
            <w:i/>
            <w:sz w:val="24"/>
            <w:szCs w:val="24"/>
          </w:rPr>
          <w:t>https://www.lamennais.org/document/neuvaine/</w:t>
        </w:r>
      </w:hyperlink>
      <w:r w:rsidRPr="002755B0">
        <w:rPr>
          <w:rFonts w:cstheme="minorHAnsi"/>
          <w:b/>
          <w:i/>
          <w:sz w:val="24"/>
          <w:szCs w:val="24"/>
        </w:rPr>
        <w:t xml:space="preserve"> </w:t>
      </w:r>
      <w:r w:rsidR="00F22074" w:rsidRPr="002755B0">
        <w:rPr>
          <w:rFonts w:cstheme="minorHAnsi"/>
          <w:i/>
          <w:sz w:val="24"/>
          <w:szCs w:val="24"/>
        </w:rPr>
        <w:t>: années 2004-2025.</w:t>
      </w:r>
    </w:p>
    <w:p w14:paraId="00BE70F1" w14:textId="77777777" w:rsidR="005651B4" w:rsidRPr="002755B0" w:rsidRDefault="005651B4" w:rsidP="001A26CA">
      <w:pPr>
        <w:pStyle w:val="Paragrafoelenco"/>
        <w:ind w:left="1080"/>
        <w:jc w:val="both"/>
        <w:rPr>
          <w:rFonts w:cstheme="minorHAnsi"/>
          <w:i/>
          <w:sz w:val="24"/>
          <w:szCs w:val="24"/>
        </w:rPr>
      </w:pPr>
    </w:p>
    <w:p w14:paraId="24FF7258" w14:textId="77777777" w:rsidR="005651B4" w:rsidRPr="002755B0" w:rsidRDefault="005651B4" w:rsidP="001A26CA">
      <w:pPr>
        <w:pStyle w:val="Paragrafoelenco"/>
        <w:numPr>
          <w:ilvl w:val="0"/>
          <w:numId w:val="1"/>
        </w:numPr>
        <w:jc w:val="both"/>
        <w:rPr>
          <w:rFonts w:cstheme="minorHAnsi"/>
          <w:b/>
          <w:i/>
          <w:sz w:val="24"/>
          <w:szCs w:val="24"/>
          <w:u w:val="single"/>
        </w:rPr>
      </w:pPr>
      <w:r w:rsidRPr="002755B0">
        <w:rPr>
          <w:rFonts w:cstheme="minorHAnsi"/>
          <w:b/>
          <w:i/>
          <w:sz w:val="24"/>
          <w:szCs w:val="24"/>
          <w:u w:val="single"/>
        </w:rPr>
        <w:t>Pour la PRIÈRE, LES CÉLÉBRATIONS, LE PÈLERINAGE</w:t>
      </w:r>
    </w:p>
    <w:p w14:paraId="76D25490" w14:textId="3F6A99DC" w:rsidR="005651B4" w:rsidRPr="002755B0" w:rsidRDefault="005651B4" w:rsidP="001A26CA">
      <w:pPr>
        <w:pStyle w:val="Paragrafoelenco"/>
        <w:jc w:val="both"/>
        <w:rPr>
          <w:rFonts w:cstheme="minorHAnsi"/>
          <w:i/>
          <w:sz w:val="24"/>
          <w:szCs w:val="24"/>
        </w:rPr>
      </w:pPr>
      <w:r w:rsidRPr="002755B0">
        <w:rPr>
          <w:rFonts w:cstheme="minorHAnsi"/>
          <w:i/>
          <w:sz w:val="24"/>
          <w:szCs w:val="24"/>
        </w:rPr>
        <w:t>Dans</w:t>
      </w:r>
      <w:r w:rsidRPr="002755B0">
        <w:rPr>
          <w:rFonts w:cstheme="minorHAnsi"/>
          <w:b/>
          <w:i/>
          <w:sz w:val="24"/>
          <w:szCs w:val="24"/>
        </w:rPr>
        <w:t xml:space="preserve"> LaMennais.org</w:t>
      </w:r>
      <w:r w:rsidRPr="002755B0">
        <w:rPr>
          <w:rFonts w:cstheme="minorHAnsi"/>
          <w:i/>
          <w:sz w:val="24"/>
          <w:szCs w:val="24"/>
        </w:rPr>
        <w:t xml:space="preserve"> on trouvera</w:t>
      </w:r>
      <w:r w:rsidR="00AF14A4" w:rsidRPr="002755B0">
        <w:rPr>
          <w:rFonts w:cstheme="minorHAnsi"/>
          <w:i/>
          <w:sz w:val="24"/>
          <w:szCs w:val="24"/>
        </w:rPr>
        <w:t xml:space="preserve"> </w:t>
      </w:r>
      <w:r w:rsidRPr="002755B0">
        <w:rPr>
          <w:rFonts w:cstheme="minorHAnsi"/>
          <w:i/>
          <w:sz w:val="24"/>
          <w:szCs w:val="24"/>
        </w:rPr>
        <w:t>:</w:t>
      </w:r>
    </w:p>
    <w:p w14:paraId="7E02FF4C" w14:textId="26456707" w:rsidR="005651B4" w:rsidRPr="002755B0" w:rsidRDefault="00AF14A4" w:rsidP="001A26CA">
      <w:pPr>
        <w:pStyle w:val="Paragrafoelenco"/>
        <w:numPr>
          <w:ilvl w:val="0"/>
          <w:numId w:val="2"/>
        </w:numPr>
        <w:jc w:val="both"/>
        <w:rPr>
          <w:rFonts w:cstheme="minorHAnsi"/>
          <w:i/>
          <w:sz w:val="24"/>
          <w:szCs w:val="24"/>
        </w:rPr>
      </w:pPr>
      <w:hyperlink r:id="rId12" w:history="1">
        <w:r w:rsidRPr="002755B0">
          <w:rPr>
            <w:rStyle w:val="Collegamentoipertestuale"/>
            <w:rFonts w:cstheme="minorHAnsi"/>
            <w:b/>
            <w:i/>
            <w:sz w:val="24"/>
            <w:szCs w:val="24"/>
          </w:rPr>
          <w:t>https://www.lamennais.org/audio-chants-songs-cantos/</w:t>
        </w:r>
      </w:hyperlink>
      <w:r w:rsidRPr="002755B0">
        <w:rPr>
          <w:rFonts w:cstheme="minorHAnsi"/>
          <w:b/>
          <w:i/>
          <w:sz w:val="24"/>
          <w:szCs w:val="24"/>
        </w:rPr>
        <w:t xml:space="preserve">  </w:t>
      </w:r>
      <w:r w:rsidR="005651B4" w:rsidRPr="002755B0">
        <w:rPr>
          <w:rFonts w:cstheme="minorHAnsi"/>
          <w:i/>
          <w:sz w:val="24"/>
          <w:szCs w:val="24"/>
        </w:rPr>
        <w:t xml:space="preserve">: </w:t>
      </w:r>
      <w:r w:rsidR="005651B4" w:rsidRPr="002755B0">
        <w:rPr>
          <w:rFonts w:cstheme="minorHAnsi"/>
          <w:b/>
          <w:i/>
          <w:sz w:val="24"/>
          <w:szCs w:val="24"/>
        </w:rPr>
        <w:t>Chants</w:t>
      </w:r>
      <w:r w:rsidR="005651B4" w:rsidRPr="002755B0">
        <w:rPr>
          <w:rFonts w:cstheme="minorHAnsi"/>
          <w:i/>
          <w:sz w:val="24"/>
          <w:szCs w:val="24"/>
        </w:rPr>
        <w:t xml:space="preserve"> </w:t>
      </w:r>
      <w:r w:rsidRPr="002755B0">
        <w:rPr>
          <w:rFonts w:cstheme="minorHAnsi"/>
          <w:i/>
          <w:sz w:val="24"/>
          <w:szCs w:val="24"/>
        </w:rPr>
        <w:t>mennaisiens,</w:t>
      </w:r>
      <w:r w:rsidR="005651B4" w:rsidRPr="002755B0">
        <w:rPr>
          <w:rFonts w:cstheme="minorHAnsi"/>
          <w:i/>
          <w:sz w:val="24"/>
          <w:szCs w:val="24"/>
        </w:rPr>
        <w:t xml:space="preserve"> avec vidéos, musique et textes en plusieurs langues</w:t>
      </w:r>
    </w:p>
    <w:p w14:paraId="557C1838" w14:textId="77777777" w:rsidR="00AF14A4" w:rsidRPr="002755B0" w:rsidRDefault="00AF14A4" w:rsidP="001A26CA">
      <w:pPr>
        <w:pStyle w:val="Paragrafoelenco"/>
        <w:numPr>
          <w:ilvl w:val="0"/>
          <w:numId w:val="2"/>
        </w:numPr>
        <w:jc w:val="both"/>
        <w:rPr>
          <w:rFonts w:cstheme="minorHAnsi"/>
          <w:i/>
          <w:sz w:val="24"/>
          <w:szCs w:val="24"/>
        </w:rPr>
      </w:pPr>
      <w:hyperlink r:id="rId13" w:history="1">
        <w:r w:rsidRPr="002755B0">
          <w:rPr>
            <w:rStyle w:val="Collegamentoipertestuale"/>
            <w:rFonts w:cstheme="minorHAnsi"/>
            <w:b/>
            <w:i/>
            <w:sz w:val="24"/>
            <w:szCs w:val="24"/>
          </w:rPr>
          <w:t>https://www.lamennais.org/prier/</w:t>
        </w:r>
      </w:hyperlink>
      <w:r w:rsidRPr="002755B0">
        <w:rPr>
          <w:rFonts w:cstheme="minorHAnsi"/>
          <w:b/>
          <w:i/>
          <w:sz w:val="24"/>
          <w:szCs w:val="24"/>
        </w:rPr>
        <w:t xml:space="preserve"> </w:t>
      </w:r>
      <w:r w:rsidR="005651B4" w:rsidRPr="002755B0">
        <w:rPr>
          <w:rFonts w:cstheme="minorHAnsi"/>
          <w:i/>
          <w:sz w:val="24"/>
          <w:szCs w:val="24"/>
        </w:rPr>
        <w:t xml:space="preserve">: il contient plusieurs </w:t>
      </w:r>
      <w:r w:rsidR="005651B4" w:rsidRPr="002755B0">
        <w:rPr>
          <w:rFonts w:cstheme="minorHAnsi"/>
          <w:b/>
          <w:i/>
          <w:sz w:val="24"/>
          <w:szCs w:val="24"/>
        </w:rPr>
        <w:t xml:space="preserve">prières </w:t>
      </w:r>
      <w:r w:rsidR="005651B4" w:rsidRPr="002755B0">
        <w:rPr>
          <w:rFonts w:cstheme="minorHAnsi"/>
          <w:i/>
          <w:sz w:val="24"/>
          <w:szCs w:val="24"/>
        </w:rPr>
        <w:t>mennaisiennes</w:t>
      </w:r>
      <w:r w:rsidRPr="002755B0">
        <w:rPr>
          <w:rFonts w:cstheme="minorHAnsi"/>
          <w:i/>
          <w:sz w:val="24"/>
          <w:szCs w:val="24"/>
        </w:rPr>
        <w:t xml:space="preserve"> ; </w:t>
      </w:r>
    </w:p>
    <w:p w14:paraId="7A4E602F" w14:textId="7630DAC3" w:rsidR="00413383" w:rsidRPr="002755B0" w:rsidRDefault="00AF14A4" w:rsidP="001A26CA">
      <w:pPr>
        <w:pStyle w:val="Paragrafoelenco"/>
        <w:numPr>
          <w:ilvl w:val="0"/>
          <w:numId w:val="2"/>
        </w:numPr>
        <w:jc w:val="both"/>
        <w:rPr>
          <w:rFonts w:cstheme="minorHAnsi"/>
          <w:i/>
          <w:sz w:val="24"/>
          <w:szCs w:val="24"/>
        </w:rPr>
      </w:pPr>
      <w:r w:rsidRPr="002755B0">
        <w:rPr>
          <w:rFonts w:cstheme="minorHAnsi"/>
          <w:i/>
          <w:sz w:val="24"/>
          <w:szCs w:val="24"/>
        </w:rPr>
        <w:t>p</w:t>
      </w:r>
      <w:r w:rsidR="005651B4" w:rsidRPr="002755B0">
        <w:rPr>
          <w:rFonts w:cstheme="minorHAnsi"/>
          <w:i/>
          <w:sz w:val="24"/>
          <w:szCs w:val="24"/>
        </w:rPr>
        <w:t xml:space="preserve">our les </w:t>
      </w:r>
      <w:r w:rsidR="00413383" w:rsidRPr="002755B0">
        <w:rPr>
          <w:rFonts w:cstheme="minorHAnsi"/>
          <w:i/>
          <w:sz w:val="24"/>
          <w:szCs w:val="24"/>
        </w:rPr>
        <w:t xml:space="preserve">pensées du Père de la Mennais on les trouve dans </w:t>
      </w:r>
      <w:r w:rsidR="00413383" w:rsidRPr="002755B0">
        <w:rPr>
          <w:rFonts w:cstheme="minorHAnsi"/>
          <w:b/>
          <w:i/>
          <w:sz w:val="24"/>
          <w:szCs w:val="24"/>
        </w:rPr>
        <w:t>FONDATEURS</w:t>
      </w:r>
      <w:r w:rsidRPr="002755B0">
        <w:rPr>
          <w:rFonts w:cstheme="minorHAnsi"/>
          <w:b/>
          <w:i/>
          <w:sz w:val="24"/>
          <w:szCs w:val="24"/>
        </w:rPr>
        <w:t xml:space="preserve"> </w:t>
      </w:r>
      <w:r w:rsidR="00413383" w:rsidRPr="002755B0">
        <w:rPr>
          <w:rFonts w:cstheme="minorHAnsi"/>
          <w:i/>
          <w:sz w:val="24"/>
          <w:szCs w:val="24"/>
        </w:rPr>
        <w:t xml:space="preserve">: </w:t>
      </w:r>
      <w:r w:rsidR="00413383" w:rsidRPr="002755B0">
        <w:rPr>
          <w:rFonts w:cstheme="minorHAnsi"/>
          <w:b/>
          <w:i/>
          <w:sz w:val="24"/>
          <w:szCs w:val="24"/>
        </w:rPr>
        <w:t>textes du Père</w:t>
      </w:r>
      <w:r w:rsidRPr="002755B0">
        <w:rPr>
          <w:rFonts w:cstheme="minorHAnsi"/>
          <w:b/>
          <w:i/>
          <w:sz w:val="24"/>
          <w:szCs w:val="24"/>
        </w:rPr>
        <w:t xml:space="preserve"> : </w:t>
      </w:r>
      <w:hyperlink r:id="rId14" w:history="1">
        <w:r w:rsidRPr="002755B0">
          <w:rPr>
            <w:rStyle w:val="Collegamentoipertestuale"/>
            <w:rFonts w:cstheme="minorHAnsi"/>
            <w:b/>
            <w:i/>
            <w:sz w:val="24"/>
            <w:szCs w:val="24"/>
          </w:rPr>
          <w:t>https://www.lamennais.org/fondateurs/</w:t>
        </w:r>
      </w:hyperlink>
      <w:r w:rsidRPr="002755B0">
        <w:rPr>
          <w:rFonts w:cstheme="minorHAnsi"/>
          <w:b/>
          <w:i/>
          <w:sz w:val="24"/>
          <w:szCs w:val="24"/>
        </w:rPr>
        <w:t xml:space="preserve"> </w:t>
      </w:r>
    </w:p>
    <w:p w14:paraId="2BCCE8A8" w14:textId="4ABD0BAE" w:rsidR="00413383" w:rsidRPr="002755B0" w:rsidRDefault="00413383" w:rsidP="001A26CA">
      <w:pPr>
        <w:pStyle w:val="Paragrafoelenco"/>
        <w:numPr>
          <w:ilvl w:val="0"/>
          <w:numId w:val="2"/>
        </w:numPr>
        <w:jc w:val="both"/>
        <w:rPr>
          <w:rFonts w:cstheme="minorHAnsi"/>
          <w:i/>
          <w:sz w:val="24"/>
          <w:szCs w:val="24"/>
        </w:rPr>
      </w:pPr>
      <w:r w:rsidRPr="002755B0">
        <w:rPr>
          <w:rFonts w:cstheme="minorHAnsi"/>
          <w:i/>
          <w:sz w:val="24"/>
          <w:szCs w:val="24"/>
        </w:rPr>
        <w:t>Voir aussi</w:t>
      </w:r>
      <w:r w:rsidR="00AF14A4" w:rsidRPr="002755B0">
        <w:rPr>
          <w:rFonts w:cstheme="minorHAnsi"/>
          <w:i/>
          <w:sz w:val="24"/>
          <w:szCs w:val="24"/>
        </w:rPr>
        <w:t xml:space="preserve"> </w:t>
      </w:r>
      <w:hyperlink r:id="rId15" w:history="1">
        <w:r w:rsidR="00AF14A4" w:rsidRPr="002755B0">
          <w:rPr>
            <w:rStyle w:val="Collegamentoipertestuale"/>
            <w:rFonts w:cstheme="minorHAnsi"/>
            <w:i/>
            <w:sz w:val="24"/>
            <w:szCs w:val="24"/>
          </w:rPr>
          <w:t>https://www.lamennais.org/jeunes/</w:t>
        </w:r>
      </w:hyperlink>
      <w:r w:rsidR="00AF14A4" w:rsidRPr="002755B0">
        <w:rPr>
          <w:rFonts w:cstheme="minorHAnsi"/>
          <w:i/>
          <w:sz w:val="24"/>
          <w:szCs w:val="24"/>
        </w:rPr>
        <w:t xml:space="preserve"> </w:t>
      </w:r>
      <w:r w:rsidRPr="002755B0">
        <w:rPr>
          <w:rFonts w:cstheme="minorHAnsi"/>
          <w:i/>
          <w:sz w:val="24"/>
          <w:szCs w:val="24"/>
        </w:rPr>
        <w:t xml:space="preserve">: le </w:t>
      </w:r>
      <w:r w:rsidRPr="002755B0">
        <w:rPr>
          <w:rFonts w:cstheme="minorHAnsi"/>
          <w:b/>
          <w:i/>
          <w:sz w:val="24"/>
          <w:szCs w:val="24"/>
        </w:rPr>
        <w:t>message</w:t>
      </w:r>
      <w:r w:rsidRPr="002755B0">
        <w:rPr>
          <w:rFonts w:cstheme="minorHAnsi"/>
          <w:i/>
          <w:sz w:val="24"/>
          <w:szCs w:val="24"/>
        </w:rPr>
        <w:t xml:space="preserve"> du Supérieur Général aux “JEUNES”</w:t>
      </w:r>
    </w:p>
    <w:p w14:paraId="6F0638FD" w14:textId="1B45B032" w:rsidR="00413383" w:rsidRPr="002755B0" w:rsidRDefault="00AF14A4" w:rsidP="001A26CA">
      <w:pPr>
        <w:pStyle w:val="Paragrafoelenco"/>
        <w:numPr>
          <w:ilvl w:val="0"/>
          <w:numId w:val="2"/>
        </w:numPr>
        <w:jc w:val="both"/>
        <w:rPr>
          <w:rFonts w:cstheme="minorHAnsi"/>
          <w:i/>
          <w:sz w:val="24"/>
          <w:szCs w:val="24"/>
        </w:rPr>
      </w:pPr>
      <w:hyperlink r:id="rId16" w:history="1">
        <w:r w:rsidRPr="002755B0">
          <w:rPr>
            <w:rStyle w:val="Collegamentoipertestuale"/>
            <w:rFonts w:cstheme="minorHAnsi"/>
            <w:b/>
            <w:i/>
            <w:sz w:val="24"/>
            <w:szCs w:val="24"/>
          </w:rPr>
          <w:t>https://www.lamennais.org/photos/</w:t>
        </w:r>
      </w:hyperlink>
      <w:r w:rsidRPr="002755B0">
        <w:rPr>
          <w:rFonts w:cstheme="minorHAnsi"/>
          <w:b/>
          <w:i/>
          <w:sz w:val="24"/>
          <w:szCs w:val="24"/>
        </w:rPr>
        <w:t> : l</w:t>
      </w:r>
      <w:r w:rsidR="00413383" w:rsidRPr="002755B0">
        <w:rPr>
          <w:rFonts w:cstheme="minorHAnsi"/>
          <w:b/>
          <w:i/>
          <w:sz w:val="24"/>
          <w:szCs w:val="24"/>
        </w:rPr>
        <w:t>es images</w:t>
      </w:r>
      <w:r w:rsidRPr="002755B0">
        <w:rPr>
          <w:rFonts w:cstheme="minorHAnsi"/>
          <w:b/>
          <w:i/>
          <w:sz w:val="24"/>
          <w:szCs w:val="24"/>
        </w:rPr>
        <w:t xml:space="preserve"> </w:t>
      </w:r>
      <w:r w:rsidR="00413383" w:rsidRPr="002755B0">
        <w:rPr>
          <w:rFonts w:cstheme="minorHAnsi"/>
          <w:i/>
          <w:sz w:val="24"/>
          <w:szCs w:val="24"/>
        </w:rPr>
        <w:t>: dans le site : “Fondateurs</w:t>
      </w:r>
      <w:r w:rsidR="002755B0" w:rsidRPr="002755B0">
        <w:rPr>
          <w:rFonts w:cstheme="minorHAnsi"/>
          <w:i/>
          <w:sz w:val="24"/>
          <w:szCs w:val="24"/>
        </w:rPr>
        <w:t>” :</w:t>
      </w:r>
      <w:r w:rsidR="00C036FD" w:rsidRPr="002755B0">
        <w:rPr>
          <w:rFonts w:cstheme="minorHAnsi"/>
          <w:i/>
          <w:sz w:val="24"/>
          <w:szCs w:val="24"/>
        </w:rPr>
        <w:t xml:space="preserve"> on pourra réserver un </w:t>
      </w:r>
      <w:r w:rsidR="008B6A53" w:rsidRPr="002755B0">
        <w:rPr>
          <w:rFonts w:cstheme="minorHAnsi"/>
          <w:b/>
          <w:i/>
          <w:sz w:val="24"/>
          <w:szCs w:val="24"/>
        </w:rPr>
        <w:t>ESPACE</w:t>
      </w:r>
      <w:r w:rsidR="00C036FD" w:rsidRPr="002755B0">
        <w:rPr>
          <w:rFonts w:cstheme="minorHAnsi"/>
          <w:b/>
          <w:i/>
          <w:sz w:val="24"/>
          <w:szCs w:val="24"/>
        </w:rPr>
        <w:t xml:space="preserve"> dédié au Père de la </w:t>
      </w:r>
      <w:r w:rsidR="002755B0" w:rsidRPr="002755B0">
        <w:rPr>
          <w:rFonts w:cstheme="minorHAnsi"/>
          <w:b/>
          <w:i/>
          <w:sz w:val="24"/>
          <w:szCs w:val="24"/>
        </w:rPr>
        <w:t>Mennais</w:t>
      </w:r>
      <w:r w:rsidR="002755B0" w:rsidRPr="002755B0">
        <w:rPr>
          <w:rFonts w:cstheme="minorHAnsi"/>
          <w:i/>
          <w:sz w:val="24"/>
          <w:szCs w:val="24"/>
        </w:rPr>
        <w:t xml:space="preserve"> :</w:t>
      </w:r>
      <w:r w:rsidR="00C036FD" w:rsidRPr="002755B0">
        <w:rPr>
          <w:rFonts w:cstheme="minorHAnsi"/>
          <w:i/>
          <w:sz w:val="24"/>
          <w:szCs w:val="24"/>
        </w:rPr>
        <w:t xml:space="preserve"> </w:t>
      </w:r>
      <w:r w:rsidR="00067534" w:rsidRPr="002755B0">
        <w:rPr>
          <w:rFonts w:cstheme="minorHAnsi"/>
          <w:i/>
          <w:sz w:val="24"/>
          <w:szCs w:val="24"/>
        </w:rPr>
        <w:t>“</w:t>
      </w:r>
      <w:r w:rsidR="00C036FD" w:rsidRPr="002755B0">
        <w:rPr>
          <w:rFonts w:cstheme="minorHAnsi"/>
          <w:b/>
          <w:i/>
          <w:sz w:val="24"/>
          <w:szCs w:val="24"/>
        </w:rPr>
        <w:t>Espace La Mennais</w:t>
      </w:r>
      <w:r w:rsidR="00067534" w:rsidRPr="002755B0">
        <w:rPr>
          <w:rFonts w:cstheme="minorHAnsi"/>
          <w:b/>
          <w:i/>
          <w:sz w:val="24"/>
          <w:szCs w:val="24"/>
        </w:rPr>
        <w:t>”</w:t>
      </w:r>
      <w:r w:rsidR="00C036FD" w:rsidRPr="002755B0">
        <w:rPr>
          <w:rFonts w:cstheme="minorHAnsi"/>
          <w:b/>
          <w:i/>
          <w:sz w:val="24"/>
          <w:szCs w:val="24"/>
        </w:rPr>
        <w:t xml:space="preserve">, </w:t>
      </w:r>
      <w:r w:rsidR="00067534" w:rsidRPr="002755B0">
        <w:rPr>
          <w:rFonts w:cstheme="minorHAnsi"/>
          <w:b/>
          <w:i/>
          <w:sz w:val="24"/>
          <w:szCs w:val="24"/>
        </w:rPr>
        <w:t>“</w:t>
      </w:r>
      <w:r w:rsidR="00C036FD" w:rsidRPr="002755B0">
        <w:rPr>
          <w:rFonts w:cstheme="minorHAnsi"/>
          <w:b/>
          <w:i/>
          <w:sz w:val="24"/>
          <w:szCs w:val="24"/>
        </w:rPr>
        <w:t>Foyer mennaisien</w:t>
      </w:r>
      <w:r w:rsidR="00067534" w:rsidRPr="002755B0">
        <w:rPr>
          <w:rFonts w:cstheme="minorHAnsi"/>
          <w:b/>
          <w:i/>
          <w:sz w:val="24"/>
          <w:szCs w:val="24"/>
        </w:rPr>
        <w:t>”</w:t>
      </w:r>
      <w:r w:rsidR="00C036FD" w:rsidRPr="002755B0">
        <w:rPr>
          <w:rFonts w:cstheme="minorHAnsi"/>
          <w:b/>
          <w:i/>
          <w:sz w:val="24"/>
          <w:szCs w:val="24"/>
        </w:rPr>
        <w:t>…</w:t>
      </w:r>
      <w:r w:rsidR="00C036FD" w:rsidRPr="002755B0">
        <w:rPr>
          <w:rFonts w:cstheme="minorHAnsi"/>
          <w:i/>
          <w:sz w:val="24"/>
          <w:szCs w:val="24"/>
        </w:rPr>
        <w:t xml:space="preserve"> </w:t>
      </w:r>
      <w:r w:rsidRPr="002755B0">
        <w:rPr>
          <w:rFonts w:cstheme="minorHAnsi"/>
          <w:i/>
          <w:sz w:val="24"/>
          <w:szCs w:val="24"/>
        </w:rPr>
        <w:t>Cela peut être un</w:t>
      </w:r>
      <w:r w:rsidR="00C036FD" w:rsidRPr="002755B0">
        <w:rPr>
          <w:rFonts w:cstheme="minorHAnsi"/>
          <w:i/>
          <w:sz w:val="24"/>
          <w:szCs w:val="24"/>
        </w:rPr>
        <w:t xml:space="preserve"> lieu de prière et de méditation, destination du </w:t>
      </w:r>
      <w:r w:rsidR="009E74C9" w:rsidRPr="002755B0">
        <w:rPr>
          <w:rFonts w:cstheme="minorHAnsi"/>
          <w:i/>
          <w:sz w:val="24"/>
          <w:szCs w:val="24"/>
        </w:rPr>
        <w:t>Pèlerinage, proposition</w:t>
      </w:r>
      <w:r w:rsidR="00C036FD" w:rsidRPr="002755B0">
        <w:rPr>
          <w:rFonts w:cstheme="minorHAnsi"/>
          <w:i/>
          <w:sz w:val="24"/>
          <w:szCs w:val="24"/>
        </w:rPr>
        <w:t xml:space="preserve"> du matériel</w:t>
      </w:r>
      <w:r w:rsidR="006F1863" w:rsidRPr="002755B0">
        <w:rPr>
          <w:rFonts w:cstheme="minorHAnsi"/>
          <w:i/>
          <w:sz w:val="24"/>
          <w:szCs w:val="24"/>
        </w:rPr>
        <w:t>, lieu d’engagement</w:t>
      </w:r>
      <w:r w:rsidR="009E74C9" w:rsidRPr="002755B0">
        <w:rPr>
          <w:rFonts w:cstheme="minorHAnsi"/>
          <w:i/>
          <w:sz w:val="24"/>
          <w:szCs w:val="24"/>
        </w:rPr>
        <w:t>, bo</w:t>
      </w:r>
      <w:r w:rsidRPr="002755B0">
        <w:rPr>
          <w:rFonts w:cstheme="minorHAnsi"/>
          <w:i/>
          <w:sz w:val="24"/>
          <w:szCs w:val="24"/>
        </w:rPr>
        <w:t>î</w:t>
      </w:r>
      <w:r w:rsidR="009E74C9" w:rsidRPr="002755B0">
        <w:rPr>
          <w:rFonts w:cstheme="minorHAnsi"/>
          <w:i/>
          <w:sz w:val="24"/>
          <w:szCs w:val="24"/>
        </w:rPr>
        <w:t>te de billets personnel</w:t>
      </w:r>
      <w:r w:rsidR="006F1863" w:rsidRPr="002755B0">
        <w:rPr>
          <w:rFonts w:cstheme="minorHAnsi"/>
          <w:i/>
          <w:sz w:val="24"/>
          <w:szCs w:val="24"/>
        </w:rPr>
        <w:t>s…</w:t>
      </w:r>
    </w:p>
    <w:p w14:paraId="3D9B85CF" w14:textId="77777777" w:rsidR="00AF14A4" w:rsidRPr="002755B0" w:rsidRDefault="00AF14A4" w:rsidP="00AF14A4">
      <w:pPr>
        <w:pStyle w:val="Paragrafoelenco"/>
        <w:ind w:left="1080"/>
        <w:jc w:val="both"/>
        <w:rPr>
          <w:rFonts w:cstheme="minorHAnsi"/>
          <w:i/>
          <w:sz w:val="24"/>
          <w:szCs w:val="24"/>
        </w:rPr>
      </w:pPr>
    </w:p>
    <w:p w14:paraId="1513550B" w14:textId="77777777" w:rsidR="00413383" w:rsidRPr="002755B0" w:rsidRDefault="00413383" w:rsidP="001A26CA">
      <w:pPr>
        <w:pStyle w:val="Paragrafoelenco"/>
        <w:numPr>
          <w:ilvl w:val="0"/>
          <w:numId w:val="1"/>
        </w:numPr>
        <w:jc w:val="both"/>
        <w:rPr>
          <w:rFonts w:cstheme="minorHAnsi"/>
          <w:b/>
          <w:i/>
          <w:sz w:val="24"/>
          <w:szCs w:val="24"/>
          <w:u w:val="single"/>
        </w:rPr>
      </w:pPr>
      <w:r w:rsidRPr="002755B0">
        <w:rPr>
          <w:rFonts w:cstheme="minorHAnsi"/>
          <w:b/>
          <w:i/>
          <w:sz w:val="24"/>
          <w:szCs w:val="24"/>
          <w:u w:val="single"/>
        </w:rPr>
        <w:t>LA CAUSE DE JEAN-MARIE DE LA MENNAIS</w:t>
      </w:r>
    </w:p>
    <w:p w14:paraId="21B2427E" w14:textId="77777777" w:rsidR="003E4B21" w:rsidRPr="002755B0" w:rsidRDefault="003E4B21" w:rsidP="001A26CA">
      <w:pPr>
        <w:pStyle w:val="Paragrafoelenco"/>
        <w:jc w:val="both"/>
        <w:rPr>
          <w:rFonts w:cstheme="minorHAnsi"/>
          <w:i/>
          <w:sz w:val="24"/>
          <w:szCs w:val="24"/>
        </w:rPr>
      </w:pPr>
      <w:r w:rsidRPr="002755B0">
        <w:rPr>
          <w:rFonts w:cstheme="minorHAnsi"/>
          <w:i/>
          <w:sz w:val="24"/>
          <w:szCs w:val="24"/>
        </w:rPr>
        <w:t>(Voir plus bas l’histoire et l’état actuel de la Cause dans les nouvelles de la Postulation.)</w:t>
      </w:r>
    </w:p>
    <w:p w14:paraId="6A41EBD6" w14:textId="77777777" w:rsidR="00AF14A4" w:rsidRPr="002755B0" w:rsidRDefault="00AF14A4" w:rsidP="001A26CA">
      <w:pPr>
        <w:pStyle w:val="Paragrafoelenco"/>
        <w:jc w:val="both"/>
        <w:rPr>
          <w:rFonts w:cstheme="minorHAnsi"/>
          <w:i/>
          <w:sz w:val="24"/>
          <w:szCs w:val="24"/>
        </w:rPr>
      </w:pPr>
    </w:p>
    <w:p w14:paraId="74A50D2D" w14:textId="77777777" w:rsidR="009D3176" w:rsidRPr="002755B0" w:rsidRDefault="009D3176" w:rsidP="001A26CA">
      <w:pPr>
        <w:pStyle w:val="Paragrafoelenco"/>
        <w:numPr>
          <w:ilvl w:val="0"/>
          <w:numId w:val="1"/>
        </w:numPr>
        <w:jc w:val="both"/>
        <w:rPr>
          <w:rFonts w:cstheme="minorHAnsi"/>
          <w:b/>
          <w:i/>
          <w:sz w:val="24"/>
          <w:szCs w:val="24"/>
        </w:rPr>
      </w:pPr>
      <w:r w:rsidRPr="002755B0">
        <w:rPr>
          <w:rFonts w:cstheme="minorHAnsi"/>
          <w:b/>
          <w:i/>
          <w:sz w:val="24"/>
          <w:szCs w:val="24"/>
        </w:rPr>
        <w:t>SEMAINE VOCATIONNELLE MENNAISIENNE</w:t>
      </w:r>
    </w:p>
    <w:p w14:paraId="7AF76DA8" w14:textId="137CFD75" w:rsidR="009D3176" w:rsidRPr="002755B0" w:rsidRDefault="009D3176" w:rsidP="001A26CA">
      <w:pPr>
        <w:pStyle w:val="Paragrafoelenco"/>
        <w:jc w:val="both"/>
        <w:rPr>
          <w:rFonts w:cstheme="minorHAnsi"/>
          <w:i/>
          <w:sz w:val="24"/>
          <w:szCs w:val="24"/>
        </w:rPr>
      </w:pPr>
      <w:r w:rsidRPr="002755B0">
        <w:rPr>
          <w:rFonts w:cstheme="minorHAnsi"/>
          <w:i/>
          <w:sz w:val="24"/>
          <w:szCs w:val="24"/>
        </w:rPr>
        <w:t>La Grande Neuvaine mennaisienne c’est une occasion très favorable pour présenter la vocation des Frères et des Soeurs mennaisiens</w:t>
      </w:r>
      <w:r w:rsidR="00140C6D" w:rsidRPr="002755B0">
        <w:rPr>
          <w:rFonts w:cstheme="minorHAnsi"/>
          <w:i/>
          <w:sz w:val="24"/>
          <w:szCs w:val="24"/>
        </w:rPr>
        <w:t>. Avec respect et clart</w:t>
      </w:r>
      <w:r w:rsidR="00B92B03" w:rsidRPr="002755B0">
        <w:rPr>
          <w:rFonts w:cstheme="minorHAnsi"/>
          <w:i/>
          <w:sz w:val="24"/>
          <w:szCs w:val="24"/>
        </w:rPr>
        <w:t xml:space="preserve">é, c’est le moment d’enflammer </w:t>
      </w:r>
      <w:r w:rsidR="00140C6D" w:rsidRPr="002755B0">
        <w:rPr>
          <w:rFonts w:cstheme="minorHAnsi"/>
          <w:i/>
          <w:sz w:val="24"/>
          <w:szCs w:val="24"/>
        </w:rPr>
        <w:t>les r</w:t>
      </w:r>
      <w:r w:rsidR="00AF14A4" w:rsidRPr="002755B0">
        <w:rPr>
          <w:rFonts w:cstheme="minorHAnsi"/>
          <w:i/>
          <w:sz w:val="24"/>
          <w:szCs w:val="24"/>
        </w:rPr>
        <w:t>ê</w:t>
      </w:r>
      <w:r w:rsidR="00140C6D" w:rsidRPr="002755B0">
        <w:rPr>
          <w:rFonts w:cstheme="minorHAnsi"/>
          <w:i/>
          <w:sz w:val="24"/>
          <w:szCs w:val="24"/>
        </w:rPr>
        <w:t xml:space="preserve">ves et les projets des adolescents et des jeunes pour une vocation qui remplit une existence de don et de solidarité, sur les pas de Jésus, des Fondateurs et des Frères. </w:t>
      </w:r>
    </w:p>
    <w:p w14:paraId="0136BF0B" w14:textId="4341D64A" w:rsidR="00140C6D" w:rsidRPr="002755B0" w:rsidRDefault="00140C6D" w:rsidP="001A26CA">
      <w:pPr>
        <w:pStyle w:val="Paragrafoelenco"/>
        <w:numPr>
          <w:ilvl w:val="0"/>
          <w:numId w:val="2"/>
        </w:numPr>
        <w:jc w:val="both"/>
        <w:rPr>
          <w:rFonts w:cstheme="minorHAnsi"/>
          <w:i/>
          <w:sz w:val="24"/>
          <w:szCs w:val="24"/>
        </w:rPr>
      </w:pPr>
      <w:r w:rsidRPr="002755B0">
        <w:rPr>
          <w:rFonts w:cstheme="minorHAnsi"/>
          <w:i/>
          <w:sz w:val="24"/>
          <w:szCs w:val="24"/>
        </w:rPr>
        <w:t>Faire conna</w:t>
      </w:r>
      <w:r w:rsidR="00AF14A4" w:rsidRPr="002755B0">
        <w:rPr>
          <w:rFonts w:cstheme="minorHAnsi"/>
          <w:i/>
          <w:sz w:val="24"/>
          <w:szCs w:val="24"/>
        </w:rPr>
        <w:t>î</w:t>
      </w:r>
      <w:r w:rsidRPr="002755B0">
        <w:rPr>
          <w:rFonts w:cstheme="minorHAnsi"/>
          <w:i/>
          <w:sz w:val="24"/>
          <w:szCs w:val="24"/>
        </w:rPr>
        <w:t xml:space="preserve">tre les </w:t>
      </w:r>
      <w:r w:rsidRPr="002755B0">
        <w:rPr>
          <w:rFonts w:cstheme="minorHAnsi"/>
          <w:b/>
          <w:i/>
          <w:sz w:val="24"/>
          <w:szCs w:val="24"/>
        </w:rPr>
        <w:t>jeunes Jean-Marie et Gabriel</w:t>
      </w:r>
      <w:r w:rsidR="009E74C9" w:rsidRPr="002755B0">
        <w:rPr>
          <w:rFonts w:cstheme="minorHAnsi"/>
          <w:i/>
          <w:sz w:val="24"/>
          <w:szCs w:val="24"/>
        </w:rPr>
        <w:t xml:space="preserve"> dans l’</w:t>
      </w:r>
      <w:r w:rsidRPr="002755B0">
        <w:rPr>
          <w:rFonts w:cstheme="minorHAnsi"/>
          <w:i/>
          <w:sz w:val="24"/>
          <w:szCs w:val="24"/>
        </w:rPr>
        <w:t>aventure courageuse de leur foi</w:t>
      </w:r>
    </w:p>
    <w:p w14:paraId="2C4BC9F6" w14:textId="14FE7750" w:rsidR="00140C6D" w:rsidRPr="002755B0" w:rsidRDefault="009E74C9" w:rsidP="001A26CA">
      <w:pPr>
        <w:pStyle w:val="Paragrafoelenco"/>
        <w:numPr>
          <w:ilvl w:val="0"/>
          <w:numId w:val="2"/>
        </w:numPr>
        <w:jc w:val="both"/>
        <w:rPr>
          <w:rFonts w:cstheme="minorHAnsi"/>
          <w:b/>
          <w:i/>
          <w:sz w:val="24"/>
          <w:szCs w:val="24"/>
        </w:rPr>
      </w:pPr>
      <w:r w:rsidRPr="002755B0">
        <w:rPr>
          <w:rFonts w:cstheme="minorHAnsi"/>
          <w:i/>
          <w:sz w:val="24"/>
          <w:szCs w:val="24"/>
        </w:rPr>
        <w:t>Proposer</w:t>
      </w:r>
      <w:r w:rsidR="00140C6D" w:rsidRPr="002755B0">
        <w:rPr>
          <w:rFonts w:cstheme="minorHAnsi"/>
          <w:i/>
          <w:sz w:val="24"/>
          <w:szCs w:val="24"/>
        </w:rPr>
        <w:t xml:space="preserve"> le </w:t>
      </w:r>
      <w:r w:rsidR="006F1863" w:rsidRPr="002755B0">
        <w:rPr>
          <w:rFonts w:cstheme="minorHAnsi"/>
          <w:b/>
          <w:i/>
          <w:sz w:val="24"/>
          <w:szCs w:val="24"/>
        </w:rPr>
        <w:t>récit de</w:t>
      </w:r>
      <w:r w:rsidR="00140C6D" w:rsidRPr="002755B0">
        <w:rPr>
          <w:rFonts w:cstheme="minorHAnsi"/>
          <w:b/>
          <w:i/>
          <w:sz w:val="24"/>
          <w:szCs w:val="24"/>
        </w:rPr>
        <w:t xml:space="preserve"> Frères</w:t>
      </w:r>
      <w:r w:rsidR="00140C6D" w:rsidRPr="002755B0">
        <w:rPr>
          <w:rFonts w:cstheme="minorHAnsi"/>
          <w:i/>
          <w:sz w:val="24"/>
          <w:szCs w:val="24"/>
        </w:rPr>
        <w:t>, qui dans leur simplicité, ont donné leur vie faisant un bien immense jusqu’au don de la vi</w:t>
      </w:r>
      <w:r w:rsidRPr="002755B0">
        <w:rPr>
          <w:rFonts w:cstheme="minorHAnsi"/>
          <w:i/>
          <w:sz w:val="24"/>
          <w:szCs w:val="24"/>
        </w:rPr>
        <w:t>e</w:t>
      </w:r>
      <w:r w:rsidR="00AF14A4" w:rsidRPr="002755B0">
        <w:rPr>
          <w:rFonts w:cstheme="minorHAnsi"/>
          <w:i/>
          <w:sz w:val="24"/>
          <w:szCs w:val="24"/>
        </w:rPr>
        <w:t xml:space="preserve"> </w:t>
      </w:r>
      <w:r w:rsidRPr="002755B0">
        <w:rPr>
          <w:rFonts w:cstheme="minorHAnsi"/>
          <w:i/>
          <w:sz w:val="24"/>
          <w:szCs w:val="24"/>
        </w:rPr>
        <w:t>: (voir “</w:t>
      </w:r>
      <w:r w:rsidRPr="002755B0">
        <w:rPr>
          <w:rFonts w:cstheme="minorHAnsi"/>
          <w:b/>
          <w:i/>
          <w:sz w:val="24"/>
          <w:szCs w:val="24"/>
        </w:rPr>
        <w:t>petites vies de Frères témoins d’espérance)</w:t>
      </w:r>
    </w:p>
    <w:p w14:paraId="728FA859" w14:textId="01109D77" w:rsidR="00140C6D" w:rsidRPr="002755B0" w:rsidRDefault="00140C6D" w:rsidP="001A26CA">
      <w:pPr>
        <w:pStyle w:val="Paragrafoelenco"/>
        <w:numPr>
          <w:ilvl w:val="0"/>
          <w:numId w:val="2"/>
        </w:numPr>
        <w:jc w:val="both"/>
        <w:rPr>
          <w:rFonts w:cstheme="minorHAnsi"/>
          <w:b/>
          <w:i/>
          <w:sz w:val="24"/>
          <w:szCs w:val="24"/>
        </w:rPr>
      </w:pPr>
      <w:r w:rsidRPr="002755B0">
        <w:rPr>
          <w:rFonts w:cstheme="minorHAnsi"/>
          <w:i/>
          <w:sz w:val="24"/>
          <w:szCs w:val="24"/>
        </w:rPr>
        <w:t>Entre</w:t>
      </w:r>
      <w:r w:rsidR="00E82C2D" w:rsidRPr="002755B0">
        <w:rPr>
          <w:rFonts w:cstheme="minorHAnsi"/>
          <w:i/>
          <w:sz w:val="24"/>
          <w:szCs w:val="24"/>
        </w:rPr>
        <w:t>r</w:t>
      </w:r>
      <w:r w:rsidRPr="002755B0">
        <w:rPr>
          <w:rFonts w:cstheme="minorHAnsi"/>
          <w:i/>
          <w:sz w:val="24"/>
          <w:szCs w:val="24"/>
        </w:rPr>
        <w:t xml:space="preserve"> décidément dans la Famille Mennaisienne, en suivant </w:t>
      </w:r>
      <w:r w:rsidRPr="002755B0">
        <w:rPr>
          <w:rFonts w:cstheme="minorHAnsi"/>
          <w:b/>
          <w:i/>
          <w:sz w:val="24"/>
          <w:szCs w:val="24"/>
        </w:rPr>
        <w:t>les 6 pas</w:t>
      </w:r>
      <w:r w:rsidRPr="002755B0">
        <w:rPr>
          <w:rFonts w:cstheme="minorHAnsi"/>
          <w:i/>
          <w:sz w:val="24"/>
          <w:szCs w:val="24"/>
        </w:rPr>
        <w:t xml:space="preserve"> (</w:t>
      </w:r>
      <w:r w:rsidRPr="002755B0">
        <w:rPr>
          <w:rFonts w:cstheme="minorHAnsi"/>
          <w:b/>
          <w:i/>
          <w:sz w:val="24"/>
          <w:szCs w:val="24"/>
        </w:rPr>
        <w:t>voir le site</w:t>
      </w:r>
      <w:r w:rsidR="00597B87" w:rsidRPr="002755B0">
        <w:rPr>
          <w:rFonts w:cstheme="minorHAnsi"/>
          <w:b/>
          <w:i/>
          <w:sz w:val="24"/>
          <w:szCs w:val="24"/>
        </w:rPr>
        <w:t xml:space="preserve"> </w:t>
      </w:r>
      <w:hyperlink r:id="rId17" w:history="1">
        <w:r w:rsidR="00AF14A4" w:rsidRPr="002755B0">
          <w:rPr>
            <w:rStyle w:val="Collegamentoipertestuale"/>
            <w:rFonts w:cstheme="minorHAnsi"/>
            <w:b/>
            <w:i/>
            <w:sz w:val="24"/>
            <w:szCs w:val="24"/>
          </w:rPr>
          <w:t>https://www.lamennais.org/jeunes-6-moyens-daller-plus-loin/</w:t>
        </w:r>
      </w:hyperlink>
      <w:r w:rsidR="00AF14A4" w:rsidRPr="002755B0">
        <w:rPr>
          <w:rFonts w:cstheme="minorHAnsi"/>
          <w:b/>
          <w:i/>
          <w:sz w:val="24"/>
          <w:szCs w:val="24"/>
        </w:rPr>
        <w:t xml:space="preserve"> </w:t>
      </w:r>
      <w:r w:rsidRPr="002755B0">
        <w:rPr>
          <w:rFonts w:cstheme="minorHAnsi"/>
          <w:b/>
          <w:i/>
          <w:sz w:val="24"/>
          <w:szCs w:val="24"/>
        </w:rPr>
        <w:t>)</w:t>
      </w:r>
    </w:p>
    <w:p w14:paraId="0C3A5CB4" w14:textId="064D07C4" w:rsidR="00E82C2D" w:rsidRPr="002755B0" w:rsidRDefault="00E82C2D" w:rsidP="001A26CA">
      <w:pPr>
        <w:pStyle w:val="Paragrafoelenco"/>
        <w:numPr>
          <w:ilvl w:val="0"/>
          <w:numId w:val="2"/>
        </w:numPr>
        <w:jc w:val="both"/>
        <w:rPr>
          <w:rFonts w:cstheme="minorHAnsi"/>
          <w:i/>
          <w:sz w:val="24"/>
          <w:szCs w:val="24"/>
        </w:rPr>
      </w:pPr>
      <w:r w:rsidRPr="002755B0">
        <w:rPr>
          <w:rFonts w:cstheme="minorHAnsi"/>
          <w:i/>
          <w:sz w:val="24"/>
          <w:szCs w:val="24"/>
        </w:rPr>
        <w:t xml:space="preserve">Poser un </w:t>
      </w:r>
      <w:r w:rsidRPr="002755B0">
        <w:rPr>
          <w:rFonts w:cstheme="minorHAnsi"/>
          <w:b/>
          <w:i/>
          <w:sz w:val="24"/>
          <w:szCs w:val="24"/>
        </w:rPr>
        <w:t>geste concret</w:t>
      </w:r>
      <w:r w:rsidRPr="002755B0">
        <w:rPr>
          <w:rFonts w:cstheme="minorHAnsi"/>
          <w:i/>
          <w:sz w:val="24"/>
          <w:szCs w:val="24"/>
        </w:rPr>
        <w:t xml:space="preserve"> de dévotion au Père</w:t>
      </w:r>
      <w:r w:rsidR="00AF14A4" w:rsidRPr="002755B0">
        <w:rPr>
          <w:rFonts w:cstheme="minorHAnsi"/>
          <w:i/>
          <w:sz w:val="24"/>
          <w:szCs w:val="24"/>
        </w:rPr>
        <w:t xml:space="preserve"> </w:t>
      </w:r>
      <w:r w:rsidRPr="002755B0">
        <w:rPr>
          <w:rFonts w:cstheme="minorHAnsi"/>
          <w:i/>
          <w:sz w:val="24"/>
          <w:szCs w:val="24"/>
        </w:rPr>
        <w:t>: prière spéciale, eucharistie, confession, pèlerinage, billet d’adhésion, entrée dans un groupe mennaisien, visite à une communauté de Frères…</w:t>
      </w:r>
    </w:p>
    <w:p w14:paraId="360312B9" w14:textId="52D1CAB1" w:rsidR="00E82C2D" w:rsidRPr="002755B0" w:rsidRDefault="00E82C2D" w:rsidP="001A26CA">
      <w:pPr>
        <w:ind w:left="720"/>
        <w:jc w:val="both"/>
        <w:rPr>
          <w:rFonts w:cstheme="minorHAnsi"/>
          <w:i/>
          <w:sz w:val="24"/>
          <w:szCs w:val="24"/>
        </w:rPr>
      </w:pPr>
      <w:r w:rsidRPr="002755B0">
        <w:rPr>
          <w:rFonts w:cstheme="minorHAnsi"/>
          <w:i/>
          <w:sz w:val="24"/>
          <w:szCs w:val="24"/>
        </w:rPr>
        <w:t>Tout cela en union avec</w:t>
      </w:r>
      <w:r w:rsidR="00B90FD8" w:rsidRPr="002755B0">
        <w:rPr>
          <w:rFonts w:cstheme="minorHAnsi"/>
          <w:i/>
          <w:sz w:val="24"/>
          <w:szCs w:val="24"/>
        </w:rPr>
        <w:t xml:space="preserve"> les Supérieurs,</w:t>
      </w:r>
      <w:r w:rsidRPr="002755B0">
        <w:rPr>
          <w:rFonts w:cstheme="minorHAnsi"/>
          <w:i/>
          <w:sz w:val="24"/>
          <w:szCs w:val="24"/>
        </w:rPr>
        <w:t xml:space="preserve"> les chargés des vocations</w:t>
      </w:r>
      <w:r w:rsidR="00B90FD8" w:rsidRPr="002755B0">
        <w:rPr>
          <w:rFonts w:cstheme="minorHAnsi"/>
          <w:i/>
          <w:sz w:val="24"/>
          <w:szCs w:val="24"/>
        </w:rPr>
        <w:t>, les Frères qui s’engagent dans l’animation, le témoignage, leur prière et leur offra</w:t>
      </w:r>
      <w:r w:rsidR="00AF14A4" w:rsidRPr="002755B0">
        <w:rPr>
          <w:rFonts w:cstheme="minorHAnsi"/>
          <w:i/>
          <w:sz w:val="24"/>
          <w:szCs w:val="24"/>
        </w:rPr>
        <w:t>n</w:t>
      </w:r>
      <w:r w:rsidR="00B90FD8" w:rsidRPr="002755B0">
        <w:rPr>
          <w:rFonts w:cstheme="minorHAnsi"/>
          <w:i/>
          <w:sz w:val="24"/>
          <w:szCs w:val="24"/>
        </w:rPr>
        <w:t>de quotidienne.</w:t>
      </w:r>
    </w:p>
    <w:p w14:paraId="2EF218ED" w14:textId="77777777" w:rsidR="000315E8" w:rsidRPr="002755B0" w:rsidRDefault="000315E8" w:rsidP="001A26CA">
      <w:pPr>
        <w:ind w:left="720"/>
        <w:jc w:val="both"/>
        <w:rPr>
          <w:rFonts w:cstheme="minorHAnsi"/>
          <w:b/>
          <w:sz w:val="24"/>
          <w:szCs w:val="24"/>
        </w:rPr>
      </w:pPr>
    </w:p>
    <w:p w14:paraId="18B30E26" w14:textId="77777777" w:rsidR="000315E8" w:rsidRPr="002755B0" w:rsidRDefault="004D4080" w:rsidP="00AF14A4">
      <w:pPr>
        <w:shd w:val="clear" w:color="auto" w:fill="FFCE3C"/>
        <w:jc w:val="both"/>
        <w:rPr>
          <w:rFonts w:cstheme="minorHAnsi"/>
          <w:b/>
          <w:sz w:val="24"/>
          <w:szCs w:val="24"/>
        </w:rPr>
      </w:pPr>
      <w:r w:rsidRPr="002755B0">
        <w:rPr>
          <w:rFonts w:cstheme="minorHAnsi"/>
          <w:b/>
          <w:sz w:val="24"/>
          <w:szCs w:val="24"/>
        </w:rPr>
        <w:t>1</w:t>
      </w:r>
      <w:r w:rsidR="000315E8" w:rsidRPr="002755B0">
        <w:rPr>
          <w:rFonts w:cstheme="minorHAnsi"/>
          <w:b/>
          <w:sz w:val="24"/>
          <w:szCs w:val="24"/>
        </w:rPr>
        <w:t xml:space="preserve">- </w:t>
      </w:r>
      <w:r w:rsidR="000315E8" w:rsidRPr="002755B0">
        <w:rPr>
          <w:rFonts w:cstheme="minorHAnsi"/>
          <w:b/>
          <w:sz w:val="24"/>
          <w:szCs w:val="24"/>
          <w:u w:val="single"/>
        </w:rPr>
        <w:t>NOUVELLES DE LA POSTULATION</w:t>
      </w:r>
    </w:p>
    <w:p w14:paraId="28327750" w14:textId="77777777" w:rsidR="003E4B21" w:rsidRPr="002755B0" w:rsidRDefault="00BD3EF3" w:rsidP="00AF14A4">
      <w:pPr>
        <w:jc w:val="both"/>
        <w:rPr>
          <w:rFonts w:cstheme="minorHAnsi"/>
          <w:b/>
          <w:sz w:val="24"/>
          <w:szCs w:val="24"/>
          <w:u w:val="single"/>
        </w:rPr>
      </w:pPr>
      <w:r w:rsidRPr="002755B0">
        <w:rPr>
          <w:rFonts w:cstheme="minorHAnsi"/>
          <w:b/>
          <w:sz w:val="24"/>
          <w:szCs w:val="24"/>
          <w:u w:val="single"/>
        </w:rPr>
        <w:t>L’ÉTAT DE LA CAUSE DU PÈRE DE LA MENNAIS</w:t>
      </w:r>
    </w:p>
    <w:p w14:paraId="3317F1AF" w14:textId="77777777" w:rsidR="00BD3EF3" w:rsidRPr="002755B0" w:rsidRDefault="00BD3EF3" w:rsidP="002755B0">
      <w:pPr>
        <w:shd w:val="clear" w:color="auto" w:fill="FFE599" w:themeFill="accent4" w:themeFillTint="66"/>
        <w:jc w:val="both"/>
        <w:rPr>
          <w:rFonts w:cstheme="minorHAnsi"/>
          <w:b/>
          <w:sz w:val="24"/>
          <w:szCs w:val="24"/>
        </w:rPr>
      </w:pPr>
      <w:r w:rsidRPr="002755B0">
        <w:rPr>
          <w:rFonts w:cstheme="minorHAnsi"/>
          <w:b/>
          <w:sz w:val="24"/>
          <w:szCs w:val="24"/>
        </w:rPr>
        <w:t xml:space="preserve"> </w:t>
      </w:r>
      <w:r w:rsidR="003E4B21" w:rsidRPr="002755B0">
        <w:rPr>
          <w:rFonts w:cstheme="minorHAnsi"/>
          <w:b/>
          <w:sz w:val="24"/>
          <w:szCs w:val="24"/>
        </w:rPr>
        <w:t xml:space="preserve">A- </w:t>
      </w:r>
      <w:r w:rsidR="002B611E" w:rsidRPr="002755B0">
        <w:rPr>
          <w:rFonts w:cstheme="minorHAnsi"/>
          <w:b/>
          <w:sz w:val="24"/>
          <w:szCs w:val="24"/>
        </w:rPr>
        <w:t xml:space="preserve">CHRONOLOGIE </w:t>
      </w:r>
      <w:r w:rsidR="003E4B21" w:rsidRPr="002755B0">
        <w:rPr>
          <w:rFonts w:cstheme="minorHAnsi"/>
          <w:b/>
          <w:sz w:val="24"/>
          <w:szCs w:val="24"/>
        </w:rPr>
        <w:t>SCHÉMATIQUE D</w:t>
      </w:r>
      <w:r w:rsidR="002B611E" w:rsidRPr="002755B0">
        <w:rPr>
          <w:rFonts w:cstheme="minorHAnsi"/>
          <w:b/>
          <w:sz w:val="24"/>
          <w:szCs w:val="24"/>
        </w:rPr>
        <w:t xml:space="preserve">E LA CAUSE </w:t>
      </w:r>
    </w:p>
    <w:p w14:paraId="389F9433" w14:textId="361F794C" w:rsidR="000315E8" w:rsidRPr="002755B0" w:rsidRDefault="000315E8" w:rsidP="00AF14A4">
      <w:pPr>
        <w:jc w:val="both"/>
        <w:rPr>
          <w:rFonts w:cstheme="minorHAnsi"/>
          <w:sz w:val="24"/>
          <w:szCs w:val="24"/>
        </w:rPr>
      </w:pPr>
      <w:r w:rsidRPr="002755B0">
        <w:rPr>
          <w:rFonts w:cstheme="minorHAnsi"/>
          <w:sz w:val="24"/>
          <w:szCs w:val="24"/>
        </w:rPr>
        <w:t>-</w:t>
      </w:r>
      <w:r w:rsidRPr="002755B0">
        <w:rPr>
          <w:rFonts w:cstheme="minorHAnsi"/>
          <w:b/>
          <w:sz w:val="24"/>
          <w:szCs w:val="24"/>
        </w:rPr>
        <w:t>1899</w:t>
      </w:r>
      <w:r w:rsidR="002755B0" w:rsidRPr="002755B0">
        <w:rPr>
          <w:rFonts w:cstheme="minorHAnsi"/>
          <w:b/>
          <w:sz w:val="24"/>
          <w:szCs w:val="24"/>
        </w:rPr>
        <w:t xml:space="preserve"> </w:t>
      </w:r>
      <w:r w:rsidRPr="002755B0">
        <w:rPr>
          <w:rFonts w:cstheme="minorHAnsi"/>
          <w:sz w:val="24"/>
          <w:szCs w:val="24"/>
        </w:rPr>
        <w:t xml:space="preserve">: </w:t>
      </w:r>
      <w:r w:rsidR="002B611E" w:rsidRPr="002755B0">
        <w:rPr>
          <w:rFonts w:cstheme="minorHAnsi"/>
          <w:sz w:val="24"/>
          <w:szCs w:val="24"/>
        </w:rPr>
        <w:t xml:space="preserve">ouverture </w:t>
      </w:r>
      <w:r w:rsidRPr="002755B0">
        <w:rPr>
          <w:rFonts w:cstheme="minorHAnsi"/>
          <w:sz w:val="24"/>
          <w:szCs w:val="24"/>
        </w:rPr>
        <w:t>de la Cause de Bé</w:t>
      </w:r>
      <w:r w:rsidR="002B611E" w:rsidRPr="002755B0">
        <w:rPr>
          <w:rFonts w:cstheme="minorHAnsi"/>
          <w:sz w:val="24"/>
          <w:szCs w:val="24"/>
        </w:rPr>
        <w:t>atification par l’</w:t>
      </w:r>
      <w:r w:rsidRPr="002755B0">
        <w:rPr>
          <w:rFonts w:cstheme="minorHAnsi"/>
          <w:sz w:val="24"/>
          <w:szCs w:val="24"/>
        </w:rPr>
        <w:t xml:space="preserve">institution du </w:t>
      </w:r>
      <w:r w:rsidRPr="002755B0">
        <w:rPr>
          <w:rFonts w:cstheme="minorHAnsi"/>
          <w:i/>
          <w:sz w:val="24"/>
          <w:szCs w:val="24"/>
        </w:rPr>
        <w:t>Tribunal</w:t>
      </w:r>
      <w:r w:rsidR="002B611E" w:rsidRPr="002755B0">
        <w:rPr>
          <w:rFonts w:cstheme="minorHAnsi"/>
          <w:i/>
          <w:sz w:val="24"/>
          <w:szCs w:val="24"/>
        </w:rPr>
        <w:t xml:space="preserve"> diocésain</w:t>
      </w:r>
      <w:r w:rsidR="00C105A0" w:rsidRPr="002755B0">
        <w:rPr>
          <w:rFonts w:cstheme="minorHAnsi"/>
          <w:sz w:val="24"/>
          <w:szCs w:val="24"/>
        </w:rPr>
        <w:t xml:space="preserve"> </w:t>
      </w:r>
      <w:r w:rsidR="002B611E" w:rsidRPr="002755B0">
        <w:rPr>
          <w:rFonts w:cstheme="minorHAnsi"/>
          <w:sz w:val="24"/>
          <w:szCs w:val="24"/>
        </w:rPr>
        <w:t>informatif de Vannes et l’</w:t>
      </w:r>
      <w:r w:rsidR="002B611E" w:rsidRPr="002755B0">
        <w:rPr>
          <w:rFonts w:cstheme="minorHAnsi"/>
          <w:i/>
          <w:sz w:val="24"/>
          <w:szCs w:val="24"/>
        </w:rPr>
        <w:t>ex</w:t>
      </w:r>
      <w:r w:rsidR="00454DD2" w:rsidRPr="002755B0">
        <w:rPr>
          <w:rFonts w:cstheme="minorHAnsi"/>
          <w:i/>
          <w:sz w:val="24"/>
          <w:szCs w:val="24"/>
        </w:rPr>
        <w:t>h</w:t>
      </w:r>
      <w:r w:rsidR="002B611E" w:rsidRPr="002755B0">
        <w:rPr>
          <w:rFonts w:cstheme="minorHAnsi"/>
          <w:i/>
          <w:sz w:val="24"/>
          <w:szCs w:val="24"/>
        </w:rPr>
        <w:t>umation</w:t>
      </w:r>
      <w:r w:rsidR="002B611E" w:rsidRPr="002755B0">
        <w:rPr>
          <w:rFonts w:cstheme="minorHAnsi"/>
          <w:sz w:val="24"/>
          <w:szCs w:val="24"/>
        </w:rPr>
        <w:t xml:space="preserve"> du corps du Serviteur de Dieu</w:t>
      </w:r>
      <w:r w:rsidR="00454DD2" w:rsidRPr="002755B0">
        <w:rPr>
          <w:rFonts w:cstheme="minorHAnsi"/>
          <w:sz w:val="24"/>
          <w:szCs w:val="24"/>
        </w:rPr>
        <w:t xml:space="preserve"> (SdD)</w:t>
      </w:r>
      <w:r w:rsidR="002B611E" w:rsidRPr="002755B0">
        <w:rPr>
          <w:rFonts w:cstheme="minorHAnsi"/>
          <w:sz w:val="24"/>
          <w:szCs w:val="24"/>
        </w:rPr>
        <w:t xml:space="preserve"> Jean-Marie Robert de la Mennais (6 ao</w:t>
      </w:r>
      <w:r w:rsidR="002755B0" w:rsidRPr="002755B0">
        <w:rPr>
          <w:rFonts w:cstheme="minorHAnsi"/>
          <w:sz w:val="24"/>
          <w:szCs w:val="24"/>
        </w:rPr>
        <w:t>û</w:t>
      </w:r>
      <w:r w:rsidR="002B611E" w:rsidRPr="002755B0">
        <w:rPr>
          <w:rFonts w:cstheme="minorHAnsi"/>
          <w:sz w:val="24"/>
          <w:szCs w:val="24"/>
        </w:rPr>
        <w:t>t 1900)</w:t>
      </w:r>
    </w:p>
    <w:p w14:paraId="5D054942" w14:textId="585F6B42" w:rsidR="00C105A0" w:rsidRPr="002755B0" w:rsidRDefault="00C105A0" w:rsidP="00AF14A4">
      <w:pPr>
        <w:jc w:val="both"/>
        <w:rPr>
          <w:rFonts w:cstheme="minorHAnsi"/>
          <w:sz w:val="24"/>
          <w:szCs w:val="24"/>
        </w:rPr>
      </w:pPr>
      <w:r w:rsidRPr="002755B0">
        <w:rPr>
          <w:rFonts w:cstheme="minorHAnsi"/>
          <w:sz w:val="24"/>
          <w:szCs w:val="24"/>
        </w:rPr>
        <w:t>-</w:t>
      </w:r>
      <w:r w:rsidRPr="002755B0">
        <w:rPr>
          <w:rFonts w:cstheme="minorHAnsi"/>
          <w:b/>
          <w:sz w:val="24"/>
          <w:szCs w:val="24"/>
        </w:rPr>
        <w:t>1901</w:t>
      </w:r>
      <w:r w:rsidR="002755B0" w:rsidRPr="002755B0">
        <w:rPr>
          <w:rFonts w:cstheme="minorHAnsi"/>
          <w:b/>
          <w:sz w:val="24"/>
          <w:szCs w:val="24"/>
        </w:rPr>
        <w:t xml:space="preserve"> </w:t>
      </w:r>
      <w:r w:rsidRPr="002755B0">
        <w:rPr>
          <w:rFonts w:cstheme="minorHAnsi"/>
          <w:sz w:val="24"/>
          <w:szCs w:val="24"/>
        </w:rPr>
        <w:t xml:space="preserve">: Examen par la Congrégation des Rites de la </w:t>
      </w:r>
      <w:r w:rsidRPr="002755B0">
        <w:rPr>
          <w:rFonts w:cstheme="minorHAnsi"/>
          <w:i/>
          <w:sz w:val="24"/>
          <w:szCs w:val="24"/>
        </w:rPr>
        <w:t>validité de l’enqu</w:t>
      </w:r>
      <w:r w:rsidR="002755B0" w:rsidRPr="002755B0">
        <w:rPr>
          <w:rFonts w:cstheme="minorHAnsi"/>
          <w:i/>
          <w:sz w:val="24"/>
          <w:szCs w:val="24"/>
        </w:rPr>
        <w:t>ê</w:t>
      </w:r>
      <w:r w:rsidRPr="002755B0">
        <w:rPr>
          <w:rFonts w:cstheme="minorHAnsi"/>
          <w:i/>
          <w:sz w:val="24"/>
          <w:szCs w:val="24"/>
        </w:rPr>
        <w:t>te</w:t>
      </w:r>
      <w:r w:rsidR="00BD3EF3" w:rsidRPr="002755B0">
        <w:rPr>
          <w:rFonts w:cstheme="minorHAnsi"/>
          <w:i/>
          <w:sz w:val="24"/>
          <w:szCs w:val="24"/>
        </w:rPr>
        <w:t xml:space="preserve"> diocésaine</w:t>
      </w:r>
      <w:r w:rsidRPr="002755B0">
        <w:rPr>
          <w:rFonts w:cstheme="minorHAnsi"/>
          <w:i/>
          <w:sz w:val="24"/>
          <w:szCs w:val="24"/>
        </w:rPr>
        <w:t xml:space="preserve"> et des écrits du SdD</w:t>
      </w:r>
      <w:r w:rsidR="00616884" w:rsidRPr="002755B0">
        <w:rPr>
          <w:rFonts w:cstheme="minorHAnsi"/>
          <w:i/>
          <w:sz w:val="24"/>
          <w:szCs w:val="24"/>
        </w:rPr>
        <w:t>.</w:t>
      </w:r>
    </w:p>
    <w:p w14:paraId="2ED855EC" w14:textId="4C1871CF" w:rsidR="00C105A0" w:rsidRPr="002755B0" w:rsidRDefault="004914F3" w:rsidP="00AF14A4">
      <w:pPr>
        <w:jc w:val="both"/>
        <w:rPr>
          <w:rFonts w:cstheme="minorHAnsi"/>
          <w:sz w:val="24"/>
          <w:szCs w:val="24"/>
        </w:rPr>
      </w:pPr>
      <w:r>
        <w:rPr>
          <w:noProof/>
        </w:rPr>
        <w:lastRenderedPageBreak/>
        <w:drawing>
          <wp:anchor distT="0" distB="0" distL="0" distR="0" simplePos="0" relativeHeight="251664384" behindDoc="1" locked="0" layoutInCell="1" allowOverlap="1" wp14:anchorId="0527A4A6" wp14:editId="582959F1">
            <wp:simplePos x="0" y="0"/>
            <wp:positionH relativeFrom="column">
              <wp:posOffset>4536440</wp:posOffset>
            </wp:positionH>
            <wp:positionV relativeFrom="paragraph">
              <wp:posOffset>421005</wp:posOffset>
            </wp:positionV>
            <wp:extent cx="2185200" cy="1638000"/>
            <wp:effectExtent l="159385" t="145415" r="393700" b="355600"/>
            <wp:wrapSquare wrapText="bothSides"/>
            <wp:docPr id="172076621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185200" cy="1638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105A0" w:rsidRPr="002755B0">
        <w:rPr>
          <w:rFonts w:cstheme="minorHAnsi"/>
          <w:sz w:val="24"/>
          <w:szCs w:val="24"/>
        </w:rPr>
        <w:t>-</w:t>
      </w:r>
      <w:r w:rsidR="00C105A0" w:rsidRPr="002755B0">
        <w:rPr>
          <w:rFonts w:cstheme="minorHAnsi"/>
          <w:b/>
          <w:sz w:val="24"/>
          <w:szCs w:val="24"/>
        </w:rPr>
        <w:t>1911</w:t>
      </w:r>
      <w:r w:rsidR="002755B0" w:rsidRPr="002755B0">
        <w:rPr>
          <w:rFonts w:cstheme="minorHAnsi"/>
          <w:b/>
          <w:sz w:val="24"/>
          <w:szCs w:val="24"/>
        </w:rPr>
        <w:t xml:space="preserve"> </w:t>
      </w:r>
      <w:r w:rsidR="00C105A0" w:rsidRPr="002755B0">
        <w:rPr>
          <w:rFonts w:cstheme="minorHAnsi"/>
          <w:sz w:val="24"/>
          <w:szCs w:val="24"/>
        </w:rPr>
        <w:t xml:space="preserve">: introduction de la Cause de Béatification et Canonisation </w:t>
      </w:r>
      <w:r w:rsidR="00616884" w:rsidRPr="002755B0">
        <w:rPr>
          <w:rFonts w:cstheme="minorHAnsi"/>
          <w:sz w:val="24"/>
          <w:szCs w:val="24"/>
        </w:rPr>
        <w:t xml:space="preserve">du SdD Jean-Marie de la Mennais </w:t>
      </w:r>
      <w:r w:rsidR="00C105A0" w:rsidRPr="002755B0">
        <w:rPr>
          <w:rFonts w:cstheme="minorHAnsi"/>
          <w:i/>
          <w:sz w:val="24"/>
          <w:szCs w:val="24"/>
        </w:rPr>
        <w:t>à Rome</w:t>
      </w:r>
      <w:r w:rsidR="00BD3EF3" w:rsidRPr="002755B0">
        <w:rPr>
          <w:rFonts w:cstheme="minorHAnsi"/>
          <w:i/>
          <w:sz w:val="24"/>
          <w:szCs w:val="24"/>
        </w:rPr>
        <w:t>, auprès de</w:t>
      </w:r>
      <w:r w:rsidR="00616884" w:rsidRPr="002755B0">
        <w:rPr>
          <w:rFonts w:cstheme="minorHAnsi"/>
          <w:i/>
          <w:sz w:val="24"/>
          <w:szCs w:val="24"/>
        </w:rPr>
        <w:t xml:space="preserve"> la Congrégation des Rites (</w:t>
      </w:r>
      <w:r w:rsidR="00BD3EF3" w:rsidRPr="002755B0">
        <w:rPr>
          <w:rFonts w:cstheme="minorHAnsi"/>
          <w:i/>
          <w:sz w:val="24"/>
          <w:szCs w:val="24"/>
        </w:rPr>
        <w:t>numéro de</w:t>
      </w:r>
      <w:r w:rsidR="009E74C9" w:rsidRPr="002755B0">
        <w:rPr>
          <w:rFonts w:cstheme="minorHAnsi"/>
          <w:i/>
          <w:sz w:val="24"/>
          <w:szCs w:val="24"/>
        </w:rPr>
        <w:t xml:space="preserve"> </w:t>
      </w:r>
      <w:r w:rsidR="00BD3EF3" w:rsidRPr="002755B0">
        <w:rPr>
          <w:rFonts w:cstheme="minorHAnsi"/>
          <w:i/>
          <w:sz w:val="24"/>
          <w:szCs w:val="24"/>
        </w:rPr>
        <w:t>code</w:t>
      </w:r>
      <w:r w:rsidR="002755B0" w:rsidRPr="002755B0">
        <w:rPr>
          <w:rFonts w:cstheme="minorHAnsi"/>
          <w:i/>
          <w:sz w:val="24"/>
          <w:szCs w:val="24"/>
        </w:rPr>
        <w:t xml:space="preserve"> </w:t>
      </w:r>
      <w:r w:rsidR="00BD3EF3" w:rsidRPr="002755B0">
        <w:rPr>
          <w:rFonts w:cstheme="minorHAnsi"/>
          <w:i/>
          <w:sz w:val="24"/>
          <w:szCs w:val="24"/>
        </w:rPr>
        <w:t xml:space="preserve">: </w:t>
      </w:r>
      <w:r w:rsidR="00616884" w:rsidRPr="002755B0">
        <w:rPr>
          <w:rFonts w:cstheme="minorHAnsi"/>
          <w:i/>
          <w:sz w:val="24"/>
          <w:szCs w:val="24"/>
        </w:rPr>
        <w:t>426)</w:t>
      </w:r>
      <w:r w:rsidR="00C105A0" w:rsidRPr="002755B0">
        <w:rPr>
          <w:rFonts w:cstheme="minorHAnsi"/>
          <w:sz w:val="24"/>
          <w:szCs w:val="24"/>
        </w:rPr>
        <w:t>, par le Décr</w:t>
      </w:r>
      <w:r w:rsidR="00616884" w:rsidRPr="002755B0">
        <w:rPr>
          <w:rFonts w:cstheme="minorHAnsi"/>
          <w:sz w:val="24"/>
          <w:szCs w:val="24"/>
        </w:rPr>
        <w:t xml:space="preserve">et signé par le pape St-Pie X. </w:t>
      </w:r>
      <w:r w:rsidR="002755B0" w:rsidRPr="002755B0">
        <w:rPr>
          <w:rFonts w:cstheme="minorHAnsi"/>
          <w:sz w:val="24"/>
          <w:szCs w:val="24"/>
        </w:rPr>
        <w:t>D</w:t>
      </w:r>
      <w:r w:rsidR="00C105A0" w:rsidRPr="002755B0">
        <w:rPr>
          <w:rFonts w:cstheme="minorHAnsi"/>
          <w:sz w:val="24"/>
          <w:szCs w:val="24"/>
        </w:rPr>
        <w:t>epuis cette phase</w:t>
      </w:r>
      <w:r w:rsidR="00454DD2" w:rsidRPr="002755B0">
        <w:rPr>
          <w:rFonts w:cstheme="minorHAnsi"/>
          <w:sz w:val="24"/>
          <w:szCs w:val="24"/>
        </w:rPr>
        <w:t>,</w:t>
      </w:r>
      <w:r w:rsidR="00C105A0" w:rsidRPr="002755B0">
        <w:rPr>
          <w:rFonts w:cstheme="minorHAnsi"/>
          <w:sz w:val="24"/>
          <w:szCs w:val="24"/>
        </w:rPr>
        <w:t xml:space="preserve"> le Sd</w:t>
      </w:r>
      <w:r w:rsidR="00454DD2" w:rsidRPr="002755B0">
        <w:rPr>
          <w:rFonts w:cstheme="minorHAnsi"/>
          <w:sz w:val="24"/>
          <w:szCs w:val="24"/>
        </w:rPr>
        <w:t>D re</w:t>
      </w:r>
      <w:r w:rsidR="002755B0" w:rsidRPr="002755B0">
        <w:rPr>
          <w:rFonts w:cstheme="minorHAnsi"/>
          <w:sz w:val="24"/>
          <w:szCs w:val="24"/>
        </w:rPr>
        <w:t>çoit</w:t>
      </w:r>
      <w:r w:rsidR="00454DD2" w:rsidRPr="002755B0">
        <w:rPr>
          <w:rFonts w:cstheme="minorHAnsi"/>
          <w:sz w:val="24"/>
          <w:szCs w:val="24"/>
        </w:rPr>
        <w:t xml:space="preserve"> le titre de </w:t>
      </w:r>
      <w:r w:rsidR="00454DD2" w:rsidRPr="002755B0">
        <w:rPr>
          <w:rFonts w:cstheme="minorHAnsi"/>
          <w:i/>
          <w:sz w:val="24"/>
          <w:szCs w:val="24"/>
        </w:rPr>
        <w:t>Vénérable</w:t>
      </w:r>
      <w:r w:rsidR="00616884" w:rsidRPr="002755B0">
        <w:rPr>
          <w:rFonts w:cstheme="minorHAnsi"/>
          <w:sz w:val="24"/>
          <w:szCs w:val="24"/>
        </w:rPr>
        <w:t>.</w:t>
      </w:r>
      <w:r w:rsidRPr="004914F3">
        <w:rPr>
          <w:noProof/>
        </w:rPr>
        <w:t xml:space="preserve"> </w:t>
      </w:r>
    </w:p>
    <w:p w14:paraId="3C651C9F" w14:textId="5FA29698" w:rsidR="00C105A0" w:rsidRPr="002755B0" w:rsidRDefault="00C105A0" w:rsidP="00AF14A4">
      <w:pPr>
        <w:jc w:val="both"/>
        <w:rPr>
          <w:rFonts w:cstheme="minorHAnsi"/>
          <w:sz w:val="24"/>
          <w:szCs w:val="24"/>
        </w:rPr>
      </w:pPr>
      <w:r w:rsidRPr="002755B0">
        <w:rPr>
          <w:rFonts w:cstheme="minorHAnsi"/>
          <w:sz w:val="24"/>
          <w:szCs w:val="24"/>
        </w:rPr>
        <w:t>-</w:t>
      </w:r>
      <w:r w:rsidRPr="002755B0">
        <w:rPr>
          <w:rFonts w:cstheme="minorHAnsi"/>
          <w:b/>
          <w:sz w:val="24"/>
          <w:szCs w:val="24"/>
        </w:rPr>
        <w:t>1915</w:t>
      </w:r>
      <w:r w:rsidR="002755B0" w:rsidRPr="002755B0">
        <w:rPr>
          <w:rFonts w:cstheme="minorHAnsi"/>
          <w:b/>
          <w:sz w:val="24"/>
          <w:szCs w:val="24"/>
        </w:rPr>
        <w:t xml:space="preserve"> </w:t>
      </w:r>
      <w:r w:rsidRPr="002755B0">
        <w:rPr>
          <w:rFonts w:cstheme="minorHAnsi"/>
          <w:sz w:val="24"/>
          <w:szCs w:val="24"/>
        </w:rPr>
        <w:t xml:space="preserve">: Décret de </w:t>
      </w:r>
      <w:r w:rsidRPr="002755B0">
        <w:rPr>
          <w:rFonts w:cstheme="minorHAnsi"/>
          <w:i/>
          <w:sz w:val="24"/>
          <w:szCs w:val="24"/>
        </w:rPr>
        <w:t>“Non Cultu”</w:t>
      </w:r>
      <w:r w:rsidR="00454DD2" w:rsidRPr="002755B0">
        <w:rPr>
          <w:rFonts w:cstheme="minorHAnsi"/>
          <w:sz w:val="24"/>
          <w:szCs w:val="24"/>
        </w:rPr>
        <w:t xml:space="preserve"> (pas de culte indu</w:t>
      </w:r>
      <w:r w:rsidRPr="002755B0">
        <w:rPr>
          <w:rFonts w:cstheme="minorHAnsi"/>
          <w:sz w:val="24"/>
          <w:szCs w:val="24"/>
        </w:rPr>
        <w:t>)</w:t>
      </w:r>
      <w:r w:rsidR="00616884" w:rsidRPr="002755B0">
        <w:rPr>
          <w:rFonts w:cstheme="minorHAnsi"/>
          <w:sz w:val="24"/>
          <w:szCs w:val="24"/>
        </w:rPr>
        <w:t>.</w:t>
      </w:r>
    </w:p>
    <w:p w14:paraId="0E07CA18" w14:textId="7B783A54" w:rsidR="00C105A0" w:rsidRPr="002755B0" w:rsidRDefault="00C105A0" w:rsidP="00AF14A4">
      <w:pPr>
        <w:jc w:val="both"/>
        <w:rPr>
          <w:rFonts w:cstheme="minorHAnsi"/>
          <w:sz w:val="24"/>
          <w:szCs w:val="24"/>
        </w:rPr>
      </w:pPr>
      <w:r w:rsidRPr="002755B0">
        <w:rPr>
          <w:rFonts w:cstheme="minorHAnsi"/>
          <w:sz w:val="24"/>
          <w:szCs w:val="24"/>
        </w:rPr>
        <w:t xml:space="preserve">- </w:t>
      </w:r>
      <w:r w:rsidRPr="002755B0">
        <w:rPr>
          <w:rFonts w:cstheme="minorHAnsi"/>
          <w:b/>
          <w:sz w:val="24"/>
          <w:szCs w:val="24"/>
        </w:rPr>
        <w:t>1924</w:t>
      </w:r>
      <w:r w:rsidR="002755B0" w:rsidRPr="002755B0">
        <w:rPr>
          <w:rFonts w:cstheme="minorHAnsi"/>
          <w:b/>
          <w:sz w:val="24"/>
          <w:szCs w:val="24"/>
        </w:rPr>
        <w:t xml:space="preserve"> </w:t>
      </w:r>
      <w:r w:rsidR="00BD3EF3" w:rsidRPr="002755B0">
        <w:rPr>
          <w:rFonts w:cstheme="minorHAnsi"/>
          <w:sz w:val="24"/>
          <w:szCs w:val="24"/>
        </w:rPr>
        <w:t>: D</w:t>
      </w:r>
      <w:r w:rsidRPr="002755B0">
        <w:rPr>
          <w:rFonts w:cstheme="minorHAnsi"/>
          <w:sz w:val="24"/>
          <w:szCs w:val="24"/>
        </w:rPr>
        <w:t xml:space="preserve">écret de </w:t>
      </w:r>
      <w:r w:rsidRPr="002755B0">
        <w:rPr>
          <w:rFonts w:cstheme="minorHAnsi"/>
          <w:i/>
          <w:sz w:val="24"/>
          <w:szCs w:val="24"/>
        </w:rPr>
        <w:t>“Fama sanctitatis”</w:t>
      </w:r>
      <w:r w:rsidRPr="002755B0">
        <w:rPr>
          <w:rFonts w:cstheme="minorHAnsi"/>
          <w:sz w:val="24"/>
          <w:szCs w:val="24"/>
        </w:rPr>
        <w:t xml:space="preserve"> (renommée de sainteté) </w:t>
      </w:r>
      <w:r w:rsidR="000779B5" w:rsidRPr="002755B0">
        <w:rPr>
          <w:rFonts w:cstheme="minorHAnsi"/>
          <w:sz w:val="24"/>
          <w:szCs w:val="24"/>
        </w:rPr>
        <w:t xml:space="preserve">et </w:t>
      </w:r>
      <w:r w:rsidR="000779B5" w:rsidRPr="002755B0">
        <w:rPr>
          <w:rFonts w:cstheme="minorHAnsi"/>
          <w:i/>
          <w:sz w:val="24"/>
          <w:szCs w:val="24"/>
        </w:rPr>
        <w:t>deuxi</w:t>
      </w:r>
      <w:r w:rsidRPr="002755B0">
        <w:rPr>
          <w:rFonts w:cstheme="minorHAnsi"/>
          <w:i/>
          <w:sz w:val="24"/>
          <w:szCs w:val="24"/>
        </w:rPr>
        <w:t>ème ex</w:t>
      </w:r>
      <w:r w:rsidR="000779B5" w:rsidRPr="002755B0">
        <w:rPr>
          <w:rFonts w:cstheme="minorHAnsi"/>
          <w:i/>
          <w:sz w:val="24"/>
          <w:szCs w:val="24"/>
        </w:rPr>
        <w:t>h</w:t>
      </w:r>
      <w:r w:rsidRPr="002755B0">
        <w:rPr>
          <w:rFonts w:cstheme="minorHAnsi"/>
          <w:i/>
          <w:sz w:val="24"/>
          <w:szCs w:val="24"/>
        </w:rPr>
        <w:t>umation</w:t>
      </w:r>
      <w:r w:rsidR="000779B5" w:rsidRPr="002755B0">
        <w:rPr>
          <w:rFonts w:cstheme="minorHAnsi"/>
          <w:i/>
          <w:sz w:val="24"/>
          <w:szCs w:val="24"/>
        </w:rPr>
        <w:t xml:space="preserve"> en 1926</w:t>
      </w:r>
      <w:r w:rsidR="00616884" w:rsidRPr="002755B0">
        <w:rPr>
          <w:rFonts w:cstheme="minorHAnsi"/>
          <w:i/>
          <w:sz w:val="24"/>
          <w:szCs w:val="24"/>
        </w:rPr>
        <w:t>.</w:t>
      </w:r>
    </w:p>
    <w:p w14:paraId="5BE0B563" w14:textId="15AE5872" w:rsidR="00AA4062" w:rsidRPr="002755B0" w:rsidRDefault="00AA4062" w:rsidP="00AF14A4">
      <w:pPr>
        <w:jc w:val="both"/>
        <w:rPr>
          <w:rFonts w:cstheme="minorHAnsi"/>
          <w:sz w:val="24"/>
          <w:szCs w:val="24"/>
        </w:rPr>
      </w:pPr>
      <w:r w:rsidRPr="002755B0">
        <w:rPr>
          <w:rFonts w:cstheme="minorHAnsi"/>
          <w:sz w:val="24"/>
          <w:szCs w:val="24"/>
        </w:rPr>
        <w:t xml:space="preserve">- </w:t>
      </w:r>
      <w:r w:rsidRPr="002755B0">
        <w:rPr>
          <w:rFonts w:cstheme="minorHAnsi"/>
          <w:b/>
          <w:sz w:val="24"/>
          <w:szCs w:val="24"/>
        </w:rPr>
        <w:t>1936</w:t>
      </w:r>
      <w:r w:rsidR="002755B0" w:rsidRPr="002755B0">
        <w:rPr>
          <w:rFonts w:cstheme="minorHAnsi"/>
          <w:b/>
          <w:sz w:val="24"/>
          <w:szCs w:val="24"/>
        </w:rPr>
        <w:t xml:space="preserve"> </w:t>
      </w:r>
      <w:r w:rsidRPr="002755B0">
        <w:rPr>
          <w:rFonts w:cstheme="minorHAnsi"/>
          <w:sz w:val="24"/>
          <w:szCs w:val="24"/>
        </w:rPr>
        <w:t xml:space="preserve">: </w:t>
      </w:r>
      <w:r w:rsidR="00BD3EF3" w:rsidRPr="002755B0">
        <w:rPr>
          <w:rFonts w:cstheme="minorHAnsi"/>
          <w:sz w:val="24"/>
          <w:szCs w:val="24"/>
        </w:rPr>
        <w:t xml:space="preserve">Décret de </w:t>
      </w:r>
      <w:r w:rsidRPr="002755B0">
        <w:rPr>
          <w:rFonts w:cstheme="minorHAnsi"/>
          <w:i/>
          <w:sz w:val="24"/>
          <w:szCs w:val="24"/>
        </w:rPr>
        <w:t>validité du Procès apostolique</w:t>
      </w:r>
      <w:r w:rsidR="00454DD2" w:rsidRPr="002755B0">
        <w:rPr>
          <w:rFonts w:cstheme="minorHAnsi"/>
          <w:i/>
          <w:sz w:val="24"/>
          <w:szCs w:val="24"/>
        </w:rPr>
        <w:t xml:space="preserve"> à Rome</w:t>
      </w:r>
      <w:r w:rsidRPr="002755B0">
        <w:rPr>
          <w:rFonts w:cstheme="minorHAnsi"/>
          <w:sz w:val="24"/>
          <w:szCs w:val="24"/>
        </w:rPr>
        <w:t xml:space="preserve"> sur les vertus et les miracles</w:t>
      </w:r>
      <w:r w:rsidR="002755B0" w:rsidRPr="002755B0">
        <w:rPr>
          <w:rFonts w:cstheme="minorHAnsi"/>
          <w:sz w:val="24"/>
          <w:szCs w:val="24"/>
        </w:rPr>
        <w:t>.</w:t>
      </w:r>
    </w:p>
    <w:p w14:paraId="569B796B" w14:textId="61589DEA" w:rsidR="00AA4062" w:rsidRPr="002755B0" w:rsidRDefault="002755B0" w:rsidP="00AF14A4">
      <w:pPr>
        <w:jc w:val="both"/>
        <w:rPr>
          <w:rFonts w:cstheme="minorHAnsi"/>
          <w:sz w:val="24"/>
          <w:szCs w:val="24"/>
        </w:rPr>
      </w:pPr>
      <w:r w:rsidRPr="002755B0">
        <w:rPr>
          <w:rFonts w:cstheme="minorHAnsi"/>
          <w:b/>
          <w:sz w:val="24"/>
          <w:szCs w:val="24"/>
        </w:rPr>
        <w:t>-</w:t>
      </w:r>
      <w:r w:rsidR="00AA4062" w:rsidRPr="002755B0">
        <w:rPr>
          <w:rFonts w:cstheme="minorHAnsi"/>
          <w:b/>
          <w:sz w:val="24"/>
          <w:szCs w:val="24"/>
        </w:rPr>
        <w:t>1946</w:t>
      </w:r>
      <w:r w:rsidRPr="002755B0">
        <w:rPr>
          <w:rFonts w:cstheme="minorHAnsi"/>
          <w:b/>
          <w:sz w:val="24"/>
          <w:szCs w:val="24"/>
        </w:rPr>
        <w:t xml:space="preserve"> </w:t>
      </w:r>
      <w:r w:rsidR="00AA4062" w:rsidRPr="002755B0">
        <w:rPr>
          <w:rFonts w:cstheme="minorHAnsi"/>
          <w:sz w:val="24"/>
          <w:szCs w:val="24"/>
        </w:rPr>
        <w:t xml:space="preserve">: </w:t>
      </w:r>
      <w:r w:rsidR="00AA4062" w:rsidRPr="002755B0">
        <w:rPr>
          <w:rFonts w:cstheme="minorHAnsi"/>
          <w:i/>
          <w:sz w:val="24"/>
          <w:szCs w:val="24"/>
        </w:rPr>
        <w:t>Congrégation anté-préparatoire</w:t>
      </w:r>
      <w:r w:rsidR="00AA4062" w:rsidRPr="002755B0">
        <w:rPr>
          <w:rFonts w:cstheme="minorHAnsi"/>
          <w:sz w:val="24"/>
          <w:szCs w:val="24"/>
        </w:rPr>
        <w:t xml:space="preserve"> pour l’examen de l’</w:t>
      </w:r>
      <w:r w:rsidRPr="002755B0">
        <w:rPr>
          <w:rFonts w:cstheme="minorHAnsi"/>
          <w:sz w:val="24"/>
          <w:szCs w:val="24"/>
        </w:rPr>
        <w:t>héroïcité</w:t>
      </w:r>
      <w:r w:rsidR="00AA4062" w:rsidRPr="002755B0">
        <w:rPr>
          <w:rFonts w:cstheme="minorHAnsi"/>
          <w:sz w:val="24"/>
          <w:szCs w:val="24"/>
        </w:rPr>
        <w:t xml:space="preserve"> des vertus théologales et cardinales du </w:t>
      </w:r>
      <w:r w:rsidR="009E74C9" w:rsidRPr="002755B0">
        <w:rPr>
          <w:rFonts w:cstheme="minorHAnsi"/>
          <w:sz w:val="24"/>
          <w:szCs w:val="24"/>
        </w:rPr>
        <w:t>Serviteur de Dieu</w:t>
      </w:r>
      <w:r w:rsidRPr="002755B0">
        <w:rPr>
          <w:rFonts w:cstheme="minorHAnsi"/>
          <w:sz w:val="24"/>
          <w:szCs w:val="24"/>
        </w:rPr>
        <w:t xml:space="preserve"> </w:t>
      </w:r>
      <w:r w:rsidR="00AA4062" w:rsidRPr="002755B0">
        <w:rPr>
          <w:rFonts w:cstheme="minorHAnsi"/>
          <w:sz w:val="24"/>
          <w:szCs w:val="24"/>
        </w:rPr>
        <w:t>: devant les nombreuses difficultés soulevées</w:t>
      </w:r>
      <w:r w:rsidR="00B546D8" w:rsidRPr="002755B0">
        <w:rPr>
          <w:rFonts w:cstheme="minorHAnsi"/>
          <w:sz w:val="24"/>
          <w:szCs w:val="24"/>
        </w:rPr>
        <w:t xml:space="preserve"> (rapports avec son Frère Féli</w:t>
      </w:r>
      <w:r w:rsidR="009E74C9" w:rsidRPr="002755B0">
        <w:rPr>
          <w:rFonts w:cstheme="minorHAnsi"/>
          <w:sz w:val="24"/>
          <w:szCs w:val="24"/>
        </w:rPr>
        <w:t>,</w:t>
      </w:r>
      <w:r w:rsidR="00B546D8" w:rsidRPr="002755B0">
        <w:rPr>
          <w:rFonts w:cstheme="minorHAnsi"/>
          <w:sz w:val="24"/>
          <w:szCs w:val="24"/>
        </w:rPr>
        <w:t xml:space="preserve"> difficultés avec certains </w:t>
      </w:r>
      <w:r w:rsidRPr="002755B0">
        <w:rPr>
          <w:rFonts w:cstheme="minorHAnsi"/>
          <w:sz w:val="24"/>
          <w:szCs w:val="24"/>
        </w:rPr>
        <w:t>évêques</w:t>
      </w:r>
      <w:r w:rsidR="00B546D8" w:rsidRPr="002755B0">
        <w:rPr>
          <w:rFonts w:cstheme="minorHAnsi"/>
          <w:sz w:val="24"/>
          <w:szCs w:val="24"/>
        </w:rPr>
        <w:t>…)</w:t>
      </w:r>
      <w:r w:rsidR="00AA4062" w:rsidRPr="002755B0">
        <w:rPr>
          <w:rFonts w:cstheme="minorHAnsi"/>
          <w:sz w:val="24"/>
          <w:szCs w:val="24"/>
        </w:rPr>
        <w:t xml:space="preserve"> </w:t>
      </w:r>
      <w:r w:rsidR="00AA4062" w:rsidRPr="002755B0">
        <w:rPr>
          <w:rFonts w:cstheme="minorHAnsi"/>
          <w:i/>
          <w:sz w:val="24"/>
          <w:szCs w:val="24"/>
        </w:rPr>
        <w:t>l’étude est transféré</w:t>
      </w:r>
      <w:r w:rsidRPr="002755B0">
        <w:rPr>
          <w:rFonts w:cstheme="minorHAnsi"/>
          <w:i/>
          <w:sz w:val="24"/>
          <w:szCs w:val="24"/>
        </w:rPr>
        <w:t>e</w:t>
      </w:r>
      <w:r w:rsidR="00AA4062" w:rsidRPr="002755B0">
        <w:rPr>
          <w:rFonts w:cstheme="minorHAnsi"/>
          <w:i/>
          <w:sz w:val="24"/>
          <w:szCs w:val="24"/>
        </w:rPr>
        <w:t xml:space="preserve"> à la section historique</w:t>
      </w:r>
      <w:r w:rsidRPr="002755B0">
        <w:rPr>
          <w:rFonts w:cstheme="minorHAnsi"/>
          <w:i/>
          <w:sz w:val="24"/>
          <w:szCs w:val="24"/>
        </w:rPr>
        <w:t>.</w:t>
      </w:r>
    </w:p>
    <w:p w14:paraId="258DF1A3" w14:textId="7764DEDC" w:rsidR="00AA4062" w:rsidRPr="002755B0" w:rsidRDefault="002755B0" w:rsidP="002755B0">
      <w:pPr>
        <w:pStyle w:val="Paragrafoelenco"/>
        <w:ind w:left="0"/>
        <w:jc w:val="both"/>
        <w:rPr>
          <w:rFonts w:cstheme="minorHAnsi"/>
          <w:sz w:val="24"/>
          <w:szCs w:val="24"/>
        </w:rPr>
      </w:pPr>
      <w:r w:rsidRPr="002755B0">
        <w:rPr>
          <w:rFonts w:cstheme="minorHAnsi"/>
          <w:b/>
          <w:sz w:val="24"/>
          <w:szCs w:val="24"/>
        </w:rPr>
        <w:t>-</w:t>
      </w:r>
      <w:r w:rsidR="00D334FD" w:rsidRPr="002755B0">
        <w:rPr>
          <w:rFonts w:cstheme="minorHAnsi"/>
          <w:b/>
          <w:sz w:val="24"/>
          <w:szCs w:val="24"/>
        </w:rPr>
        <w:t>1946-</w:t>
      </w:r>
      <w:r w:rsidR="00AA4062" w:rsidRPr="002755B0">
        <w:rPr>
          <w:rFonts w:cstheme="minorHAnsi"/>
          <w:b/>
          <w:sz w:val="24"/>
          <w:szCs w:val="24"/>
        </w:rPr>
        <w:t>1965</w:t>
      </w:r>
      <w:r w:rsidRPr="002755B0">
        <w:rPr>
          <w:rFonts w:cstheme="minorHAnsi"/>
          <w:b/>
          <w:sz w:val="24"/>
          <w:szCs w:val="24"/>
        </w:rPr>
        <w:t xml:space="preserve"> </w:t>
      </w:r>
      <w:r w:rsidR="00AA4062" w:rsidRPr="002755B0">
        <w:rPr>
          <w:rFonts w:cstheme="minorHAnsi"/>
          <w:sz w:val="24"/>
          <w:szCs w:val="24"/>
        </w:rPr>
        <w:t>: pour répondre à ces objections, u</w:t>
      </w:r>
      <w:r w:rsidR="00B546D8" w:rsidRPr="002755B0">
        <w:rPr>
          <w:rFonts w:cstheme="minorHAnsi"/>
          <w:sz w:val="24"/>
          <w:szCs w:val="24"/>
        </w:rPr>
        <w:t>n grand travail de recherche a été</w:t>
      </w:r>
      <w:r w:rsidR="00AA4062" w:rsidRPr="002755B0">
        <w:rPr>
          <w:rFonts w:cstheme="minorHAnsi"/>
          <w:sz w:val="24"/>
          <w:szCs w:val="24"/>
        </w:rPr>
        <w:t xml:space="preserve"> effectué par le Postulateur, </w:t>
      </w:r>
      <w:r w:rsidR="00AA4062" w:rsidRPr="002755B0">
        <w:rPr>
          <w:rFonts w:cstheme="minorHAnsi"/>
          <w:i/>
          <w:sz w:val="24"/>
          <w:szCs w:val="24"/>
        </w:rPr>
        <w:t>F. Hippolyte-Victor</w:t>
      </w:r>
      <w:r w:rsidR="00616884" w:rsidRPr="002755B0">
        <w:rPr>
          <w:rFonts w:cstheme="minorHAnsi"/>
          <w:sz w:val="24"/>
          <w:szCs w:val="24"/>
        </w:rPr>
        <w:t xml:space="preserve"> </w:t>
      </w:r>
      <w:r w:rsidR="00AA4062" w:rsidRPr="002755B0">
        <w:rPr>
          <w:rFonts w:cstheme="minorHAnsi"/>
          <w:sz w:val="24"/>
          <w:szCs w:val="24"/>
        </w:rPr>
        <w:t>en liaison</w:t>
      </w:r>
      <w:r w:rsidR="00155DB1" w:rsidRPr="002755B0">
        <w:rPr>
          <w:rFonts w:cstheme="minorHAnsi"/>
          <w:sz w:val="24"/>
          <w:szCs w:val="24"/>
        </w:rPr>
        <w:t xml:space="preserve"> avec </w:t>
      </w:r>
      <w:r w:rsidR="00155DB1" w:rsidRPr="002755B0">
        <w:rPr>
          <w:rFonts w:cstheme="minorHAnsi"/>
          <w:i/>
          <w:sz w:val="24"/>
          <w:szCs w:val="24"/>
        </w:rPr>
        <w:t>Mgr Frutaz</w:t>
      </w:r>
      <w:r w:rsidR="00616884" w:rsidRPr="002755B0">
        <w:rPr>
          <w:rFonts w:cstheme="minorHAnsi"/>
          <w:i/>
          <w:sz w:val="24"/>
          <w:szCs w:val="24"/>
        </w:rPr>
        <w:t xml:space="preserve"> de la section historique</w:t>
      </w:r>
      <w:r w:rsidR="00155DB1" w:rsidRPr="002755B0">
        <w:rPr>
          <w:rFonts w:cstheme="minorHAnsi"/>
          <w:i/>
          <w:sz w:val="24"/>
          <w:szCs w:val="24"/>
        </w:rPr>
        <w:t>,</w:t>
      </w:r>
      <w:r w:rsidRPr="002755B0">
        <w:rPr>
          <w:rFonts w:cstheme="minorHAnsi"/>
          <w:i/>
          <w:sz w:val="24"/>
          <w:szCs w:val="24"/>
        </w:rPr>
        <w:t xml:space="preserve"> </w:t>
      </w:r>
      <w:r w:rsidR="00D334FD" w:rsidRPr="002755B0">
        <w:rPr>
          <w:rFonts w:cstheme="minorHAnsi"/>
          <w:sz w:val="24"/>
          <w:szCs w:val="24"/>
        </w:rPr>
        <w:t>nommé</w:t>
      </w:r>
      <w:r w:rsidR="00155DB1" w:rsidRPr="002755B0">
        <w:rPr>
          <w:rFonts w:cstheme="minorHAnsi"/>
          <w:i/>
          <w:sz w:val="24"/>
          <w:szCs w:val="24"/>
        </w:rPr>
        <w:t xml:space="preserve"> rapporteur</w:t>
      </w:r>
      <w:r w:rsidR="00155DB1" w:rsidRPr="002755B0">
        <w:rPr>
          <w:rFonts w:cstheme="minorHAnsi"/>
          <w:sz w:val="24"/>
          <w:szCs w:val="24"/>
        </w:rPr>
        <w:t xml:space="preserve"> de la Cause. Celui-ci compose le </w:t>
      </w:r>
      <w:r w:rsidR="00155DB1" w:rsidRPr="002755B0">
        <w:rPr>
          <w:rFonts w:cstheme="minorHAnsi"/>
          <w:i/>
          <w:sz w:val="24"/>
          <w:szCs w:val="24"/>
        </w:rPr>
        <w:t>“Summarium additionale”,</w:t>
      </w:r>
      <w:r w:rsidR="00155DB1" w:rsidRPr="002755B0">
        <w:rPr>
          <w:rFonts w:cstheme="minorHAnsi"/>
          <w:sz w:val="24"/>
          <w:szCs w:val="24"/>
        </w:rPr>
        <w:t xml:space="preserve"> décisif pour répondre aux objections.</w:t>
      </w:r>
    </w:p>
    <w:p w14:paraId="25941071" w14:textId="77777777" w:rsidR="002755B0" w:rsidRPr="002755B0" w:rsidRDefault="002755B0" w:rsidP="002755B0">
      <w:pPr>
        <w:pStyle w:val="Paragrafoelenco"/>
        <w:ind w:left="0"/>
        <w:jc w:val="both"/>
        <w:rPr>
          <w:rFonts w:cstheme="minorHAnsi"/>
          <w:sz w:val="10"/>
          <w:szCs w:val="10"/>
        </w:rPr>
      </w:pPr>
    </w:p>
    <w:p w14:paraId="517BC60B" w14:textId="27259282" w:rsidR="00155DB1" w:rsidRPr="002755B0" w:rsidRDefault="002755B0" w:rsidP="002755B0">
      <w:pPr>
        <w:pStyle w:val="Paragrafoelenco"/>
        <w:ind w:left="0"/>
        <w:jc w:val="both"/>
        <w:rPr>
          <w:rFonts w:cstheme="minorHAnsi"/>
          <w:sz w:val="24"/>
          <w:szCs w:val="24"/>
        </w:rPr>
      </w:pPr>
      <w:r w:rsidRPr="002755B0">
        <w:rPr>
          <w:rFonts w:cstheme="minorHAnsi"/>
          <w:b/>
          <w:sz w:val="24"/>
          <w:szCs w:val="24"/>
        </w:rPr>
        <w:t>-</w:t>
      </w:r>
      <w:r w:rsidR="00155DB1" w:rsidRPr="002755B0">
        <w:rPr>
          <w:rFonts w:cstheme="minorHAnsi"/>
          <w:b/>
          <w:sz w:val="24"/>
          <w:szCs w:val="24"/>
        </w:rPr>
        <w:t>1965</w:t>
      </w:r>
      <w:r w:rsidRPr="002755B0">
        <w:rPr>
          <w:rFonts w:cstheme="minorHAnsi"/>
          <w:b/>
          <w:sz w:val="24"/>
          <w:szCs w:val="24"/>
        </w:rPr>
        <w:t xml:space="preserve"> </w:t>
      </w:r>
      <w:r w:rsidR="00155DB1" w:rsidRPr="002755B0">
        <w:rPr>
          <w:rFonts w:cstheme="minorHAnsi"/>
          <w:sz w:val="24"/>
          <w:szCs w:val="24"/>
        </w:rPr>
        <w:t xml:space="preserve">: </w:t>
      </w:r>
      <w:r w:rsidR="004B5ED6" w:rsidRPr="002755B0">
        <w:rPr>
          <w:rFonts w:cstheme="minorHAnsi"/>
          <w:sz w:val="24"/>
          <w:szCs w:val="24"/>
        </w:rPr>
        <w:t xml:space="preserve">la </w:t>
      </w:r>
      <w:r w:rsidR="00155DB1" w:rsidRPr="002755B0">
        <w:rPr>
          <w:rFonts w:cstheme="minorHAnsi"/>
          <w:i/>
          <w:sz w:val="24"/>
          <w:szCs w:val="24"/>
        </w:rPr>
        <w:t>Congrégation préparatoire</w:t>
      </w:r>
      <w:r w:rsidR="00155DB1" w:rsidRPr="002755B0">
        <w:rPr>
          <w:rFonts w:cstheme="minorHAnsi"/>
          <w:sz w:val="24"/>
          <w:szCs w:val="24"/>
        </w:rPr>
        <w:t xml:space="preserve"> accueille </w:t>
      </w:r>
      <w:r w:rsidR="004B5ED6" w:rsidRPr="002755B0">
        <w:rPr>
          <w:rFonts w:cstheme="minorHAnsi"/>
          <w:sz w:val="24"/>
          <w:szCs w:val="24"/>
        </w:rPr>
        <w:t>favorablemen</w:t>
      </w:r>
      <w:r w:rsidR="00616884" w:rsidRPr="002755B0">
        <w:rPr>
          <w:rFonts w:cstheme="minorHAnsi"/>
          <w:sz w:val="24"/>
          <w:szCs w:val="24"/>
        </w:rPr>
        <w:t>t les réponses du Summarium Additionale.</w:t>
      </w:r>
    </w:p>
    <w:p w14:paraId="1EFE1451" w14:textId="77777777" w:rsidR="002755B0" w:rsidRPr="002755B0" w:rsidRDefault="002755B0" w:rsidP="002755B0">
      <w:pPr>
        <w:pStyle w:val="Paragrafoelenco"/>
        <w:ind w:left="0"/>
        <w:jc w:val="both"/>
        <w:rPr>
          <w:rFonts w:cstheme="minorHAnsi"/>
          <w:sz w:val="10"/>
          <w:szCs w:val="10"/>
        </w:rPr>
      </w:pPr>
    </w:p>
    <w:p w14:paraId="146966F2" w14:textId="13907063" w:rsidR="00616884" w:rsidRPr="002755B0" w:rsidRDefault="002755B0" w:rsidP="002755B0">
      <w:pPr>
        <w:pStyle w:val="Paragrafoelenco"/>
        <w:ind w:left="0"/>
        <w:jc w:val="both"/>
        <w:rPr>
          <w:rFonts w:cstheme="minorHAnsi"/>
          <w:b/>
          <w:sz w:val="24"/>
          <w:szCs w:val="24"/>
        </w:rPr>
      </w:pPr>
      <w:r w:rsidRPr="002755B0">
        <w:rPr>
          <w:rFonts w:cstheme="minorHAnsi"/>
          <w:b/>
          <w:sz w:val="24"/>
          <w:szCs w:val="24"/>
        </w:rPr>
        <w:t>-</w:t>
      </w:r>
      <w:r w:rsidR="004B5ED6" w:rsidRPr="002755B0">
        <w:rPr>
          <w:rFonts w:cstheme="minorHAnsi"/>
          <w:b/>
          <w:sz w:val="24"/>
          <w:szCs w:val="24"/>
        </w:rPr>
        <w:t>1966</w:t>
      </w:r>
      <w:r w:rsidRPr="002755B0">
        <w:rPr>
          <w:rFonts w:cstheme="minorHAnsi"/>
          <w:b/>
          <w:sz w:val="24"/>
          <w:szCs w:val="24"/>
        </w:rPr>
        <w:t xml:space="preserve"> </w:t>
      </w:r>
      <w:r w:rsidR="00616884" w:rsidRPr="002755B0">
        <w:rPr>
          <w:rFonts w:cstheme="minorHAnsi"/>
          <w:sz w:val="24"/>
          <w:szCs w:val="24"/>
        </w:rPr>
        <w:t>:</w:t>
      </w:r>
      <w:r w:rsidR="004B5ED6" w:rsidRPr="002755B0">
        <w:rPr>
          <w:rFonts w:cstheme="minorHAnsi"/>
          <w:sz w:val="24"/>
          <w:szCs w:val="24"/>
        </w:rPr>
        <w:t xml:space="preserve"> </w:t>
      </w:r>
      <w:r w:rsidR="002B611E" w:rsidRPr="002755B0">
        <w:rPr>
          <w:rFonts w:cstheme="minorHAnsi"/>
          <w:b/>
          <w:sz w:val="24"/>
          <w:szCs w:val="24"/>
        </w:rPr>
        <w:t>Congrégation Générale du 21 juin</w:t>
      </w:r>
      <w:r w:rsidRPr="002755B0">
        <w:rPr>
          <w:rFonts w:cstheme="minorHAnsi"/>
          <w:b/>
          <w:sz w:val="24"/>
          <w:szCs w:val="24"/>
        </w:rPr>
        <w:t xml:space="preserve"> </w:t>
      </w:r>
      <w:r w:rsidR="00616884" w:rsidRPr="002755B0">
        <w:rPr>
          <w:rFonts w:cstheme="minorHAnsi"/>
          <w:b/>
          <w:sz w:val="24"/>
          <w:szCs w:val="24"/>
        </w:rPr>
        <w:t>:</w:t>
      </w:r>
      <w:r w:rsidR="002B611E" w:rsidRPr="002755B0">
        <w:rPr>
          <w:rFonts w:cstheme="minorHAnsi"/>
          <w:b/>
          <w:sz w:val="24"/>
          <w:szCs w:val="24"/>
        </w:rPr>
        <w:t xml:space="preserve"> le pape </w:t>
      </w:r>
      <w:r w:rsidR="00616884" w:rsidRPr="002755B0">
        <w:rPr>
          <w:rFonts w:cstheme="minorHAnsi"/>
          <w:b/>
          <w:sz w:val="24"/>
          <w:szCs w:val="24"/>
        </w:rPr>
        <w:t>St-</w:t>
      </w:r>
      <w:r w:rsidR="002B611E" w:rsidRPr="002755B0">
        <w:rPr>
          <w:rFonts w:cstheme="minorHAnsi"/>
          <w:b/>
          <w:sz w:val="24"/>
          <w:szCs w:val="24"/>
        </w:rPr>
        <w:t>P</w:t>
      </w:r>
      <w:r w:rsidR="004B5ED6" w:rsidRPr="002755B0">
        <w:rPr>
          <w:rFonts w:cstheme="minorHAnsi"/>
          <w:b/>
          <w:sz w:val="24"/>
          <w:szCs w:val="24"/>
        </w:rPr>
        <w:t xml:space="preserve">aul VI proclame </w:t>
      </w:r>
      <w:r w:rsidR="004B5ED6" w:rsidRPr="002755B0">
        <w:rPr>
          <w:rFonts w:cstheme="minorHAnsi"/>
          <w:b/>
          <w:sz w:val="24"/>
          <w:szCs w:val="24"/>
          <w:u w:val="single"/>
        </w:rPr>
        <w:t>l’héro</w:t>
      </w:r>
      <w:r w:rsidRPr="002755B0">
        <w:rPr>
          <w:rFonts w:cstheme="minorHAnsi"/>
          <w:b/>
          <w:sz w:val="24"/>
          <w:szCs w:val="24"/>
          <w:u w:val="single"/>
        </w:rPr>
        <w:t>ï</w:t>
      </w:r>
      <w:r w:rsidR="004B5ED6" w:rsidRPr="002755B0">
        <w:rPr>
          <w:rFonts w:cstheme="minorHAnsi"/>
          <w:b/>
          <w:sz w:val="24"/>
          <w:szCs w:val="24"/>
          <w:u w:val="single"/>
        </w:rPr>
        <w:t>cité des vertus</w:t>
      </w:r>
      <w:r w:rsidR="002B611E" w:rsidRPr="002755B0">
        <w:rPr>
          <w:rFonts w:cstheme="minorHAnsi"/>
          <w:b/>
          <w:sz w:val="24"/>
          <w:szCs w:val="24"/>
          <w:u w:val="single"/>
        </w:rPr>
        <w:t xml:space="preserve"> chrétiennes</w:t>
      </w:r>
      <w:r w:rsidR="004B5ED6" w:rsidRPr="002755B0">
        <w:rPr>
          <w:rFonts w:cstheme="minorHAnsi"/>
          <w:b/>
          <w:sz w:val="24"/>
          <w:szCs w:val="24"/>
        </w:rPr>
        <w:t xml:space="preserve"> du S</w:t>
      </w:r>
      <w:r w:rsidR="002B611E" w:rsidRPr="002755B0">
        <w:rPr>
          <w:rFonts w:cstheme="minorHAnsi"/>
          <w:b/>
          <w:sz w:val="24"/>
          <w:szCs w:val="24"/>
        </w:rPr>
        <w:t>erviteur de Dieu</w:t>
      </w:r>
      <w:r w:rsidR="004B5ED6" w:rsidRPr="002755B0">
        <w:rPr>
          <w:rFonts w:cstheme="minorHAnsi"/>
          <w:b/>
          <w:sz w:val="24"/>
          <w:szCs w:val="24"/>
        </w:rPr>
        <w:t xml:space="preserve"> Jean-Marie Robert de la Mennais</w:t>
      </w:r>
      <w:r w:rsidR="00616884" w:rsidRPr="002755B0">
        <w:rPr>
          <w:rFonts w:cstheme="minorHAnsi"/>
          <w:b/>
          <w:sz w:val="24"/>
          <w:szCs w:val="24"/>
        </w:rPr>
        <w:t>.</w:t>
      </w:r>
    </w:p>
    <w:p w14:paraId="2A9F0850" w14:textId="77777777" w:rsidR="003E4B21" w:rsidRPr="002755B0" w:rsidRDefault="003E4B21" w:rsidP="00AF14A4">
      <w:pPr>
        <w:pStyle w:val="Paragrafoelenco"/>
        <w:ind w:left="0"/>
        <w:jc w:val="both"/>
        <w:rPr>
          <w:rFonts w:cstheme="minorHAnsi"/>
          <w:b/>
          <w:sz w:val="24"/>
          <w:szCs w:val="24"/>
        </w:rPr>
      </w:pPr>
    </w:p>
    <w:p w14:paraId="320EB9F5" w14:textId="77777777" w:rsidR="003E4B21" w:rsidRPr="002755B0" w:rsidRDefault="003E4B21" w:rsidP="002755B0">
      <w:pPr>
        <w:pStyle w:val="Paragrafoelenco"/>
        <w:shd w:val="clear" w:color="auto" w:fill="FFE599" w:themeFill="accent4" w:themeFillTint="66"/>
        <w:ind w:left="0"/>
        <w:jc w:val="both"/>
        <w:rPr>
          <w:rFonts w:cstheme="minorHAnsi"/>
          <w:b/>
          <w:sz w:val="24"/>
          <w:szCs w:val="24"/>
        </w:rPr>
      </w:pPr>
      <w:r w:rsidRPr="002755B0">
        <w:rPr>
          <w:rFonts w:cstheme="minorHAnsi"/>
          <w:b/>
          <w:sz w:val="24"/>
          <w:szCs w:val="24"/>
        </w:rPr>
        <w:t>B- LA PRÉSENTATION D’UN MIRACLE POUR LA BÉATIFICATION</w:t>
      </w:r>
    </w:p>
    <w:p w14:paraId="7A00BE1F" w14:textId="0A146E47" w:rsidR="004B5ED6" w:rsidRPr="002755B0" w:rsidRDefault="00616884" w:rsidP="00AF14A4">
      <w:pPr>
        <w:jc w:val="both"/>
        <w:rPr>
          <w:rFonts w:cstheme="minorHAnsi"/>
          <w:sz w:val="24"/>
          <w:szCs w:val="24"/>
        </w:rPr>
      </w:pPr>
      <w:r w:rsidRPr="002755B0">
        <w:rPr>
          <w:rFonts w:cstheme="minorHAnsi"/>
          <w:sz w:val="24"/>
          <w:szCs w:val="24"/>
        </w:rPr>
        <w:t>Depuis</w:t>
      </w:r>
      <w:r w:rsidR="004B5ED6" w:rsidRPr="002755B0">
        <w:rPr>
          <w:rFonts w:cstheme="minorHAnsi"/>
          <w:sz w:val="24"/>
          <w:szCs w:val="24"/>
        </w:rPr>
        <w:t xml:space="preserve"> </w:t>
      </w:r>
      <w:r w:rsidRPr="002755B0">
        <w:rPr>
          <w:rFonts w:cstheme="minorHAnsi"/>
          <w:sz w:val="24"/>
          <w:szCs w:val="24"/>
        </w:rPr>
        <w:t xml:space="preserve">cette étape l’Institut </w:t>
      </w:r>
      <w:r w:rsidR="00C81388" w:rsidRPr="002755B0">
        <w:rPr>
          <w:rFonts w:cstheme="minorHAnsi"/>
          <w:sz w:val="24"/>
          <w:szCs w:val="24"/>
        </w:rPr>
        <w:t xml:space="preserve">a fait un grand travail sur </w:t>
      </w:r>
      <w:r w:rsidR="00342AE5" w:rsidRPr="002755B0">
        <w:rPr>
          <w:rFonts w:cstheme="minorHAnsi"/>
          <w:sz w:val="24"/>
          <w:szCs w:val="24"/>
        </w:rPr>
        <w:t xml:space="preserve">la dévotion, </w:t>
      </w:r>
      <w:r w:rsidR="00C81388" w:rsidRPr="002755B0">
        <w:rPr>
          <w:rFonts w:cstheme="minorHAnsi"/>
          <w:sz w:val="24"/>
          <w:szCs w:val="24"/>
        </w:rPr>
        <w:t xml:space="preserve">la spiritualité, le charisme et l’histoire du P. de la </w:t>
      </w:r>
      <w:r w:rsidR="00342AE5" w:rsidRPr="002755B0">
        <w:rPr>
          <w:rFonts w:cstheme="minorHAnsi"/>
          <w:sz w:val="24"/>
          <w:szCs w:val="24"/>
        </w:rPr>
        <w:t>Mennais et de ses Congrégations. Toutefois</w:t>
      </w:r>
      <w:r w:rsidR="00D334FD" w:rsidRPr="002755B0">
        <w:rPr>
          <w:rFonts w:cstheme="minorHAnsi"/>
          <w:sz w:val="24"/>
          <w:szCs w:val="24"/>
        </w:rPr>
        <w:t xml:space="preserve"> la Cause n’a pas avancé. P</w:t>
      </w:r>
      <w:r w:rsidR="00C81388" w:rsidRPr="002755B0">
        <w:rPr>
          <w:rFonts w:cstheme="minorHAnsi"/>
          <w:sz w:val="24"/>
          <w:szCs w:val="24"/>
        </w:rPr>
        <w:t>our parvenir à la Béatification il est nécessaire que l’Église reconnaisse un miracle</w:t>
      </w:r>
      <w:r w:rsidR="002755B0" w:rsidRPr="002755B0">
        <w:rPr>
          <w:rFonts w:cstheme="minorHAnsi"/>
          <w:sz w:val="24"/>
          <w:szCs w:val="24"/>
        </w:rPr>
        <w:t xml:space="preserve"> </w:t>
      </w:r>
      <w:r w:rsidR="00C81388" w:rsidRPr="002755B0">
        <w:rPr>
          <w:rFonts w:cstheme="minorHAnsi"/>
          <w:sz w:val="24"/>
          <w:szCs w:val="24"/>
        </w:rPr>
        <w:t>: une guérison retenue inexplicable du point de vue scientifique</w:t>
      </w:r>
      <w:r w:rsidR="00D334FD" w:rsidRPr="002755B0">
        <w:rPr>
          <w:rFonts w:cstheme="minorHAnsi"/>
          <w:sz w:val="24"/>
          <w:szCs w:val="24"/>
        </w:rPr>
        <w:t>,</w:t>
      </w:r>
      <w:r w:rsidR="00C81388" w:rsidRPr="002755B0">
        <w:rPr>
          <w:rFonts w:cstheme="minorHAnsi"/>
          <w:sz w:val="24"/>
          <w:szCs w:val="24"/>
        </w:rPr>
        <w:t xml:space="preserve"> obtenue par l’intercession du Vénérable.</w:t>
      </w:r>
      <w:r w:rsidR="00D334FD" w:rsidRPr="002755B0">
        <w:rPr>
          <w:rFonts w:cstheme="minorHAnsi"/>
          <w:sz w:val="24"/>
          <w:szCs w:val="24"/>
        </w:rPr>
        <w:t xml:space="preserve"> Pour atteindre</w:t>
      </w:r>
      <w:r w:rsidR="00342AE5" w:rsidRPr="002755B0">
        <w:rPr>
          <w:rFonts w:cstheme="minorHAnsi"/>
          <w:sz w:val="24"/>
          <w:szCs w:val="24"/>
        </w:rPr>
        <w:t xml:space="preserve"> cet objectif</w:t>
      </w:r>
      <w:r w:rsidR="00C81388" w:rsidRPr="002755B0">
        <w:rPr>
          <w:rFonts w:cstheme="minorHAnsi"/>
          <w:sz w:val="24"/>
          <w:szCs w:val="24"/>
        </w:rPr>
        <w:t xml:space="preserve"> les derniers Postulateurs</w:t>
      </w:r>
      <w:r w:rsidR="00342AE5" w:rsidRPr="002755B0">
        <w:rPr>
          <w:rFonts w:cstheme="minorHAnsi"/>
          <w:sz w:val="24"/>
          <w:szCs w:val="24"/>
        </w:rPr>
        <w:t xml:space="preserve"> ont présenté </w:t>
      </w:r>
      <w:r w:rsidR="00342AE5" w:rsidRPr="002755B0">
        <w:rPr>
          <w:rFonts w:cstheme="minorHAnsi"/>
          <w:b/>
          <w:sz w:val="24"/>
          <w:szCs w:val="24"/>
        </w:rPr>
        <w:t>deux guérisons particulières</w:t>
      </w:r>
      <w:r w:rsidR="002755B0" w:rsidRPr="002755B0">
        <w:rPr>
          <w:rFonts w:cstheme="minorHAnsi"/>
          <w:b/>
          <w:sz w:val="24"/>
          <w:szCs w:val="24"/>
        </w:rPr>
        <w:t xml:space="preserve"> </w:t>
      </w:r>
      <w:r w:rsidR="00342AE5" w:rsidRPr="002755B0">
        <w:rPr>
          <w:rFonts w:cstheme="minorHAnsi"/>
          <w:sz w:val="24"/>
          <w:szCs w:val="24"/>
        </w:rPr>
        <w:t>:</w:t>
      </w:r>
    </w:p>
    <w:p w14:paraId="098AAE77" w14:textId="22D6A12B" w:rsidR="006A6C48" w:rsidRPr="002755B0" w:rsidRDefault="004914F3" w:rsidP="002755B0">
      <w:pPr>
        <w:pStyle w:val="Paragrafoelenco"/>
        <w:ind w:left="0"/>
        <w:jc w:val="both"/>
        <w:rPr>
          <w:rFonts w:cstheme="minorHAnsi"/>
          <w:sz w:val="24"/>
          <w:szCs w:val="24"/>
        </w:rPr>
      </w:pPr>
      <w:r w:rsidRPr="00C13C3E">
        <w:rPr>
          <w:rFonts w:cstheme="minorHAnsi"/>
          <w:noProof/>
          <w:sz w:val="24"/>
          <w:szCs w:val="24"/>
        </w:rPr>
        <w:drawing>
          <wp:anchor distT="0" distB="0" distL="114300" distR="114300" simplePos="0" relativeHeight="251666432" behindDoc="0" locked="0" layoutInCell="1" allowOverlap="1" wp14:anchorId="6FACF0DF" wp14:editId="13EFC401">
            <wp:simplePos x="0" y="0"/>
            <wp:positionH relativeFrom="margin">
              <wp:align>right</wp:align>
            </wp:positionH>
            <wp:positionV relativeFrom="paragraph">
              <wp:posOffset>254294</wp:posOffset>
            </wp:positionV>
            <wp:extent cx="814070" cy="838835"/>
            <wp:effectExtent l="0" t="0" r="5080" b="0"/>
            <wp:wrapSquare wrapText="bothSides"/>
            <wp:docPr id="1" name="Immagine 1" descr="C:\Users\herve\AppData\Local\Microsoft\Windows\INetCache\Content.MSO\59BEB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ve\AppData\Local\Microsoft\Windows\INetCache\Content.MSO\59BEB3D.tmp"/>
                    <pic:cNvPicPr>
                      <a:picLocks noChangeAspect="1" noChangeArrowheads="1"/>
                    </pic:cNvPicPr>
                  </pic:nvPicPr>
                  <pic:blipFill rotWithShape="1">
                    <a:blip r:embed="rId19">
                      <a:extLst>
                        <a:ext uri="{28A0092B-C50C-407E-A947-70E740481C1C}">
                          <a14:useLocalDpi xmlns:a14="http://schemas.microsoft.com/office/drawing/2010/main" val="0"/>
                        </a:ext>
                      </a:extLst>
                    </a:blip>
                    <a:srcRect l="11163" b="61170"/>
                    <a:stretch>
                      <a:fillRect/>
                    </a:stretch>
                  </pic:blipFill>
                  <pic:spPr bwMode="auto">
                    <a:xfrm>
                      <a:off x="0" y="0"/>
                      <a:ext cx="814070" cy="838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55B0" w:rsidRPr="002755B0">
        <w:rPr>
          <w:rFonts w:cstheme="minorHAnsi"/>
          <w:b/>
          <w:sz w:val="24"/>
          <w:szCs w:val="24"/>
        </w:rPr>
        <w:t>-</w:t>
      </w:r>
      <w:r w:rsidR="00BD3EF3" w:rsidRPr="002755B0">
        <w:rPr>
          <w:rFonts w:cstheme="minorHAnsi"/>
          <w:b/>
          <w:sz w:val="24"/>
          <w:szCs w:val="24"/>
        </w:rPr>
        <w:t>2006-2016</w:t>
      </w:r>
      <w:r w:rsidR="002755B0" w:rsidRPr="002755B0">
        <w:rPr>
          <w:rFonts w:cstheme="minorHAnsi"/>
          <w:b/>
          <w:sz w:val="24"/>
          <w:szCs w:val="24"/>
        </w:rPr>
        <w:t xml:space="preserve"> </w:t>
      </w:r>
      <w:r w:rsidR="00BD3EF3" w:rsidRPr="002755B0">
        <w:rPr>
          <w:rFonts w:cstheme="minorHAnsi"/>
          <w:b/>
          <w:sz w:val="24"/>
          <w:szCs w:val="24"/>
        </w:rPr>
        <w:t xml:space="preserve">: </w:t>
      </w:r>
      <w:r w:rsidR="00D227CE" w:rsidRPr="002755B0">
        <w:rPr>
          <w:rFonts w:cstheme="minorHAnsi"/>
          <w:b/>
          <w:sz w:val="24"/>
          <w:szCs w:val="24"/>
        </w:rPr>
        <w:t>Enzo Carollo</w:t>
      </w:r>
      <w:r w:rsidR="00D227CE" w:rsidRPr="002755B0">
        <w:rPr>
          <w:rFonts w:cstheme="minorHAnsi"/>
          <w:sz w:val="24"/>
          <w:szCs w:val="24"/>
        </w:rPr>
        <w:t xml:space="preserve">, 5 ans, qui fréquentait l’école des Frères à Buenos Aires. En 2005 il est </w:t>
      </w:r>
      <w:r w:rsidR="00B546D8" w:rsidRPr="002755B0">
        <w:rPr>
          <w:rFonts w:cstheme="minorHAnsi"/>
          <w:sz w:val="24"/>
          <w:szCs w:val="24"/>
        </w:rPr>
        <w:t>atteint</w:t>
      </w:r>
      <w:r w:rsidR="00D227CE" w:rsidRPr="002755B0">
        <w:rPr>
          <w:rFonts w:cstheme="minorHAnsi"/>
          <w:sz w:val="24"/>
          <w:szCs w:val="24"/>
        </w:rPr>
        <w:t xml:space="preserve"> </w:t>
      </w:r>
      <w:r w:rsidR="00B546D8" w:rsidRPr="002755B0">
        <w:rPr>
          <w:rFonts w:cstheme="minorHAnsi"/>
          <w:sz w:val="24"/>
          <w:szCs w:val="24"/>
        </w:rPr>
        <w:t>d’encéphalite pr</w:t>
      </w:r>
      <w:r w:rsidR="00D334FD" w:rsidRPr="002755B0">
        <w:rPr>
          <w:rFonts w:cstheme="minorHAnsi"/>
          <w:sz w:val="24"/>
          <w:szCs w:val="24"/>
        </w:rPr>
        <w:t xml:space="preserve">ovoquée par </w:t>
      </w:r>
      <w:r w:rsidR="002755B0" w:rsidRPr="002755B0">
        <w:rPr>
          <w:rFonts w:cstheme="minorHAnsi"/>
          <w:sz w:val="24"/>
          <w:szCs w:val="24"/>
        </w:rPr>
        <w:t xml:space="preserve">une </w:t>
      </w:r>
      <w:r w:rsidR="00D334FD" w:rsidRPr="002755B0">
        <w:rPr>
          <w:rFonts w:cstheme="minorHAnsi"/>
          <w:sz w:val="24"/>
          <w:szCs w:val="24"/>
        </w:rPr>
        <w:t>infection de</w:t>
      </w:r>
      <w:r w:rsidR="00D227CE" w:rsidRPr="002755B0">
        <w:rPr>
          <w:rFonts w:cstheme="minorHAnsi"/>
          <w:sz w:val="24"/>
          <w:szCs w:val="24"/>
        </w:rPr>
        <w:t xml:space="preserve"> Mycoplasma Pneumoniae. La situation est grave</w:t>
      </w:r>
      <w:r w:rsidR="002755B0" w:rsidRPr="002755B0">
        <w:rPr>
          <w:rFonts w:cstheme="minorHAnsi"/>
          <w:sz w:val="24"/>
          <w:szCs w:val="24"/>
        </w:rPr>
        <w:t xml:space="preserve"> </w:t>
      </w:r>
      <w:r w:rsidR="00D227CE" w:rsidRPr="002755B0">
        <w:rPr>
          <w:rFonts w:cstheme="minorHAnsi"/>
          <w:sz w:val="24"/>
          <w:szCs w:val="24"/>
        </w:rPr>
        <w:t>: manifestations convulsives et épileptiques, arr</w:t>
      </w:r>
      <w:r w:rsidR="002755B0" w:rsidRPr="002755B0">
        <w:rPr>
          <w:rFonts w:cstheme="minorHAnsi"/>
          <w:sz w:val="24"/>
          <w:szCs w:val="24"/>
        </w:rPr>
        <w:t>ê</w:t>
      </w:r>
      <w:r w:rsidR="00D227CE" w:rsidRPr="002755B0">
        <w:rPr>
          <w:rFonts w:cstheme="minorHAnsi"/>
          <w:sz w:val="24"/>
          <w:szCs w:val="24"/>
        </w:rPr>
        <w:t>t respiratoire</w:t>
      </w:r>
      <w:r w:rsidR="00B546D8" w:rsidRPr="002755B0">
        <w:rPr>
          <w:rFonts w:cstheme="minorHAnsi"/>
          <w:sz w:val="24"/>
          <w:szCs w:val="24"/>
        </w:rPr>
        <w:t>…</w:t>
      </w:r>
      <w:r w:rsidR="008E1FAF" w:rsidRPr="002755B0">
        <w:rPr>
          <w:rFonts w:cstheme="minorHAnsi"/>
          <w:sz w:val="24"/>
          <w:szCs w:val="24"/>
        </w:rPr>
        <w:t xml:space="preserve"> Les soins reçus ne semblent </w:t>
      </w:r>
      <w:r w:rsidR="002755B0" w:rsidRPr="002755B0">
        <w:rPr>
          <w:rFonts w:cstheme="minorHAnsi"/>
          <w:sz w:val="24"/>
          <w:szCs w:val="24"/>
        </w:rPr>
        <w:t>pas être</w:t>
      </w:r>
      <w:r w:rsidR="008E1FAF" w:rsidRPr="002755B0">
        <w:rPr>
          <w:rFonts w:cstheme="minorHAnsi"/>
          <w:sz w:val="24"/>
          <w:szCs w:val="24"/>
        </w:rPr>
        <w:t xml:space="preserve"> efficaces. À l’école tout le monde prie pour lui. Soudain le jour de Paques il a une amélioration inattendue. Il sort du grave danger et récupère rapidement. </w:t>
      </w:r>
    </w:p>
    <w:p w14:paraId="2853C0CE" w14:textId="514A1A0F" w:rsidR="00140C6D" w:rsidRPr="002755B0" w:rsidRDefault="008E1FAF" w:rsidP="00AF14A4">
      <w:pPr>
        <w:jc w:val="both"/>
        <w:rPr>
          <w:rFonts w:cstheme="minorHAnsi"/>
          <w:sz w:val="24"/>
          <w:szCs w:val="24"/>
        </w:rPr>
      </w:pPr>
      <w:r w:rsidRPr="002755B0">
        <w:rPr>
          <w:rFonts w:cstheme="minorHAnsi"/>
          <w:sz w:val="24"/>
          <w:szCs w:val="24"/>
        </w:rPr>
        <w:t xml:space="preserve">Les Frères Postulateurs </w:t>
      </w:r>
      <w:proofErr w:type="spellStart"/>
      <w:r w:rsidRPr="002755B0">
        <w:rPr>
          <w:rFonts w:cstheme="minorHAnsi"/>
          <w:sz w:val="24"/>
          <w:szCs w:val="24"/>
        </w:rPr>
        <w:t>Delf</w:t>
      </w:r>
      <w:r w:rsidR="002755B0" w:rsidRPr="002755B0">
        <w:rPr>
          <w:rFonts w:cstheme="minorHAnsi"/>
          <w:sz w:val="24"/>
          <w:szCs w:val="24"/>
        </w:rPr>
        <w:t>í</w:t>
      </w:r>
      <w:r w:rsidRPr="002755B0">
        <w:rPr>
          <w:rFonts w:cstheme="minorHAnsi"/>
          <w:sz w:val="24"/>
          <w:szCs w:val="24"/>
        </w:rPr>
        <w:t>n</w:t>
      </w:r>
      <w:proofErr w:type="spellEnd"/>
      <w:r w:rsidRPr="002755B0">
        <w:rPr>
          <w:rFonts w:cstheme="minorHAnsi"/>
          <w:sz w:val="24"/>
          <w:szCs w:val="24"/>
        </w:rPr>
        <w:t xml:space="preserve"> </w:t>
      </w:r>
      <w:r w:rsidR="00BD3EF3" w:rsidRPr="002755B0">
        <w:rPr>
          <w:rFonts w:cstheme="minorHAnsi"/>
          <w:sz w:val="24"/>
          <w:szCs w:val="24"/>
        </w:rPr>
        <w:t>Lope</w:t>
      </w:r>
      <w:r w:rsidR="00DC4311" w:rsidRPr="002755B0">
        <w:rPr>
          <w:rFonts w:cstheme="minorHAnsi"/>
          <w:sz w:val="24"/>
          <w:szCs w:val="24"/>
        </w:rPr>
        <w:t xml:space="preserve">z </w:t>
      </w:r>
      <w:r w:rsidRPr="002755B0">
        <w:rPr>
          <w:rFonts w:cstheme="minorHAnsi"/>
          <w:sz w:val="24"/>
          <w:szCs w:val="24"/>
        </w:rPr>
        <w:t xml:space="preserve">et </w:t>
      </w:r>
      <w:r w:rsidR="00DC4311" w:rsidRPr="002755B0">
        <w:rPr>
          <w:rFonts w:cstheme="minorHAnsi"/>
          <w:sz w:val="24"/>
          <w:szCs w:val="24"/>
        </w:rPr>
        <w:t>Gil Rozas</w:t>
      </w:r>
      <w:r w:rsidR="00985F3A" w:rsidRPr="002755B0">
        <w:rPr>
          <w:rFonts w:cstheme="minorHAnsi"/>
          <w:sz w:val="24"/>
          <w:szCs w:val="24"/>
        </w:rPr>
        <w:t xml:space="preserve"> </w:t>
      </w:r>
      <w:r w:rsidR="00DC4311" w:rsidRPr="002755B0">
        <w:rPr>
          <w:rFonts w:cstheme="minorHAnsi"/>
          <w:sz w:val="24"/>
          <w:szCs w:val="24"/>
        </w:rPr>
        <w:t>o</w:t>
      </w:r>
      <w:r w:rsidR="00985F3A" w:rsidRPr="002755B0">
        <w:rPr>
          <w:rFonts w:cstheme="minorHAnsi"/>
          <w:sz w:val="24"/>
          <w:szCs w:val="24"/>
        </w:rPr>
        <w:t xml:space="preserve">nt </w:t>
      </w:r>
      <w:r w:rsidR="00C36CF3" w:rsidRPr="002755B0">
        <w:rPr>
          <w:rFonts w:cstheme="minorHAnsi"/>
          <w:sz w:val="24"/>
          <w:szCs w:val="24"/>
        </w:rPr>
        <w:t>suivi l’enqu</w:t>
      </w:r>
      <w:r w:rsidR="002755B0" w:rsidRPr="002755B0">
        <w:rPr>
          <w:rFonts w:cstheme="minorHAnsi"/>
          <w:sz w:val="24"/>
          <w:szCs w:val="24"/>
        </w:rPr>
        <w:t>ê</w:t>
      </w:r>
      <w:r w:rsidR="00C36CF3" w:rsidRPr="002755B0">
        <w:rPr>
          <w:rFonts w:cstheme="minorHAnsi"/>
          <w:sz w:val="24"/>
          <w:szCs w:val="24"/>
        </w:rPr>
        <w:t>te diocésaine, présidé</w:t>
      </w:r>
      <w:r w:rsidR="002755B0" w:rsidRPr="002755B0">
        <w:rPr>
          <w:rFonts w:cstheme="minorHAnsi"/>
          <w:sz w:val="24"/>
          <w:szCs w:val="24"/>
        </w:rPr>
        <w:t>e</w:t>
      </w:r>
      <w:r w:rsidR="00C36CF3" w:rsidRPr="002755B0">
        <w:rPr>
          <w:rFonts w:cstheme="minorHAnsi"/>
          <w:sz w:val="24"/>
          <w:szCs w:val="24"/>
        </w:rPr>
        <w:t xml:space="preserve"> par le Card. Bergoglio, futur Pape François. Il</w:t>
      </w:r>
      <w:r w:rsidR="002755B0" w:rsidRPr="002755B0">
        <w:rPr>
          <w:rFonts w:cstheme="minorHAnsi"/>
          <w:sz w:val="24"/>
          <w:szCs w:val="24"/>
        </w:rPr>
        <w:t>s</w:t>
      </w:r>
      <w:r w:rsidR="00C36CF3" w:rsidRPr="002755B0">
        <w:rPr>
          <w:rFonts w:cstheme="minorHAnsi"/>
          <w:sz w:val="24"/>
          <w:szCs w:val="24"/>
        </w:rPr>
        <w:t xml:space="preserve"> ont </w:t>
      </w:r>
      <w:r w:rsidR="00985F3A" w:rsidRPr="002755B0">
        <w:rPr>
          <w:rFonts w:cstheme="minorHAnsi"/>
          <w:sz w:val="24"/>
          <w:szCs w:val="24"/>
        </w:rPr>
        <w:t>préparé une documentati</w:t>
      </w:r>
      <w:r w:rsidR="00B546D8" w:rsidRPr="002755B0">
        <w:rPr>
          <w:rFonts w:cstheme="minorHAnsi"/>
          <w:sz w:val="24"/>
          <w:szCs w:val="24"/>
        </w:rPr>
        <w:t>on complète et très détaillée pour le</w:t>
      </w:r>
      <w:r w:rsidR="00985F3A" w:rsidRPr="002755B0">
        <w:rPr>
          <w:rFonts w:cstheme="minorHAnsi"/>
          <w:sz w:val="24"/>
          <w:szCs w:val="24"/>
        </w:rPr>
        <w:t xml:space="preserve"> Dicastère des Causes des Saints. La Commission Médicale</w:t>
      </w:r>
      <w:r w:rsidR="00BD3EF3" w:rsidRPr="002755B0">
        <w:rPr>
          <w:rFonts w:cstheme="minorHAnsi"/>
          <w:sz w:val="24"/>
          <w:szCs w:val="24"/>
        </w:rPr>
        <w:t xml:space="preserve"> (CONSULTA MEDICA)</w:t>
      </w:r>
      <w:r w:rsidR="00985F3A" w:rsidRPr="002755B0">
        <w:rPr>
          <w:rFonts w:cstheme="minorHAnsi"/>
          <w:sz w:val="24"/>
          <w:szCs w:val="24"/>
        </w:rPr>
        <w:t xml:space="preserve"> officielle a examiné la guérison. La conclusion de celle-ci a eu comme résultat</w:t>
      </w:r>
      <w:r w:rsidR="002755B0" w:rsidRPr="002755B0">
        <w:rPr>
          <w:rFonts w:cstheme="minorHAnsi"/>
          <w:sz w:val="24"/>
          <w:szCs w:val="24"/>
        </w:rPr>
        <w:t xml:space="preserve"> </w:t>
      </w:r>
      <w:r w:rsidR="00985F3A" w:rsidRPr="002755B0">
        <w:rPr>
          <w:rFonts w:cstheme="minorHAnsi"/>
          <w:sz w:val="24"/>
          <w:szCs w:val="24"/>
        </w:rPr>
        <w:t xml:space="preserve">: </w:t>
      </w:r>
      <w:r w:rsidR="00B546D8" w:rsidRPr="002755B0">
        <w:rPr>
          <w:rFonts w:cstheme="minorHAnsi"/>
          <w:sz w:val="24"/>
          <w:szCs w:val="24"/>
        </w:rPr>
        <w:t>“</w:t>
      </w:r>
      <w:r w:rsidR="00985F3A" w:rsidRPr="002755B0">
        <w:rPr>
          <w:rFonts w:cstheme="minorHAnsi"/>
          <w:sz w:val="24"/>
          <w:szCs w:val="24"/>
        </w:rPr>
        <w:t xml:space="preserve">cette guérison est </w:t>
      </w:r>
      <w:r w:rsidR="00985F3A" w:rsidRPr="002755B0">
        <w:rPr>
          <w:rFonts w:cstheme="minorHAnsi"/>
          <w:b/>
          <w:sz w:val="24"/>
          <w:szCs w:val="24"/>
        </w:rPr>
        <w:t>explicable scientifiquement</w:t>
      </w:r>
      <w:r w:rsidR="00985F3A" w:rsidRPr="002755B0">
        <w:rPr>
          <w:rFonts w:cstheme="minorHAnsi"/>
          <w:sz w:val="24"/>
          <w:szCs w:val="24"/>
        </w:rPr>
        <w:t xml:space="preserve"> par 5 votes contre 2</w:t>
      </w:r>
      <w:r w:rsidR="00B546D8" w:rsidRPr="002755B0">
        <w:rPr>
          <w:rFonts w:cstheme="minorHAnsi"/>
          <w:sz w:val="24"/>
          <w:szCs w:val="24"/>
        </w:rPr>
        <w:t>”</w:t>
      </w:r>
      <w:r w:rsidR="002755B0" w:rsidRPr="002755B0">
        <w:rPr>
          <w:rFonts w:cstheme="minorHAnsi"/>
          <w:sz w:val="24"/>
          <w:szCs w:val="24"/>
        </w:rPr>
        <w:t xml:space="preserve"> </w:t>
      </w:r>
      <w:r w:rsidR="00D334FD" w:rsidRPr="002755B0">
        <w:rPr>
          <w:rFonts w:cstheme="minorHAnsi"/>
          <w:sz w:val="24"/>
          <w:szCs w:val="24"/>
        </w:rPr>
        <w:t>;</w:t>
      </w:r>
      <w:r w:rsidR="00985F3A" w:rsidRPr="002755B0">
        <w:rPr>
          <w:rFonts w:cstheme="minorHAnsi"/>
          <w:sz w:val="24"/>
          <w:szCs w:val="24"/>
        </w:rPr>
        <w:t xml:space="preserve"> donc sentence négative.</w:t>
      </w:r>
    </w:p>
    <w:p w14:paraId="301873CE" w14:textId="70088846" w:rsidR="00DC4311" w:rsidRPr="002755B0" w:rsidRDefault="004914F3" w:rsidP="002755B0">
      <w:pPr>
        <w:pStyle w:val="Paragrafoelenco"/>
        <w:ind w:left="0"/>
        <w:jc w:val="both"/>
        <w:rPr>
          <w:rFonts w:cstheme="minorHAnsi"/>
          <w:sz w:val="24"/>
          <w:szCs w:val="24"/>
        </w:rPr>
      </w:pPr>
      <w:r>
        <w:rPr>
          <w:noProof/>
        </w:rPr>
        <w:drawing>
          <wp:anchor distT="0" distB="0" distL="114300" distR="114300" simplePos="0" relativeHeight="251667456" behindDoc="0" locked="0" layoutInCell="1" allowOverlap="1" wp14:anchorId="14A6957F" wp14:editId="07A4CBC1">
            <wp:simplePos x="0" y="0"/>
            <wp:positionH relativeFrom="margin">
              <wp:align>right</wp:align>
            </wp:positionH>
            <wp:positionV relativeFrom="paragraph">
              <wp:posOffset>43180</wp:posOffset>
            </wp:positionV>
            <wp:extent cx="1373505" cy="1029970"/>
            <wp:effectExtent l="0" t="0" r="0" b="0"/>
            <wp:wrapSquare wrapText="bothSides"/>
            <wp:docPr id="822336931" name="Immagine 8" descr="Découvrir - Ville de Combo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écouvrir - Ville de Combour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3505" cy="1029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55B0" w:rsidRPr="002755B0">
        <w:rPr>
          <w:rFonts w:cstheme="minorHAnsi"/>
          <w:b/>
          <w:sz w:val="24"/>
          <w:szCs w:val="24"/>
        </w:rPr>
        <w:t>-</w:t>
      </w:r>
      <w:r w:rsidR="00BD3EF3" w:rsidRPr="002755B0">
        <w:rPr>
          <w:rFonts w:cstheme="minorHAnsi"/>
          <w:b/>
          <w:sz w:val="24"/>
          <w:szCs w:val="24"/>
        </w:rPr>
        <w:t>1956-2023</w:t>
      </w:r>
      <w:r w:rsidR="002755B0" w:rsidRPr="002755B0">
        <w:rPr>
          <w:rFonts w:cstheme="minorHAnsi"/>
          <w:b/>
          <w:sz w:val="24"/>
          <w:szCs w:val="24"/>
        </w:rPr>
        <w:t xml:space="preserve"> </w:t>
      </w:r>
      <w:r w:rsidR="00BD3EF3" w:rsidRPr="002755B0">
        <w:rPr>
          <w:rFonts w:cstheme="minorHAnsi"/>
          <w:b/>
          <w:sz w:val="24"/>
          <w:szCs w:val="24"/>
        </w:rPr>
        <w:t xml:space="preserve">: </w:t>
      </w:r>
      <w:r w:rsidR="00985F3A" w:rsidRPr="002755B0">
        <w:rPr>
          <w:rFonts w:cstheme="minorHAnsi"/>
          <w:b/>
          <w:sz w:val="24"/>
          <w:szCs w:val="24"/>
        </w:rPr>
        <w:t>Josette Poulain</w:t>
      </w:r>
      <w:r w:rsidR="002755B0" w:rsidRPr="002755B0">
        <w:rPr>
          <w:rFonts w:cstheme="minorHAnsi"/>
          <w:b/>
          <w:sz w:val="24"/>
          <w:szCs w:val="24"/>
        </w:rPr>
        <w:t xml:space="preserve"> </w:t>
      </w:r>
      <w:r w:rsidR="00985F3A" w:rsidRPr="002755B0">
        <w:rPr>
          <w:rFonts w:cstheme="minorHAnsi"/>
          <w:sz w:val="24"/>
          <w:szCs w:val="24"/>
        </w:rPr>
        <w:t xml:space="preserve">: il s’agit d’une cause </w:t>
      </w:r>
      <w:r w:rsidR="00BD3EF3" w:rsidRPr="002755B0">
        <w:rPr>
          <w:rFonts w:cstheme="minorHAnsi"/>
          <w:sz w:val="24"/>
          <w:szCs w:val="24"/>
        </w:rPr>
        <w:t xml:space="preserve">appelée </w:t>
      </w:r>
      <w:r w:rsidR="00985F3A" w:rsidRPr="002755B0">
        <w:rPr>
          <w:rFonts w:cstheme="minorHAnsi"/>
          <w:sz w:val="24"/>
          <w:szCs w:val="24"/>
        </w:rPr>
        <w:t>“historique” qui s’est pro</w:t>
      </w:r>
      <w:r w:rsidR="0041213B" w:rsidRPr="002755B0">
        <w:rPr>
          <w:rFonts w:cstheme="minorHAnsi"/>
          <w:sz w:val="24"/>
          <w:szCs w:val="24"/>
        </w:rPr>
        <w:t>duite en 1956 à Combourg, France</w:t>
      </w:r>
      <w:r w:rsidR="00985F3A" w:rsidRPr="002755B0">
        <w:rPr>
          <w:rFonts w:cstheme="minorHAnsi"/>
          <w:sz w:val="24"/>
          <w:szCs w:val="24"/>
        </w:rPr>
        <w:t>. Une fillette de 5 ans</w:t>
      </w:r>
      <w:r w:rsidR="0041213B" w:rsidRPr="002755B0">
        <w:rPr>
          <w:rFonts w:cstheme="minorHAnsi"/>
          <w:sz w:val="24"/>
          <w:szCs w:val="24"/>
        </w:rPr>
        <w:t xml:space="preserve"> jouait avec ses petits frères, tandis que la maman était au travail dans la cour. En courant, elle monte sur la</w:t>
      </w:r>
      <w:r w:rsidR="00B546D8" w:rsidRPr="002755B0">
        <w:rPr>
          <w:rFonts w:cstheme="minorHAnsi"/>
          <w:sz w:val="24"/>
          <w:szCs w:val="24"/>
        </w:rPr>
        <w:t xml:space="preserve"> table, tombe et </w:t>
      </w:r>
      <w:r w:rsidR="002755B0" w:rsidRPr="002755B0">
        <w:rPr>
          <w:rFonts w:cstheme="minorHAnsi"/>
          <w:sz w:val="24"/>
          <w:szCs w:val="24"/>
        </w:rPr>
        <w:t xml:space="preserve">se </w:t>
      </w:r>
      <w:r w:rsidR="00B546D8" w:rsidRPr="002755B0">
        <w:rPr>
          <w:rFonts w:cstheme="minorHAnsi"/>
          <w:sz w:val="24"/>
          <w:szCs w:val="24"/>
        </w:rPr>
        <w:t>cogne contre le coin d’un</w:t>
      </w:r>
      <w:r w:rsidR="006526E0" w:rsidRPr="002755B0">
        <w:rPr>
          <w:rFonts w:cstheme="minorHAnsi"/>
          <w:sz w:val="24"/>
          <w:szCs w:val="24"/>
        </w:rPr>
        <w:t xml:space="preserve"> po</w:t>
      </w:r>
      <w:r w:rsidR="002755B0" w:rsidRPr="002755B0">
        <w:rPr>
          <w:rFonts w:cstheme="minorHAnsi"/>
          <w:sz w:val="24"/>
          <w:szCs w:val="24"/>
        </w:rPr>
        <w:t>ê</w:t>
      </w:r>
      <w:r w:rsidR="006526E0" w:rsidRPr="002755B0">
        <w:rPr>
          <w:rFonts w:cstheme="minorHAnsi"/>
          <w:sz w:val="24"/>
          <w:szCs w:val="24"/>
        </w:rPr>
        <w:t>le en fer. Elle fait</w:t>
      </w:r>
      <w:r w:rsidR="0041213B" w:rsidRPr="002755B0">
        <w:rPr>
          <w:rFonts w:cstheme="minorHAnsi"/>
          <w:sz w:val="24"/>
          <w:szCs w:val="24"/>
        </w:rPr>
        <w:t xml:space="preserve"> un </w:t>
      </w:r>
      <w:r w:rsidR="002755B0" w:rsidRPr="002755B0">
        <w:rPr>
          <w:rFonts w:cstheme="minorHAnsi"/>
          <w:sz w:val="24"/>
          <w:szCs w:val="24"/>
        </w:rPr>
        <w:t>hématome</w:t>
      </w:r>
      <w:r w:rsidR="006526E0" w:rsidRPr="002755B0">
        <w:rPr>
          <w:rFonts w:cstheme="minorHAnsi"/>
          <w:sz w:val="24"/>
          <w:szCs w:val="24"/>
        </w:rPr>
        <w:t xml:space="preserve"> cérébral</w:t>
      </w:r>
      <w:r w:rsidR="0041213B" w:rsidRPr="002755B0">
        <w:rPr>
          <w:rFonts w:cstheme="minorHAnsi"/>
          <w:sz w:val="24"/>
          <w:szCs w:val="24"/>
        </w:rPr>
        <w:t>, rentre dans le coma, est paralysée</w:t>
      </w:r>
      <w:r w:rsidR="002755B0" w:rsidRPr="002755B0">
        <w:rPr>
          <w:rFonts w:cstheme="minorHAnsi"/>
          <w:sz w:val="24"/>
          <w:szCs w:val="24"/>
        </w:rPr>
        <w:t xml:space="preserve"> </w:t>
      </w:r>
      <w:r w:rsidR="0041213B" w:rsidRPr="002755B0">
        <w:rPr>
          <w:rFonts w:cstheme="minorHAnsi"/>
          <w:sz w:val="24"/>
          <w:szCs w:val="24"/>
        </w:rPr>
        <w:t xml:space="preserve">; </w:t>
      </w:r>
      <w:r w:rsidR="00DC4311" w:rsidRPr="002755B0">
        <w:rPr>
          <w:rFonts w:cstheme="minorHAnsi"/>
          <w:sz w:val="24"/>
          <w:szCs w:val="24"/>
        </w:rPr>
        <w:t xml:space="preserve">le docteur la </w:t>
      </w:r>
      <w:r w:rsidR="002755B0" w:rsidRPr="002755B0">
        <w:rPr>
          <w:rFonts w:cstheme="minorHAnsi"/>
          <w:sz w:val="24"/>
          <w:szCs w:val="24"/>
        </w:rPr>
        <w:t>transporte immédiatement</w:t>
      </w:r>
      <w:r w:rsidR="00DC4311" w:rsidRPr="002755B0">
        <w:rPr>
          <w:rFonts w:cstheme="minorHAnsi"/>
          <w:sz w:val="24"/>
          <w:szCs w:val="24"/>
        </w:rPr>
        <w:t xml:space="preserve"> en clinique</w:t>
      </w:r>
      <w:r w:rsidR="002755B0" w:rsidRPr="002755B0">
        <w:rPr>
          <w:rFonts w:cstheme="minorHAnsi"/>
          <w:sz w:val="24"/>
          <w:szCs w:val="24"/>
        </w:rPr>
        <w:t xml:space="preserve"> </w:t>
      </w:r>
      <w:r w:rsidR="00DC4311" w:rsidRPr="002755B0">
        <w:rPr>
          <w:rFonts w:cstheme="minorHAnsi"/>
          <w:sz w:val="24"/>
          <w:szCs w:val="24"/>
        </w:rPr>
        <w:t>:</w:t>
      </w:r>
      <w:r w:rsidR="0041213B" w:rsidRPr="002755B0">
        <w:rPr>
          <w:rFonts w:cstheme="minorHAnsi"/>
          <w:sz w:val="24"/>
          <w:szCs w:val="24"/>
        </w:rPr>
        <w:t xml:space="preserve"> elle est toujours </w:t>
      </w:r>
      <w:r w:rsidR="002755B0" w:rsidRPr="002755B0">
        <w:rPr>
          <w:rFonts w:cstheme="minorHAnsi"/>
          <w:sz w:val="24"/>
          <w:szCs w:val="24"/>
        </w:rPr>
        <w:t>dans le</w:t>
      </w:r>
      <w:r w:rsidR="0041213B" w:rsidRPr="002755B0">
        <w:rPr>
          <w:rFonts w:cstheme="minorHAnsi"/>
          <w:sz w:val="24"/>
          <w:szCs w:val="24"/>
        </w:rPr>
        <w:t xml:space="preserve"> coma. On appelle un chirurgien pour la trépanation de façon à décompresser l’</w:t>
      </w:r>
      <w:r w:rsidR="002755B0" w:rsidRPr="002755B0">
        <w:rPr>
          <w:rFonts w:cstheme="minorHAnsi"/>
          <w:sz w:val="24"/>
          <w:szCs w:val="24"/>
        </w:rPr>
        <w:t>hématome</w:t>
      </w:r>
      <w:r w:rsidR="0041213B" w:rsidRPr="002755B0">
        <w:rPr>
          <w:rFonts w:cstheme="minorHAnsi"/>
          <w:sz w:val="24"/>
          <w:szCs w:val="24"/>
        </w:rPr>
        <w:t>.</w:t>
      </w:r>
      <w:r w:rsidR="00BD3EF3" w:rsidRPr="002755B0">
        <w:rPr>
          <w:rFonts w:cstheme="minorHAnsi"/>
          <w:sz w:val="24"/>
          <w:szCs w:val="24"/>
        </w:rPr>
        <w:t xml:space="preserve"> Entre-temps les S</w:t>
      </w:r>
      <w:r w:rsidR="00DC4311" w:rsidRPr="002755B0">
        <w:rPr>
          <w:rFonts w:cstheme="minorHAnsi"/>
          <w:sz w:val="24"/>
          <w:szCs w:val="24"/>
        </w:rPr>
        <w:t>oeurs Filles de</w:t>
      </w:r>
      <w:r w:rsidR="00D334FD" w:rsidRPr="002755B0">
        <w:rPr>
          <w:rFonts w:cstheme="minorHAnsi"/>
          <w:sz w:val="24"/>
          <w:szCs w:val="24"/>
        </w:rPr>
        <w:t xml:space="preserve"> la </w:t>
      </w:r>
      <w:r w:rsidR="00D334FD" w:rsidRPr="002755B0">
        <w:rPr>
          <w:rFonts w:cstheme="minorHAnsi"/>
          <w:sz w:val="24"/>
          <w:szCs w:val="24"/>
        </w:rPr>
        <w:lastRenderedPageBreak/>
        <w:t>Providence prient pour elle</w:t>
      </w:r>
      <w:r w:rsidR="00DC4311" w:rsidRPr="002755B0">
        <w:rPr>
          <w:rFonts w:cstheme="minorHAnsi"/>
          <w:sz w:val="24"/>
          <w:szCs w:val="24"/>
        </w:rPr>
        <w:t xml:space="preserve"> en communauté et posent une image du Père sous </w:t>
      </w:r>
      <w:r w:rsidR="00BD3EF3" w:rsidRPr="002755B0">
        <w:rPr>
          <w:rFonts w:cstheme="minorHAnsi"/>
          <w:sz w:val="24"/>
          <w:szCs w:val="24"/>
        </w:rPr>
        <w:t xml:space="preserve">son </w:t>
      </w:r>
      <w:r w:rsidR="00DC4311" w:rsidRPr="002755B0">
        <w:rPr>
          <w:rFonts w:cstheme="minorHAnsi"/>
          <w:sz w:val="24"/>
          <w:szCs w:val="24"/>
        </w:rPr>
        <w:t>oreiller. Quand le chirurgien arrive</w:t>
      </w:r>
      <w:r w:rsidR="006526E0" w:rsidRPr="002755B0">
        <w:rPr>
          <w:rFonts w:cstheme="minorHAnsi"/>
          <w:sz w:val="24"/>
          <w:szCs w:val="24"/>
        </w:rPr>
        <w:t>,</w:t>
      </w:r>
      <w:r w:rsidR="00DC4311" w:rsidRPr="002755B0">
        <w:rPr>
          <w:rFonts w:cstheme="minorHAnsi"/>
          <w:sz w:val="24"/>
          <w:szCs w:val="24"/>
        </w:rPr>
        <w:t xml:space="preserve"> il constate que Josette respire bien, n’est plus paralysée, est consciente et parle tranquillement. </w:t>
      </w:r>
    </w:p>
    <w:p w14:paraId="351F7EED" w14:textId="0AB1FB71" w:rsidR="00985F3A" w:rsidRPr="002755B0" w:rsidRDefault="00DC4311" w:rsidP="00AF14A4">
      <w:pPr>
        <w:jc w:val="both"/>
        <w:rPr>
          <w:rFonts w:cstheme="minorHAnsi"/>
          <w:sz w:val="24"/>
          <w:szCs w:val="24"/>
        </w:rPr>
      </w:pPr>
      <w:r w:rsidRPr="002755B0">
        <w:rPr>
          <w:rFonts w:cstheme="minorHAnsi"/>
          <w:sz w:val="24"/>
          <w:szCs w:val="24"/>
        </w:rPr>
        <w:t>La documentation de cette guérison a été recueillie par le F. Hippolyte-Victor et envoyée au Dicastère des Causes des Saints</w:t>
      </w:r>
      <w:r w:rsidR="00CA0B0E" w:rsidRPr="002755B0">
        <w:rPr>
          <w:rFonts w:cstheme="minorHAnsi"/>
          <w:sz w:val="24"/>
          <w:szCs w:val="24"/>
        </w:rPr>
        <w:t xml:space="preserve"> déjà en 1957</w:t>
      </w:r>
      <w:r w:rsidRPr="002755B0">
        <w:rPr>
          <w:rFonts w:cstheme="minorHAnsi"/>
          <w:sz w:val="24"/>
          <w:szCs w:val="24"/>
        </w:rPr>
        <w:t xml:space="preserve">. </w:t>
      </w:r>
      <w:r w:rsidR="002755B0" w:rsidRPr="002755B0">
        <w:rPr>
          <w:rFonts w:cstheme="minorHAnsi"/>
          <w:sz w:val="24"/>
          <w:szCs w:val="24"/>
        </w:rPr>
        <w:t>Néanmoins</w:t>
      </w:r>
      <w:r w:rsidRPr="002755B0">
        <w:rPr>
          <w:rFonts w:cstheme="minorHAnsi"/>
          <w:sz w:val="24"/>
          <w:szCs w:val="24"/>
        </w:rPr>
        <w:t xml:space="preserve"> elle n’a pas ét</w:t>
      </w:r>
      <w:r w:rsidR="006526E0" w:rsidRPr="002755B0">
        <w:rPr>
          <w:rFonts w:cstheme="minorHAnsi"/>
          <w:sz w:val="24"/>
          <w:szCs w:val="24"/>
        </w:rPr>
        <w:t>é présentée officiellement. La cause</w:t>
      </w:r>
      <w:r w:rsidRPr="002755B0">
        <w:rPr>
          <w:rFonts w:cstheme="minorHAnsi"/>
          <w:sz w:val="24"/>
          <w:szCs w:val="24"/>
        </w:rPr>
        <w:t xml:space="preserve"> a été reprise </w:t>
      </w:r>
      <w:r w:rsidR="00C36CF3" w:rsidRPr="002755B0">
        <w:rPr>
          <w:rFonts w:cstheme="minorHAnsi"/>
          <w:sz w:val="24"/>
          <w:szCs w:val="24"/>
        </w:rPr>
        <w:t xml:space="preserve">en 2017 </w:t>
      </w:r>
      <w:r w:rsidRPr="002755B0">
        <w:rPr>
          <w:rFonts w:cstheme="minorHAnsi"/>
          <w:sz w:val="24"/>
          <w:szCs w:val="24"/>
        </w:rPr>
        <w:t>par le postulateur F. Dino De Carolis</w:t>
      </w:r>
      <w:r w:rsidR="00C36CF3" w:rsidRPr="002755B0">
        <w:rPr>
          <w:rFonts w:cstheme="minorHAnsi"/>
          <w:sz w:val="24"/>
          <w:szCs w:val="24"/>
        </w:rPr>
        <w:t xml:space="preserve">, </w:t>
      </w:r>
      <w:r w:rsidRPr="002755B0">
        <w:rPr>
          <w:rFonts w:cstheme="minorHAnsi"/>
          <w:sz w:val="24"/>
          <w:szCs w:val="24"/>
        </w:rPr>
        <w:t xml:space="preserve">qui a </w:t>
      </w:r>
      <w:r w:rsidR="00C36CF3" w:rsidRPr="002755B0">
        <w:rPr>
          <w:rFonts w:cstheme="minorHAnsi"/>
          <w:sz w:val="24"/>
          <w:szCs w:val="24"/>
        </w:rPr>
        <w:t xml:space="preserve">demandé une </w:t>
      </w:r>
      <w:r w:rsidR="002755B0" w:rsidRPr="002755B0">
        <w:rPr>
          <w:rFonts w:cstheme="minorHAnsi"/>
          <w:sz w:val="24"/>
          <w:szCs w:val="24"/>
        </w:rPr>
        <w:t>enquête</w:t>
      </w:r>
      <w:r w:rsidR="00C36CF3" w:rsidRPr="002755B0">
        <w:rPr>
          <w:rFonts w:cstheme="minorHAnsi"/>
          <w:sz w:val="24"/>
          <w:szCs w:val="24"/>
        </w:rPr>
        <w:t xml:space="preserve"> supplémentaire</w:t>
      </w:r>
      <w:r w:rsidR="00CA0B0E" w:rsidRPr="002755B0">
        <w:rPr>
          <w:rFonts w:cstheme="minorHAnsi"/>
          <w:sz w:val="24"/>
          <w:szCs w:val="24"/>
        </w:rPr>
        <w:t xml:space="preserve"> à Rennes. </w:t>
      </w:r>
      <w:r w:rsidR="006A6C48" w:rsidRPr="002755B0">
        <w:rPr>
          <w:rFonts w:cstheme="minorHAnsi"/>
          <w:sz w:val="24"/>
          <w:szCs w:val="24"/>
        </w:rPr>
        <w:t>Celle-ci</w:t>
      </w:r>
      <w:r w:rsidR="00C36CF3" w:rsidRPr="002755B0">
        <w:rPr>
          <w:rFonts w:cstheme="minorHAnsi"/>
          <w:sz w:val="24"/>
          <w:szCs w:val="24"/>
        </w:rPr>
        <w:t xml:space="preserve"> a été effectuée par le tribunal présidé par </w:t>
      </w:r>
      <w:r w:rsidR="004C5A84">
        <w:rPr>
          <w:rFonts w:cstheme="minorHAnsi"/>
          <w:sz w:val="24"/>
          <w:szCs w:val="24"/>
        </w:rPr>
        <w:t xml:space="preserve">Mgr </w:t>
      </w:r>
      <w:r w:rsidR="00C36CF3" w:rsidRPr="002755B0">
        <w:rPr>
          <w:rFonts w:cstheme="minorHAnsi"/>
          <w:sz w:val="24"/>
          <w:szCs w:val="24"/>
        </w:rPr>
        <w:t>D’Ornellas et suivie par le vice-postulateur F. Michel Bouvais. Le dossier a été transporté à Rome et examiné en 2023</w:t>
      </w:r>
      <w:r w:rsidR="00094F59" w:rsidRPr="002755B0">
        <w:rPr>
          <w:rFonts w:cstheme="minorHAnsi"/>
          <w:sz w:val="24"/>
          <w:szCs w:val="24"/>
        </w:rPr>
        <w:t xml:space="preserve"> par la Commission Médicale. La conclusion n’a pas reconnu l’</w:t>
      </w:r>
      <w:r w:rsidR="004C5A84" w:rsidRPr="002755B0">
        <w:rPr>
          <w:rFonts w:cstheme="minorHAnsi"/>
          <w:sz w:val="24"/>
          <w:szCs w:val="24"/>
        </w:rPr>
        <w:t>inexplicabilité</w:t>
      </w:r>
      <w:r w:rsidR="00094F59" w:rsidRPr="002755B0">
        <w:rPr>
          <w:rFonts w:cstheme="minorHAnsi"/>
          <w:sz w:val="24"/>
          <w:szCs w:val="24"/>
        </w:rPr>
        <w:t xml:space="preserve"> </w:t>
      </w:r>
      <w:r w:rsidR="006A6C48" w:rsidRPr="002755B0">
        <w:rPr>
          <w:rFonts w:cstheme="minorHAnsi"/>
          <w:sz w:val="24"/>
          <w:szCs w:val="24"/>
        </w:rPr>
        <w:t>d</w:t>
      </w:r>
      <w:r w:rsidR="00094F59" w:rsidRPr="002755B0">
        <w:rPr>
          <w:rFonts w:cstheme="minorHAnsi"/>
          <w:sz w:val="24"/>
          <w:szCs w:val="24"/>
        </w:rPr>
        <w:t xml:space="preserve">e la guérison et a donné un jugement </w:t>
      </w:r>
      <w:r w:rsidR="00094F59" w:rsidRPr="002755B0">
        <w:rPr>
          <w:rFonts w:cstheme="minorHAnsi"/>
          <w:b/>
          <w:sz w:val="24"/>
          <w:szCs w:val="24"/>
        </w:rPr>
        <w:t>“suspensif</w:t>
      </w:r>
      <w:r w:rsidR="004C5A84" w:rsidRPr="002755B0">
        <w:rPr>
          <w:rFonts w:cstheme="minorHAnsi"/>
          <w:b/>
          <w:sz w:val="24"/>
          <w:szCs w:val="24"/>
        </w:rPr>
        <w:t>” :</w:t>
      </w:r>
      <w:r w:rsidR="00CA0B0E" w:rsidRPr="002755B0">
        <w:rPr>
          <w:rFonts w:cstheme="minorHAnsi"/>
          <w:b/>
          <w:sz w:val="24"/>
          <w:szCs w:val="24"/>
        </w:rPr>
        <w:t xml:space="preserve"> </w:t>
      </w:r>
      <w:r w:rsidR="00CA0B0E" w:rsidRPr="002755B0">
        <w:rPr>
          <w:rFonts w:cstheme="minorHAnsi"/>
          <w:sz w:val="24"/>
          <w:szCs w:val="24"/>
        </w:rPr>
        <w:t>on ne peut pas donner un jugement</w:t>
      </w:r>
      <w:r w:rsidR="00094F59" w:rsidRPr="002755B0">
        <w:rPr>
          <w:rFonts w:cstheme="minorHAnsi"/>
          <w:sz w:val="24"/>
          <w:szCs w:val="24"/>
        </w:rPr>
        <w:t xml:space="preserve"> à cause “</w:t>
      </w:r>
      <w:r w:rsidR="00094F59" w:rsidRPr="002755B0">
        <w:rPr>
          <w:rFonts w:cstheme="minorHAnsi"/>
          <w:i/>
          <w:sz w:val="24"/>
          <w:szCs w:val="24"/>
        </w:rPr>
        <w:t xml:space="preserve">de l’absence d’instruments </w:t>
      </w:r>
      <w:r w:rsidR="004C5A84" w:rsidRPr="002755B0">
        <w:rPr>
          <w:rFonts w:cstheme="minorHAnsi"/>
          <w:i/>
          <w:sz w:val="24"/>
          <w:szCs w:val="24"/>
        </w:rPr>
        <w:t>neuroradiologiques</w:t>
      </w:r>
      <w:r w:rsidR="00094F59" w:rsidRPr="002755B0">
        <w:rPr>
          <w:rFonts w:cstheme="minorHAnsi"/>
          <w:i/>
          <w:sz w:val="24"/>
          <w:szCs w:val="24"/>
        </w:rPr>
        <w:t xml:space="preserve"> et de données cliniques pas toujours concordantes”</w:t>
      </w:r>
      <w:r w:rsidR="00094F59" w:rsidRPr="002755B0">
        <w:rPr>
          <w:rFonts w:cstheme="minorHAnsi"/>
          <w:sz w:val="24"/>
          <w:szCs w:val="24"/>
        </w:rPr>
        <w:t xml:space="preserve"> [étant donnée la </w:t>
      </w:r>
      <w:r w:rsidR="004C5A84" w:rsidRPr="002755B0">
        <w:rPr>
          <w:rFonts w:cstheme="minorHAnsi"/>
          <w:sz w:val="24"/>
          <w:szCs w:val="24"/>
        </w:rPr>
        <w:t>hâte</w:t>
      </w:r>
      <w:r w:rsidR="00094F59" w:rsidRPr="002755B0">
        <w:rPr>
          <w:rFonts w:cstheme="minorHAnsi"/>
          <w:sz w:val="24"/>
          <w:szCs w:val="24"/>
        </w:rPr>
        <w:t xml:space="preserve"> du moment].</w:t>
      </w:r>
    </w:p>
    <w:p w14:paraId="145522D1" w14:textId="2C5A9561" w:rsidR="00094F59" w:rsidRPr="002755B0" w:rsidRDefault="004C5A84" w:rsidP="004C5A84">
      <w:pPr>
        <w:pStyle w:val="Paragrafoelenco"/>
        <w:ind w:left="0"/>
        <w:jc w:val="both"/>
        <w:rPr>
          <w:rFonts w:cstheme="minorHAnsi"/>
          <w:b/>
          <w:sz w:val="24"/>
          <w:szCs w:val="24"/>
        </w:rPr>
      </w:pPr>
      <w:r>
        <w:rPr>
          <w:rFonts w:cstheme="minorHAnsi"/>
          <w:b/>
          <w:sz w:val="24"/>
          <w:szCs w:val="24"/>
        </w:rPr>
        <w:t>-</w:t>
      </w:r>
      <w:r w:rsidR="00CA0B0E" w:rsidRPr="002755B0">
        <w:rPr>
          <w:rFonts w:cstheme="minorHAnsi"/>
          <w:b/>
          <w:sz w:val="24"/>
          <w:szCs w:val="24"/>
        </w:rPr>
        <w:t>2025</w:t>
      </w:r>
      <w:r>
        <w:rPr>
          <w:rFonts w:cstheme="minorHAnsi"/>
          <w:b/>
          <w:sz w:val="24"/>
          <w:szCs w:val="24"/>
        </w:rPr>
        <w:t xml:space="preserve"> </w:t>
      </w:r>
      <w:r w:rsidR="00CA0B0E" w:rsidRPr="002755B0">
        <w:rPr>
          <w:rFonts w:cstheme="minorHAnsi"/>
          <w:b/>
          <w:sz w:val="24"/>
          <w:szCs w:val="24"/>
        </w:rPr>
        <w:t>:</w:t>
      </w:r>
      <w:r w:rsidR="00AA06C9" w:rsidRPr="002755B0">
        <w:rPr>
          <w:rFonts w:cstheme="minorHAnsi"/>
          <w:b/>
          <w:sz w:val="24"/>
          <w:szCs w:val="24"/>
        </w:rPr>
        <w:t xml:space="preserve"> </w:t>
      </w:r>
      <w:r>
        <w:rPr>
          <w:rFonts w:cstheme="minorHAnsi"/>
          <w:b/>
          <w:sz w:val="24"/>
          <w:szCs w:val="24"/>
        </w:rPr>
        <w:t>Reprise de</w:t>
      </w:r>
      <w:r w:rsidR="00AA06C9" w:rsidRPr="002755B0">
        <w:rPr>
          <w:rFonts w:cstheme="minorHAnsi"/>
          <w:b/>
          <w:sz w:val="24"/>
          <w:szCs w:val="24"/>
        </w:rPr>
        <w:t xml:space="preserve"> l’examen de la guérison de Enzo Carollo</w:t>
      </w:r>
    </w:p>
    <w:p w14:paraId="212561CD" w14:textId="4D54A689" w:rsidR="00140C6D" w:rsidRPr="002755B0" w:rsidRDefault="00AA06C9" w:rsidP="00AF14A4">
      <w:pPr>
        <w:jc w:val="both"/>
        <w:rPr>
          <w:rFonts w:cstheme="minorHAnsi"/>
          <w:i/>
          <w:sz w:val="24"/>
          <w:szCs w:val="24"/>
        </w:rPr>
      </w:pPr>
      <w:r w:rsidRPr="002755B0">
        <w:rPr>
          <w:rFonts w:cstheme="minorHAnsi"/>
          <w:sz w:val="24"/>
          <w:szCs w:val="24"/>
        </w:rPr>
        <w:t xml:space="preserve">En consultant des médecins spécialistes nous avons constaté que plusieurs </w:t>
      </w:r>
      <w:r w:rsidR="006A6C48" w:rsidRPr="002755B0">
        <w:rPr>
          <w:rFonts w:cstheme="minorHAnsi"/>
          <w:sz w:val="24"/>
          <w:szCs w:val="24"/>
        </w:rPr>
        <w:t xml:space="preserve">d’entre eux </w:t>
      </w:r>
      <w:r w:rsidR="00CA0B0E" w:rsidRPr="002755B0">
        <w:rPr>
          <w:rFonts w:cstheme="minorHAnsi"/>
          <w:sz w:val="24"/>
          <w:szCs w:val="24"/>
        </w:rPr>
        <w:t xml:space="preserve">mettent en discussion </w:t>
      </w:r>
      <w:r w:rsidRPr="002755B0">
        <w:rPr>
          <w:rFonts w:cstheme="minorHAnsi"/>
          <w:sz w:val="24"/>
          <w:szCs w:val="24"/>
        </w:rPr>
        <w:t xml:space="preserve">les conclusions de la Commission </w:t>
      </w:r>
      <w:r w:rsidR="00D334FD" w:rsidRPr="002755B0">
        <w:rPr>
          <w:rFonts w:cstheme="minorHAnsi"/>
          <w:sz w:val="24"/>
          <w:szCs w:val="24"/>
        </w:rPr>
        <w:t xml:space="preserve">Médicale </w:t>
      </w:r>
      <w:r w:rsidRPr="002755B0">
        <w:rPr>
          <w:rFonts w:cstheme="minorHAnsi"/>
          <w:sz w:val="24"/>
          <w:szCs w:val="24"/>
        </w:rPr>
        <w:t xml:space="preserve">et sont favorables à </w:t>
      </w:r>
      <w:r w:rsidR="009B0EC3" w:rsidRPr="002755B0">
        <w:rPr>
          <w:rFonts w:cstheme="minorHAnsi"/>
          <w:sz w:val="24"/>
          <w:szCs w:val="24"/>
        </w:rPr>
        <w:t>un approfondissement</w:t>
      </w:r>
      <w:r w:rsidR="004C5A84" w:rsidRPr="004C5A84">
        <w:rPr>
          <w:rFonts w:cstheme="minorHAnsi"/>
          <w:sz w:val="24"/>
          <w:szCs w:val="24"/>
        </w:rPr>
        <w:t xml:space="preserve"> </w:t>
      </w:r>
      <w:r w:rsidR="004C5A84" w:rsidRPr="002755B0">
        <w:rPr>
          <w:rFonts w:cstheme="minorHAnsi"/>
          <w:sz w:val="24"/>
          <w:szCs w:val="24"/>
        </w:rPr>
        <w:t>ultérieur</w:t>
      </w:r>
      <w:r w:rsidR="00CA0B0E" w:rsidRPr="002755B0">
        <w:rPr>
          <w:rFonts w:cstheme="minorHAnsi"/>
          <w:sz w:val="24"/>
          <w:szCs w:val="24"/>
        </w:rPr>
        <w:t>, s’appuyant sur plusieurs motivations</w:t>
      </w:r>
      <w:r w:rsidR="004C5A84">
        <w:rPr>
          <w:rFonts w:cstheme="minorHAnsi"/>
          <w:sz w:val="24"/>
          <w:szCs w:val="24"/>
        </w:rPr>
        <w:t xml:space="preserve"> </w:t>
      </w:r>
      <w:r w:rsidR="009B0EC3" w:rsidRPr="002755B0">
        <w:rPr>
          <w:rFonts w:cstheme="minorHAnsi"/>
          <w:sz w:val="24"/>
          <w:szCs w:val="24"/>
        </w:rPr>
        <w:t xml:space="preserve">: les soins reçus ne seraient pas suffisants, les lésions cérébrales auraient </w:t>
      </w:r>
      <w:r w:rsidR="004C5A84" w:rsidRPr="002755B0">
        <w:rPr>
          <w:rFonts w:cstheme="minorHAnsi"/>
          <w:sz w:val="24"/>
          <w:szCs w:val="24"/>
        </w:rPr>
        <w:t>dû</w:t>
      </w:r>
      <w:r w:rsidR="009B0EC3" w:rsidRPr="002755B0">
        <w:rPr>
          <w:rFonts w:cstheme="minorHAnsi"/>
          <w:sz w:val="24"/>
          <w:szCs w:val="24"/>
        </w:rPr>
        <w:t xml:space="preserve"> provoquer de graves conséquences, la guérison a été </w:t>
      </w:r>
      <w:r w:rsidR="004C5A84" w:rsidRPr="002755B0">
        <w:rPr>
          <w:rFonts w:cstheme="minorHAnsi"/>
          <w:sz w:val="24"/>
          <w:szCs w:val="24"/>
        </w:rPr>
        <w:t>surprenante</w:t>
      </w:r>
      <w:r w:rsidR="009B0EC3" w:rsidRPr="002755B0">
        <w:rPr>
          <w:rFonts w:cstheme="minorHAnsi"/>
          <w:sz w:val="24"/>
          <w:szCs w:val="24"/>
        </w:rPr>
        <w:t xml:space="preserve">… Actuellement le Postulateur est en train de </w:t>
      </w:r>
      <w:r w:rsidR="004C5A84">
        <w:rPr>
          <w:rFonts w:cstheme="minorHAnsi"/>
          <w:sz w:val="24"/>
          <w:szCs w:val="24"/>
        </w:rPr>
        <w:t>re</w:t>
      </w:r>
      <w:r w:rsidR="009B0EC3" w:rsidRPr="002755B0">
        <w:rPr>
          <w:rFonts w:cstheme="minorHAnsi"/>
          <w:sz w:val="24"/>
          <w:szCs w:val="24"/>
        </w:rPr>
        <w:t xml:space="preserve">chercher un certain nombre de spécialistes importants qui </w:t>
      </w:r>
      <w:r w:rsidR="00CA0B0E" w:rsidRPr="002755B0">
        <w:rPr>
          <w:rFonts w:cstheme="minorHAnsi"/>
          <w:sz w:val="24"/>
          <w:szCs w:val="24"/>
        </w:rPr>
        <w:t>concordent en faveur d’</w:t>
      </w:r>
      <w:r w:rsidR="006A6C48" w:rsidRPr="002755B0">
        <w:rPr>
          <w:rFonts w:cstheme="minorHAnsi"/>
          <w:sz w:val="24"/>
          <w:szCs w:val="24"/>
        </w:rPr>
        <w:t>un nouvel examen</w:t>
      </w:r>
      <w:r w:rsidR="008B6A53" w:rsidRPr="002755B0">
        <w:rPr>
          <w:rFonts w:cstheme="minorHAnsi"/>
          <w:i/>
          <w:sz w:val="24"/>
          <w:szCs w:val="24"/>
        </w:rPr>
        <w:t>. [</w:t>
      </w:r>
      <w:r w:rsidR="00CA0B0E" w:rsidRPr="002755B0">
        <w:rPr>
          <w:rFonts w:cstheme="minorHAnsi"/>
          <w:i/>
          <w:sz w:val="24"/>
          <w:szCs w:val="24"/>
        </w:rPr>
        <w:t>Note</w:t>
      </w:r>
      <w:r w:rsidR="004C5A84">
        <w:rPr>
          <w:rFonts w:cstheme="minorHAnsi"/>
          <w:i/>
          <w:sz w:val="24"/>
          <w:szCs w:val="24"/>
        </w:rPr>
        <w:t xml:space="preserve"> </w:t>
      </w:r>
      <w:r w:rsidR="00CA0B0E" w:rsidRPr="002755B0">
        <w:rPr>
          <w:rFonts w:cstheme="minorHAnsi"/>
          <w:i/>
          <w:sz w:val="24"/>
          <w:szCs w:val="24"/>
        </w:rPr>
        <w:t>:</w:t>
      </w:r>
      <w:r w:rsidR="004C5A84">
        <w:rPr>
          <w:rFonts w:cstheme="minorHAnsi"/>
          <w:i/>
          <w:sz w:val="24"/>
          <w:szCs w:val="24"/>
        </w:rPr>
        <w:t xml:space="preserve"> </w:t>
      </w:r>
      <w:r w:rsidR="008B6A53" w:rsidRPr="002755B0">
        <w:rPr>
          <w:rFonts w:cstheme="minorHAnsi"/>
          <w:i/>
          <w:sz w:val="24"/>
          <w:szCs w:val="24"/>
        </w:rPr>
        <w:t>Les appels pour la révision des</w:t>
      </w:r>
      <w:r w:rsidR="006A6C48" w:rsidRPr="002755B0">
        <w:rPr>
          <w:rFonts w:cstheme="minorHAnsi"/>
          <w:i/>
          <w:sz w:val="24"/>
          <w:szCs w:val="24"/>
        </w:rPr>
        <w:t xml:space="preserve"> sentences de la Commission médicale sont </w:t>
      </w:r>
      <w:r w:rsidR="003E4B21" w:rsidRPr="002755B0">
        <w:rPr>
          <w:rFonts w:cstheme="minorHAnsi"/>
          <w:i/>
          <w:sz w:val="24"/>
          <w:szCs w:val="24"/>
        </w:rPr>
        <w:t xml:space="preserve">assez fréquents </w:t>
      </w:r>
      <w:r w:rsidR="006A6C48" w:rsidRPr="002755B0">
        <w:rPr>
          <w:rFonts w:cstheme="minorHAnsi"/>
          <w:i/>
          <w:sz w:val="24"/>
          <w:szCs w:val="24"/>
        </w:rPr>
        <w:t>dans le Dicastère des Causes des Saints]</w:t>
      </w:r>
    </w:p>
    <w:p w14:paraId="3225BFF4" w14:textId="77777777" w:rsidR="004D4080" w:rsidRPr="002755B0" w:rsidRDefault="004D4080" w:rsidP="00AF14A4">
      <w:pPr>
        <w:jc w:val="both"/>
        <w:rPr>
          <w:rFonts w:cstheme="minorHAnsi"/>
          <w:i/>
          <w:sz w:val="24"/>
          <w:szCs w:val="24"/>
        </w:rPr>
      </w:pPr>
    </w:p>
    <w:p w14:paraId="6D41BC3E" w14:textId="70288968" w:rsidR="004D4080" w:rsidRPr="002755B0" w:rsidRDefault="004D4080" w:rsidP="004C5A84">
      <w:pPr>
        <w:shd w:val="clear" w:color="auto" w:fill="FFCE3C"/>
        <w:jc w:val="both"/>
        <w:rPr>
          <w:rFonts w:cstheme="minorHAnsi"/>
          <w:b/>
          <w:sz w:val="24"/>
          <w:szCs w:val="24"/>
        </w:rPr>
      </w:pPr>
      <w:r w:rsidRPr="002755B0">
        <w:rPr>
          <w:rFonts w:cstheme="minorHAnsi"/>
          <w:b/>
          <w:sz w:val="24"/>
          <w:szCs w:val="24"/>
        </w:rPr>
        <w:t>2- INTENTIONS DE PRIÈRES PAR L’INTERCESSION DU PÈRE</w:t>
      </w:r>
    </w:p>
    <w:p w14:paraId="0DDF971B" w14:textId="66A382B0" w:rsidR="004D4080" w:rsidRPr="00765D6D" w:rsidRDefault="004D4080" w:rsidP="00AF14A4">
      <w:pPr>
        <w:pStyle w:val="Paragrafoelenco"/>
        <w:numPr>
          <w:ilvl w:val="0"/>
          <w:numId w:val="2"/>
        </w:numPr>
        <w:ind w:left="0" w:firstLine="0"/>
        <w:jc w:val="both"/>
        <w:rPr>
          <w:rFonts w:cstheme="minorHAnsi"/>
          <w:spacing w:val="-4"/>
          <w:sz w:val="24"/>
          <w:szCs w:val="24"/>
        </w:rPr>
      </w:pPr>
      <w:r w:rsidRPr="00765D6D">
        <w:rPr>
          <w:rFonts w:cstheme="minorHAnsi"/>
          <w:spacing w:val="-4"/>
          <w:sz w:val="24"/>
          <w:szCs w:val="24"/>
        </w:rPr>
        <w:t xml:space="preserve">Les Frères </w:t>
      </w:r>
      <w:r w:rsidR="00940818" w:rsidRPr="00765D6D">
        <w:rPr>
          <w:rFonts w:cstheme="minorHAnsi"/>
          <w:spacing w:val="-4"/>
          <w:sz w:val="24"/>
          <w:szCs w:val="24"/>
        </w:rPr>
        <w:t>et les famille</w:t>
      </w:r>
      <w:r w:rsidR="004C5A84" w:rsidRPr="00765D6D">
        <w:rPr>
          <w:rFonts w:cstheme="minorHAnsi"/>
          <w:spacing w:val="-4"/>
          <w:sz w:val="24"/>
          <w:szCs w:val="24"/>
        </w:rPr>
        <w:t>s</w:t>
      </w:r>
      <w:r w:rsidR="00940818" w:rsidRPr="00765D6D">
        <w:rPr>
          <w:rFonts w:cstheme="minorHAnsi"/>
          <w:spacing w:val="-4"/>
          <w:sz w:val="24"/>
          <w:szCs w:val="24"/>
        </w:rPr>
        <w:t xml:space="preserve"> </w:t>
      </w:r>
      <w:r w:rsidRPr="00765D6D">
        <w:rPr>
          <w:rFonts w:cstheme="minorHAnsi"/>
          <w:spacing w:val="-4"/>
          <w:sz w:val="24"/>
          <w:szCs w:val="24"/>
        </w:rPr>
        <w:t>dans les pays qui souffrent d’instabilité politique, de situation de conflits ar</w:t>
      </w:r>
      <w:r w:rsidR="00940818" w:rsidRPr="00765D6D">
        <w:rPr>
          <w:rFonts w:cstheme="minorHAnsi"/>
          <w:spacing w:val="-4"/>
          <w:sz w:val="24"/>
          <w:szCs w:val="24"/>
        </w:rPr>
        <w:t>més,</w:t>
      </w:r>
      <w:r w:rsidRPr="00765D6D">
        <w:rPr>
          <w:rFonts w:cstheme="minorHAnsi"/>
          <w:spacing w:val="-4"/>
          <w:sz w:val="24"/>
          <w:szCs w:val="24"/>
        </w:rPr>
        <w:t xml:space="preserve"> de désordre, de violence et de crise humanitaire</w:t>
      </w:r>
      <w:r w:rsidR="00940818" w:rsidRPr="00765D6D">
        <w:rPr>
          <w:rFonts w:cstheme="minorHAnsi"/>
          <w:spacing w:val="-4"/>
          <w:sz w:val="24"/>
          <w:szCs w:val="24"/>
        </w:rPr>
        <w:t xml:space="preserve">, surtout </w:t>
      </w:r>
      <w:r w:rsidR="004C5A84" w:rsidRPr="00765D6D">
        <w:rPr>
          <w:rFonts w:cstheme="minorHAnsi"/>
          <w:b/>
          <w:spacing w:val="-4"/>
          <w:sz w:val="24"/>
          <w:szCs w:val="24"/>
        </w:rPr>
        <w:t>Haïti</w:t>
      </w:r>
      <w:r w:rsidR="00940818" w:rsidRPr="00765D6D">
        <w:rPr>
          <w:rFonts w:cstheme="minorHAnsi"/>
          <w:b/>
          <w:spacing w:val="-4"/>
          <w:sz w:val="24"/>
          <w:szCs w:val="24"/>
        </w:rPr>
        <w:t xml:space="preserve">, Sud-Soudan, Congo </w:t>
      </w:r>
      <w:r w:rsidR="004C5A84" w:rsidRPr="00765D6D">
        <w:rPr>
          <w:rFonts w:cstheme="minorHAnsi"/>
          <w:b/>
          <w:spacing w:val="-4"/>
          <w:sz w:val="24"/>
          <w:szCs w:val="24"/>
        </w:rPr>
        <w:t>RDC</w:t>
      </w:r>
      <w:r w:rsidR="00765D6D" w:rsidRPr="00765D6D">
        <w:rPr>
          <w:rFonts w:cstheme="minorHAnsi"/>
          <w:b/>
          <w:spacing w:val="-4"/>
          <w:sz w:val="24"/>
          <w:szCs w:val="24"/>
        </w:rPr>
        <w:t>, Tanzanie</w:t>
      </w:r>
      <w:r w:rsidR="004C5A84" w:rsidRPr="00765D6D">
        <w:rPr>
          <w:rFonts w:cstheme="minorHAnsi"/>
          <w:spacing w:val="-4"/>
          <w:sz w:val="24"/>
          <w:szCs w:val="24"/>
        </w:rPr>
        <w:t xml:space="preserve"> ;</w:t>
      </w:r>
      <w:r w:rsidR="00940818" w:rsidRPr="00765D6D">
        <w:rPr>
          <w:rFonts w:cstheme="minorHAnsi"/>
          <w:spacing w:val="-4"/>
          <w:sz w:val="24"/>
          <w:szCs w:val="24"/>
        </w:rPr>
        <w:t xml:space="preserve"> les Frères de la mission de Timor-Leste</w:t>
      </w:r>
      <w:r w:rsidR="00765D6D" w:rsidRPr="00765D6D">
        <w:rPr>
          <w:rFonts w:cstheme="minorHAnsi"/>
          <w:spacing w:val="-4"/>
          <w:sz w:val="24"/>
          <w:szCs w:val="24"/>
        </w:rPr>
        <w:t>.</w:t>
      </w:r>
    </w:p>
    <w:p w14:paraId="55B48E98" w14:textId="2F1BF394" w:rsidR="00940818" w:rsidRPr="002755B0" w:rsidRDefault="00940818" w:rsidP="00AF14A4">
      <w:pPr>
        <w:pStyle w:val="Paragrafoelenco"/>
        <w:numPr>
          <w:ilvl w:val="0"/>
          <w:numId w:val="2"/>
        </w:numPr>
        <w:ind w:left="0" w:firstLine="0"/>
        <w:jc w:val="both"/>
        <w:rPr>
          <w:rFonts w:cstheme="minorHAnsi"/>
          <w:sz w:val="24"/>
          <w:szCs w:val="24"/>
        </w:rPr>
      </w:pPr>
      <w:r w:rsidRPr="002755B0">
        <w:rPr>
          <w:rFonts w:cstheme="minorHAnsi"/>
          <w:sz w:val="24"/>
          <w:szCs w:val="24"/>
        </w:rPr>
        <w:t xml:space="preserve">Les </w:t>
      </w:r>
      <w:r w:rsidRPr="002755B0">
        <w:rPr>
          <w:rFonts w:cstheme="minorHAnsi"/>
          <w:b/>
          <w:sz w:val="24"/>
          <w:szCs w:val="24"/>
        </w:rPr>
        <w:t xml:space="preserve">Frères, Soeurs et </w:t>
      </w:r>
      <w:r w:rsidR="004C5A84" w:rsidRPr="002755B0">
        <w:rPr>
          <w:rFonts w:cstheme="minorHAnsi"/>
          <w:b/>
          <w:sz w:val="24"/>
          <w:szCs w:val="24"/>
        </w:rPr>
        <w:t>Laïques</w:t>
      </w:r>
      <w:r w:rsidRPr="002755B0">
        <w:rPr>
          <w:rFonts w:cstheme="minorHAnsi"/>
          <w:sz w:val="24"/>
          <w:szCs w:val="24"/>
        </w:rPr>
        <w:t xml:space="preserve"> en condition de </w:t>
      </w:r>
      <w:r w:rsidRPr="002755B0">
        <w:rPr>
          <w:rFonts w:cstheme="minorHAnsi"/>
          <w:b/>
          <w:sz w:val="24"/>
          <w:szCs w:val="24"/>
        </w:rPr>
        <w:t>fragilité</w:t>
      </w:r>
      <w:r w:rsidRPr="002755B0">
        <w:rPr>
          <w:rFonts w:cstheme="minorHAnsi"/>
          <w:sz w:val="24"/>
          <w:szCs w:val="24"/>
        </w:rPr>
        <w:t xml:space="preserve">, de maladie et dans les maisons de </w:t>
      </w:r>
      <w:r w:rsidR="004C5A84" w:rsidRPr="002755B0">
        <w:rPr>
          <w:rFonts w:cstheme="minorHAnsi"/>
          <w:sz w:val="24"/>
          <w:szCs w:val="24"/>
        </w:rPr>
        <w:t>retraite :</w:t>
      </w:r>
      <w:r w:rsidRPr="002755B0">
        <w:rPr>
          <w:rFonts w:cstheme="minorHAnsi"/>
          <w:sz w:val="24"/>
          <w:szCs w:val="24"/>
        </w:rPr>
        <w:t xml:space="preserve"> ils sont des trésors d’offrande et de prières pour a famille mennaisienne</w:t>
      </w:r>
    </w:p>
    <w:p w14:paraId="0ACF485F" w14:textId="77CE31F5" w:rsidR="00940818" w:rsidRPr="002755B0" w:rsidRDefault="00940818" w:rsidP="00AF14A4">
      <w:pPr>
        <w:pStyle w:val="Paragrafoelenco"/>
        <w:numPr>
          <w:ilvl w:val="0"/>
          <w:numId w:val="2"/>
        </w:numPr>
        <w:ind w:left="0" w:firstLine="0"/>
        <w:jc w:val="both"/>
        <w:rPr>
          <w:rFonts w:cstheme="minorHAnsi"/>
          <w:sz w:val="24"/>
          <w:szCs w:val="24"/>
        </w:rPr>
      </w:pPr>
      <w:r w:rsidRPr="002755B0">
        <w:rPr>
          <w:rFonts w:cstheme="minorHAnsi"/>
          <w:sz w:val="24"/>
          <w:szCs w:val="24"/>
        </w:rPr>
        <w:t xml:space="preserve">Les </w:t>
      </w:r>
      <w:r w:rsidRPr="002755B0">
        <w:rPr>
          <w:rFonts w:cstheme="minorHAnsi"/>
          <w:b/>
          <w:sz w:val="24"/>
          <w:szCs w:val="24"/>
        </w:rPr>
        <w:t xml:space="preserve">malades </w:t>
      </w:r>
      <w:r w:rsidRPr="002755B0">
        <w:rPr>
          <w:rFonts w:cstheme="minorHAnsi"/>
          <w:sz w:val="24"/>
          <w:szCs w:val="24"/>
        </w:rPr>
        <w:t xml:space="preserve">signalés à la Postulation </w:t>
      </w:r>
      <w:r w:rsidR="004C5A84" w:rsidRPr="002755B0">
        <w:rPr>
          <w:rFonts w:cstheme="minorHAnsi"/>
          <w:sz w:val="24"/>
          <w:szCs w:val="24"/>
        </w:rPr>
        <w:t>centrale</w:t>
      </w:r>
      <w:r w:rsidR="004C5A84" w:rsidRPr="002755B0">
        <w:rPr>
          <w:rFonts w:cstheme="minorHAnsi"/>
          <w:b/>
          <w:sz w:val="24"/>
          <w:szCs w:val="24"/>
        </w:rPr>
        <w:t xml:space="preserve"> :</w:t>
      </w:r>
      <w:r w:rsidRPr="002755B0">
        <w:rPr>
          <w:rFonts w:cstheme="minorHAnsi"/>
          <w:b/>
          <w:sz w:val="24"/>
          <w:szCs w:val="24"/>
        </w:rPr>
        <w:t xml:space="preserve"> F.</w:t>
      </w:r>
      <w:r w:rsidRPr="002755B0">
        <w:rPr>
          <w:rFonts w:cstheme="minorHAnsi"/>
          <w:sz w:val="24"/>
          <w:szCs w:val="24"/>
        </w:rPr>
        <w:t xml:space="preserve"> </w:t>
      </w:r>
      <w:r w:rsidRPr="002755B0">
        <w:rPr>
          <w:rFonts w:cstheme="minorHAnsi"/>
          <w:b/>
          <w:sz w:val="24"/>
          <w:szCs w:val="24"/>
        </w:rPr>
        <w:t>Alberto Pardo</w:t>
      </w:r>
      <w:r w:rsidRPr="002755B0">
        <w:rPr>
          <w:rFonts w:cstheme="minorHAnsi"/>
          <w:sz w:val="24"/>
          <w:szCs w:val="24"/>
        </w:rPr>
        <w:t>, M</w:t>
      </w:r>
      <w:r w:rsidRPr="002755B0">
        <w:rPr>
          <w:rFonts w:cstheme="minorHAnsi"/>
          <w:b/>
          <w:sz w:val="24"/>
          <w:szCs w:val="24"/>
        </w:rPr>
        <w:t>. Stéphane</w:t>
      </w:r>
      <w:r w:rsidRPr="002755B0">
        <w:rPr>
          <w:rFonts w:cstheme="minorHAnsi"/>
          <w:sz w:val="24"/>
          <w:szCs w:val="24"/>
        </w:rPr>
        <w:t xml:space="preserve">, </w:t>
      </w:r>
      <w:r w:rsidRPr="002755B0">
        <w:rPr>
          <w:rFonts w:cstheme="minorHAnsi"/>
          <w:b/>
          <w:sz w:val="24"/>
          <w:szCs w:val="24"/>
        </w:rPr>
        <w:t>Anna et ses deux fils hand</w:t>
      </w:r>
      <w:r w:rsidR="009455C6" w:rsidRPr="002755B0">
        <w:rPr>
          <w:rFonts w:cstheme="minorHAnsi"/>
          <w:b/>
          <w:sz w:val="24"/>
          <w:szCs w:val="24"/>
        </w:rPr>
        <w:t xml:space="preserve">icapés, Claudio e </w:t>
      </w:r>
      <w:r w:rsidR="004C5A84" w:rsidRPr="002755B0">
        <w:rPr>
          <w:rFonts w:cstheme="minorHAnsi"/>
          <w:b/>
          <w:sz w:val="24"/>
          <w:szCs w:val="24"/>
        </w:rPr>
        <w:t>Monica</w:t>
      </w:r>
      <w:r w:rsidR="004C5A84" w:rsidRPr="002755B0">
        <w:rPr>
          <w:rFonts w:cstheme="minorHAnsi"/>
          <w:sz w:val="24"/>
          <w:szCs w:val="24"/>
        </w:rPr>
        <w:t xml:space="preserve"> :</w:t>
      </w:r>
      <w:r w:rsidR="009455C6" w:rsidRPr="002755B0">
        <w:rPr>
          <w:rFonts w:cstheme="minorHAnsi"/>
          <w:sz w:val="24"/>
          <w:szCs w:val="24"/>
        </w:rPr>
        <w:t xml:space="preserve"> père et mère avec cancer, </w:t>
      </w:r>
      <w:proofErr w:type="spellStart"/>
      <w:r w:rsidR="004C5A84" w:rsidRPr="002755B0">
        <w:rPr>
          <w:rFonts w:cstheme="minorHAnsi"/>
          <w:b/>
          <w:sz w:val="24"/>
          <w:szCs w:val="24"/>
        </w:rPr>
        <w:t>Graziano</w:t>
      </w:r>
      <w:proofErr w:type="spellEnd"/>
      <w:r w:rsidR="004C5A84" w:rsidRPr="002755B0">
        <w:rPr>
          <w:rFonts w:cstheme="minorHAnsi"/>
          <w:sz w:val="24"/>
          <w:szCs w:val="24"/>
        </w:rPr>
        <w:t xml:space="preserve"> :</w:t>
      </w:r>
      <w:r w:rsidR="009455C6" w:rsidRPr="002755B0">
        <w:rPr>
          <w:rFonts w:cstheme="minorHAnsi"/>
          <w:sz w:val="24"/>
          <w:szCs w:val="24"/>
        </w:rPr>
        <w:t xml:space="preserve"> jeune </w:t>
      </w:r>
      <w:r w:rsidR="004C5A84" w:rsidRPr="002755B0">
        <w:rPr>
          <w:rFonts w:cstheme="minorHAnsi"/>
          <w:sz w:val="24"/>
          <w:szCs w:val="24"/>
        </w:rPr>
        <w:t>époux (cancer)</w:t>
      </w:r>
      <w:r w:rsidR="009455C6" w:rsidRPr="002755B0">
        <w:rPr>
          <w:rFonts w:cstheme="minorHAnsi"/>
          <w:sz w:val="24"/>
          <w:szCs w:val="24"/>
        </w:rPr>
        <w:t xml:space="preserve">, </w:t>
      </w:r>
      <w:proofErr w:type="spellStart"/>
      <w:r w:rsidR="009455C6" w:rsidRPr="002755B0">
        <w:rPr>
          <w:rFonts w:cstheme="minorHAnsi"/>
          <w:b/>
          <w:sz w:val="24"/>
          <w:szCs w:val="24"/>
        </w:rPr>
        <w:t>Lazo</w:t>
      </w:r>
      <w:proofErr w:type="spellEnd"/>
      <w:r w:rsidR="009455C6" w:rsidRPr="002755B0">
        <w:rPr>
          <w:rFonts w:cstheme="minorHAnsi"/>
          <w:b/>
          <w:sz w:val="24"/>
          <w:szCs w:val="24"/>
        </w:rPr>
        <w:t xml:space="preserve"> Flores et </w:t>
      </w:r>
      <w:proofErr w:type="spellStart"/>
      <w:r w:rsidR="009455C6" w:rsidRPr="002755B0">
        <w:rPr>
          <w:rFonts w:cstheme="minorHAnsi"/>
          <w:b/>
          <w:sz w:val="24"/>
          <w:szCs w:val="24"/>
        </w:rPr>
        <w:t>Léanna</w:t>
      </w:r>
      <w:proofErr w:type="spellEnd"/>
      <w:r w:rsidR="009455C6" w:rsidRPr="002755B0">
        <w:rPr>
          <w:rFonts w:cstheme="minorHAnsi"/>
          <w:b/>
          <w:sz w:val="24"/>
          <w:szCs w:val="24"/>
        </w:rPr>
        <w:t xml:space="preserve"> </w:t>
      </w:r>
      <w:proofErr w:type="spellStart"/>
      <w:r w:rsidR="009455C6" w:rsidRPr="002755B0">
        <w:rPr>
          <w:rFonts w:cstheme="minorHAnsi"/>
          <w:b/>
          <w:sz w:val="24"/>
          <w:szCs w:val="24"/>
        </w:rPr>
        <w:t>Rubinos</w:t>
      </w:r>
      <w:proofErr w:type="spellEnd"/>
      <w:r w:rsidR="009455C6" w:rsidRPr="002755B0">
        <w:rPr>
          <w:rFonts w:cstheme="minorHAnsi"/>
          <w:sz w:val="24"/>
          <w:szCs w:val="24"/>
        </w:rPr>
        <w:t xml:space="preserve"> (Philippines</w:t>
      </w:r>
      <w:r w:rsidR="004C5A84" w:rsidRPr="002755B0">
        <w:rPr>
          <w:rFonts w:cstheme="minorHAnsi"/>
          <w:sz w:val="24"/>
          <w:szCs w:val="24"/>
        </w:rPr>
        <w:t>) :</w:t>
      </w:r>
      <w:r w:rsidR="009455C6" w:rsidRPr="002755B0">
        <w:rPr>
          <w:rFonts w:cstheme="minorHAnsi"/>
          <w:sz w:val="24"/>
          <w:szCs w:val="24"/>
        </w:rPr>
        <w:t xml:space="preserve"> leucémie</w:t>
      </w:r>
    </w:p>
    <w:p w14:paraId="4D180E3F" w14:textId="05DBB739" w:rsidR="009455C6" w:rsidRPr="002755B0" w:rsidRDefault="009455C6" w:rsidP="00AF14A4">
      <w:pPr>
        <w:pStyle w:val="Paragrafoelenco"/>
        <w:numPr>
          <w:ilvl w:val="0"/>
          <w:numId w:val="2"/>
        </w:numPr>
        <w:ind w:left="0" w:firstLine="0"/>
        <w:jc w:val="both"/>
        <w:rPr>
          <w:rFonts w:cstheme="minorHAnsi"/>
          <w:sz w:val="24"/>
          <w:szCs w:val="24"/>
        </w:rPr>
      </w:pPr>
      <w:r w:rsidRPr="002755B0">
        <w:rPr>
          <w:rFonts w:cstheme="minorHAnsi"/>
          <w:sz w:val="24"/>
          <w:szCs w:val="24"/>
        </w:rPr>
        <w:t>Les malades signalés les animateurs locaux</w:t>
      </w:r>
      <w:r w:rsidR="004C5A84">
        <w:rPr>
          <w:rFonts w:cstheme="minorHAnsi"/>
          <w:sz w:val="24"/>
          <w:szCs w:val="24"/>
        </w:rPr>
        <w:t>.</w:t>
      </w:r>
    </w:p>
    <w:p w14:paraId="2EE76765" w14:textId="5C4B45B1" w:rsidR="00B92B03" w:rsidRPr="002755B0" w:rsidRDefault="00B92B03" w:rsidP="00AF14A4">
      <w:pPr>
        <w:pStyle w:val="Paragrafoelenco"/>
        <w:ind w:left="0"/>
        <w:jc w:val="both"/>
        <w:rPr>
          <w:rFonts w:cstheme="minorHAnsi"/>
          <w:sz w:val="24"/>
          <w:szCs w:val="24"/>
        </w:rPr>
      </w:pPr>
    </w:p>
    <w:p w14:paraId="7E7665BB" w14:textId="1836DEF2" w:rsidR="009455C6" w:rsidRPr="002755B0" w:rsidRDefault="0002477C" w:rsidP="004C5A84">
      <w:pPr>
        <w:shd w:val="clear" w:color="auto" w:fill="FFCE3C"/>
        <w:jc w:val="both"/>
        <w:rPr>
          <w:rFonts w:cstheme="minorHAnsi"/>
          <w:b/>
          <w:sz w:val="24"/>
          <w:szCs w:val="24"/>
        </w:rPr>
      </w:pPr>
      <w:r w:rsidRPr="002755B0">
        <w:rPr>
          <w:rFonts w:cstheme="minorHAnsi"/>
          <w:b/>
          <w:sz w:val="24"/>
          <w:szCs w:val="24"/>
        </w:rPr>
        <w:t>3- FAVEURS ATTRIBUÉS À L’INTERCESSION DU PÈRE DE LA MENNAIS</w:t>
      </w:r>
    </w:p>
    <w:p w14:paraId="1F29A12F" w14:textId="43D3D238" w:rsidR="0002477C" w:rsidRPr="002755B0" w:rsidRDefault="0002477C" w:rsidP="00AF14A4">
      <w:pPr>
        <w:jc w:val="both"/>
        <w:rPr>
          <w:rFonts w:cstheme="minorHAnsi"/>
          <w:sz w:val="24"/>
          <w:szCs w:val="24"/>
        </w:rPr>
      </w:pPr>
      <w:r w:rsidRPr="002755B0">
        <w:rPr>
          <w:rFonts w:cstheme="minorHAnsi"/>
          <w:sz w:val="24"/>
          <w:szCs w:val="24"/>
        </w:rPr>
        <w:t>Parmi les faveurs attribué</w:t>
      </w:r>
      <w:r w:rsidR="004C5A84">
        <w:rPr>
          <w:rFonts w:cstheme="minorHAnsi"/>
          <w:sz w:val="24"/>
          <w:szCs w:val="24"/>
        </w:rPr>
        <w:t>e</w:t>
      </w:r>
      <w:r w:rsidRPr="002755B0">
        <w:rPr>
          <w:rFonts w:cstheme="minorHAnsi"/>
          <w:sz w:val="24"/>
          <w:szCs w:val="24"/>
        </w:rPr>
        <w:t>s au Père de la Mennais, nous trouvons surtout les guérisons de maladies plus ou moins graves. Mais il y en a aussi d’autres</w:t>
      </w:r>
      <w:r w:rsidR="004C5A84">
        <w:rPr>
          <w:rFonts w:cstheme="minorHAnsi"/>
          <w:sz w:val="24"/>
          <w:szCs w:val="24"/>
        </w:rPr>
        <w:t xml:space="preserve"> </w:t>
      </w:r>
      <w:r w:rsidRPr="002755B0">
        <w:rPr>
          <w:rFonts w:cstheme="minorHAnsi"/>
          <w:sz w:val="24"/>
          <w:szCs w:val="24"/>
        </w:rPr>
        <w:t>: prévention d’accidents, sauvetage des catastrophes et un grand nombre de gr</w:t>
      </w:r>
      <w:r w:rsidR="004C5A84">
        <w:rPr>
          <w:rFonts w:cstheme="minorHAnsi"/>
          <w:sz w:val="24"/>
          <w:szCs w:val="24"/>
        </w:rPr>
        <w:t>â</w:t>
      </w:r>
      <w:r w:rsidRPr="002755B0">
        <w:rPr>
          <w:rFonts w:cstheme="minorHAnsi"/>
          <w:sz w:val="24"/>
          <w:szCs w:val="24"/>
        </w:rPr>
        <w:t xml:space="preserve">ces spirituelles qui restent gardées dans le secret </w:t>
      </w:r>
      <w:r w:rsidR="004C5A84">
        <w:rPr>
          <w:rFonts w:cstheme="minorHAnsi"/>
          <w:sz w:val="24"/>
          <w:szCs w:val="24"/>
        </w:rPr>
        <w:t>des cœurs</w:t>
      </w:r>
      <w:r w:rsidRPr="002755B0">
        <w:rPr>
          <w:rFonts w:cstheme="minorHAnsi"/>
          <w:sz w:val="24"/>
          <w:szCs w:val="24"/>
        </w:rPr>
        <w:t xml:space="preserve">. </w:t>
      </w:r>
      <w:r w:rsidR="004C5A84">
        <w:rPr>
          <w:rFonts w:cstheme="minorHAnsi"/>
          <w:sz w:val="24"/>
          <w:szCs w:val="24"/>
        </w:rPr>
        <w:t>En</w:t>
      </w:r>
      <w:r w:rsidRPr="002755B0">
        <w:rPr>
          <w:rFonts w:cstheme="minorHAnsi"/>
          <w:sz w:val="24"/>
          <w:szCs w:val="24"/>
        </w:rPr>
        <w:t xml:space="preserve"> 1971</w:t>
      </w:r>
      <w:r w:rsidR="00597B87" w:rsidRPr="002755B0">
        <w:rPr>
          <w:rFonts w:cstheme="minorHAnsi"/>
          <w:sz w:val="24"/>
          <w:szCs w:val="24"/>
        </w:rPr>
        <w:t>, un Frère d’</w:t>
      </w:r>
      <w:r w:rsidR="004C5A84" w:rsidRPr="002755B0">
        <w:rPr>
          <w:rFonts w:cstheme="minorHAnsi"/>
          <w:sz w:val="24"/>
          <w:szCs w:val="24"/>
        </w:rPr>
        <w:t>Haïti</w:t>
      </w:r>
      <w:r w:rsidR="0082597C" w:rsidRPr="002755B0">
        <w:rPr>
          <w:rFonts w:cstheme="minorHAnsi"/>
          <w:sz w:val="24"/>
          <w:szCs w:val="24"/>
        </w:rPr>
        <w:t xml:space="preserve"> signalait au directeur de la Revue </w:t>
      </w:r>
      <w:r w:rsidR="004C5A84">
        <w:rPr>
          <w:rFonts w:cstheme="minorHAnsi"/>
          <w:sz w:val="24"/>
          <w:szCs w:val="24"/>
        </w:rPr>
        <w:t>« </w:t>
      </w:r>
      <w:r w:rsidR="0082597C" w:rsidRPr="002755B0">
        <w:rPr>
          <w:rFonts w:cstheme="minorHAnsi"/>
          <w:sz w:val="24"/>
          <w:szCs w:val="24"/>
        </w:rPr>
        <w:t>Missions Fic</w:t>
      </w:r>
      <w:r w:rsidR="004C5A84">
        <w:rPr>
          <w:rFonts w:cstheme="minorHAnsi"/>
          <w:sz w:val="24"/>
          <w:szCs w:val="24"/>
        </w:rPr>
        <w:t> »</w:t>
      </w:r>
      <w:r w:rsidR="0082597C" w:rsidRPr="002755B0">
        <w:rPr>
          <w:rFonts w:cstheme="minorHAnsi"/>
          <w:sz w:val="24"/>
          <w:szCs w:val="24"/>
        </w:rPr>
        <w:t>, le F. Jean-Charles Bertrand, ce récit particulier</w:t>
      </w:r>
      <w:r w:rsidR="004C5A84">
        <w:rPr>
          <w:rFonts w:cstheme="minorHAnsi"/>
          <w:sz w:val="24"/>
          <w:szCs w:val="24"/>
        </w:rPr>
        <w:t> :</w:t>
      </w:r>
    </w:p>
    <w:p w14:paraId="1B19516E" w14:textId="0C139C45" w:rsidR="0082597C" w:rsidRPr="002755B0" w:rsidRDefault="004914F3" w:rsidP="00AF14A4">
      <w:pPr>
        <w:jc w:val="both"/>
        <w:rPr>
          <w:rFonts w:cstheme="minorHAnsi"/>
          <w:i/>
          <w:sz w:val="24"/>
          <w:szCs w:val="24"/>
        </w:rPr>
      </w:pPr>
      <w:r>
        <w:rPr>
          <w:noProof/>
        </w:rPr>
        <w:drawing>
          <wp:anchor distT="0" distB="0" distL="114300" distR="114300" simplePos="0" relativeHeight="251668480" behindDoc="0" locked="0" layoutInCell="1" allowOverlap="1" wp14:anchorId="40210E66" wp14:editId="36BCE4DD">
            <wp:simplePos x="0" y="0"/>
            <wp:positionH relativeFrom="margin">
              <wp:align>left</wp:align>
            </wp:positionH>
            <wp:positionV relativeFrom="paragraph">
              <wp:posOffset>4501</wp:posOffset>
            </wp:positionV>
            <wp:extent cx="2642235" cy="1487170"/>
            <wp:effectExtent l="0" t="0" r="5715" b="0"/>
            <wp:wrapSquare wrapText="bothSides"/>
            <wp:docPr id="1834273671" name="Immagine 9" descr="Léogâne to Port au Prince Airport (PAP) - 2 ways to travel via car, and ta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éogâne to Port au Prince Airport (PAP) - 2 ways to travel via car, and tax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2235" cy="1487170"/>
                    </a:xfrm>
                    <a:prstGeom prst="rect">
                      <a:avLst/>
                    </a:prstGeom>
                    <a:noFill/>
                    <a:ln>
                      <a:noFill/>
                    </a:ln>
                  </pic:spPr>
                </pic:pic>
              </a:graphicData>
            </a:graphic>
          </wp:anchor>
        </w:drawing>
      </w:r>
      <w:r w:rsidR="00BC62DA" w:rsidRPr="002755B0">
        <w:rPr>
          <w:rFonts w:cstheme="minorHAnsi"/>
          <w:i/>
          <w:sz w:val="24"/>
          <w:szCs w:val="24"/>
        </w:rPr>
        <w:t>“</w:t>
      </w:r>
      <w:r w:rsidR="004C5A84" w:rsidRPr="00765D6D">
        <w:rPr>
          <w:rFonts w:cstheme="minorHAnsi"/>
          <w:b/>
          <w:bCs/>
          <w:i/>
          <w:sz w:val="24"/>
          <w:szCs w:val="24"/>
        </w:rPr>
        <w:t>Haïti</w:t>
      </w:r>
      <w:r w:rsidR="0082597C" w:rsidRPr="00765D6D">
        <w:rPr>
          <w:rFonts w:cstheme="minorHAnsi"/>
          <w:b/>
          <w:bCs/>
          <w:i/>
          <w:sz w:val="24"/>
          <w:szCs w:val="24"/>
        </w:rPr>
        <w:t xml:space="preserve">, Frère </w:t>
      </w:r>
      <w:r w:rsidR="004C5A84" w:rsidRPr="00765D6D">
        <w:rPr>
          <w:rFonts w:cstheme="minorHAnsi"/>
          <w:b/>
          <w:bCs/>
          <w:i/>
          <w:sz w:val="24"/>
          <w:szCs w:val="24"/>
        </w:rPr>
        <w:t>Nicolas</w:t>
      </w:r>
      <w:r w:rsidR="004C5A84" w:rsidRPr="002755B0">
        <w:rPr>
          <w:rFonts w:cstheme="minorHAnsi"/>
          <w:i/>
          <w:sz w:val="24"/>
          <w:szCs w:val="24"/>
        </w:rPr>
        <w:t xml:space="preserve"> :</w:t>
      </w:r>
      <w:r w:rsidR="0082597C" w:rsidRPr="002755B0">
        <w:rPr>
          <w:rFonts w:cstheme="minorHAnsi"/>
          <w:i/>
          <w:sz w:val="24"/>
          <w:szCs w:val="24"/>
        </w:rPr>
        <w:t xml:space="preserve"> Nous sommes en plein dans la Grande Neuvaine annuelle, du 18-26 novembre</w:t>
      </w:r>
      <w:r w:rsidR="00B92B03" w:rsidRPr="002755B0">
        <w:rPr>
          <w:rFonts w:cstheme="minorHAnsi"/>
          <w:i/>
          <w:sz w:val="24"/>
          <w:szCs w:val="24"/>
        </w:rPr>
        <w:t xml:space="preserve"> (1971)</w:t>
      </w:r>
      <w:r w:rsidR="0082597C" w:rsidRPr="002755B0">
        <w:rPr>
          <w:rFonts w:cstheme="minorHAnsi"/>
          <w:i/>
          <w:sz w:val="24"/>
          <w:szCs w:val="24"/>
        </w:rPr>
        <w:t xml:space="preserve"> pour la glorification du Père. Nous y mettons d’autant plus d’ardeur que nous avons été préservés “miraculeusement” de la mort par le bon Père, le jour </w:t>
      </w:r>
      <w:r w:rsidR="004C5A84" w:rsidRPr="002755B0">
        <w:rPr>
          <w:rFonts w:cstheme="minorHAnsi"/>
          <w:i/>
          <w:sz w:val="24"/>
          <w:szCs w:val="24"/>
        </w:rPr>
        <w:t>même</w:t>
      </w:r>
      <w:r w:rsidR="0082597C" w:rsidRPr="002755B0">
        <w:rPr>
          <w:rFonts w:cstheme="minorHAnsi"/>
          <w:i/>
          <w:sz w:val="24"/>
          <w:szCs w:val="24"/>
        </w:rPr>
        <w:t xml:space="preserve"> du début de la Neuvaine.</w:t>
      </w:r>
      <w:r w:rsidRPr="004914F3">
        <w:t xml:space="preserve"> </w:t>
      </w:r>
    </w:p>
    <w:p w14:paraId="3555BC22" w14:textId="4B7BF9BA" w:rsidR="0082597C" w:rsidRPr="002755B0" w:rsidRDefault="0082597C" w:rsidP="00AF14A4">
      <w:pPr>
        <w:jc w:val="both"/>
        <w:rPr>
          <w:rFonts w:cstheme="minorHAnsi"/>
          <w:i/>
          <w:sz w:val="24"/>
          <w:szCs w:val="24"/>
        </w:rPr>
      </w:pPr>
      <w:r w:rsidRPr="002755B0">
        <w:rPr>
          <w:rFonts w:cstheme="minorHAnsi"/>
          <w:i/>
          <w:sz w:val="24"/>
          <w:szCs w:val="24"/>
        </w:rPr>
        <w:t xml:space="preserve">Le 18 novembre étant </w:t>
      </w:r>
      <w:r w:rsidR="004C5A84" w:rsidRPr="002755B0">
        <w:rPr>
          <w:rFonts w:cstheme="minorHAnsi"/>
          <w:i/>
          <w:sz w:val="24"/>
          <w:szCs w:val="24"/>
        </w:rPr>
        <w:t>fête</w:t>
      </w:r>
      <w:r w:rsidRPr="002755B0">
        <w:rPr>
          <w:rFonts w:cstheme="minorHAnsi"/>
          <w:i/>
          <w:sz w:val="24"/>
          <w:szCs w:val="24"/>
        </w:rPr>
        <w:t xml:space="preserve"> nationale, il y a un congé. Nous sommes allés passer la journée à Léogane, à une trentaine de kilomètres (20 milles) de </w:t>
      </w:r>
      <w:r w:rsidR="004C5A84" w:rsidRPr="002755B0">
        <w:rPr>
          <w:rFonts w:cstheme="minorHAnsi"/>
          <w:i/>
          <w:sz w:val="24"/>
          <w:szCs w:val="24"/>
        </w:rPr>
        <w:t>Port-au-Prince</w:t>
      </w:r>
      <w:r w:rsidRPr="002755B0">
        <w:rPr>
          <w:rFonts w:cstheme="minorHAnsi"/>
          <w:i/>
          <w:sz w:val="24"/>
          <w:szCs w:val="24"/>
        </w:rPr>
        <w:t>.  Au retour</w:t>
      </w:r>
      <w:r w:rsidR="004C5A84">
        <w:rPr>
          <w:rFonts w:cstheme="minorHAnsi"/>
          <w:i/>
          <w:sz w:val="24"/>
          <w:szCs w:val="24"/>
        </w:rPr>
        <w:t>,</w:t>
      </w:r>
      <w:r w:rsidRPr="002755B0">
        <w:rPr>
          <w:rFonts w:cstheme="minorHAnsi"/>
          <w:i/>
          <w:sz w:val="24"/>
          <w:szCs w:val="24"/>
        </w:rPr>
        <w:t xml:space="preserve"> la voiture prit de la vitesse sur la belle r</w:t>
      </w:r>
      <w:r w:rsidR="00143F08" w:rsidRPr="002755B0">
        <w:rPr>
          <w:rFonts w:cstheme="minorHAnsi"/>
          <w:i/>
          <w:sz w:val="24"/>
          <w:szCs w:val="24"/>
        </w:rPr>
        <w:t xml:space="preserve">oute, tandis </w:t>
      </w:r>
      <w:r w:rsidR="00143F08" w:rsidRPr="002755B0">
        <w:rPr>
          <w:rFonts w:cstheme="minorHAnsi"/>
          <w:i/>
          <w:sz w:val="24"/>
          <w:szCs w:val="24"/>
        </w:rPr>
        <w:lastRenderedPageBreak/>
        <w:t>que nous chantions</w:t>
      </w:r>
      <w:r w:rsidRPr="002755B0">
        <w:rPr>
          <w:rFonts w:cstheme="minorHAnsi"/>
          <w:i/>
          <w:sz w:val="24"/>
          <w:szCs w:val="24"/>
        </w:rPr>
        <w:t xml:space="preserve"> (juvénistes et Frères)</w:t>
      </w:r>
      <w:r w:rsidR="00143F08" w:rsidRPr="002755B0">
        <w:rPr>
          <w:rFonts w:cstheme="minorHAnsi"/>
          <w:i/>
          <w:sz w:val="24"/>
          <w:szCs w:val="24"/>
        </w:rPr>
        <w:t>. Soudain, à un tournant, la voiture dev</w:t>
      </w:r>
      <w:r w:rsidR="004C5A84">
        <w:rPr>
          <w:rFonts w:cstheme="minorHAnsi"/>
          <w:i/>
          <w:sz w:val="24"/>
          <w:szCs w:val="24"/>
        </w:rPr>
        <w:t>î</w:t>
      </w:r>
      <w:r w:rsidR="00143F08" w:rsidRPr="002755B0">
        <w:rPr>
          <w:rFonts w:cstheme="minorHAnsi"/>
          <w:i/>
          <w:sz w:val="24"/>
          <w:szCs w:val="24"/>
        </w:rPr>
        <w:t xml:space="preserve">nt </w:t>
      </w:r>
      <w:r w:rsidR="004C5A84" w:rsidRPr="002755B0">
        <w:rPr>
          <w:rFonts w:cstheme="minorHAnsi"/>
          <w:i/>
          <w:sz w:val="24"/>
          <w:szCs w:val="24"/>
        </w:rPr>
        <w:t>incontrôlable</w:t>
      </w:r>
      <w:r w:rsidR="00143F08" w:rsidRPr="002755B0">
        <w:rPr>
          <w:rFonts w:cstheme="minorHAnsi"/>
          <w:i/>
          <w:sz w:val="24"/>
          <w:szCs w:val="24"/>
        </w:rPr>
        <w:t xml:space="preserve">. Voyant en un éclair venir la catastrophe, je </w:t>
      </w:r>
      <w:r w:rsidR="004C5A84" w:rsidRPr="002755B0">
        <w:rPr>
          <w:rFonts w:cstheme="minorHAnsi"/>
          <w:i/>
          <w:sz w:val="24"/>
          <w:szCs w:val="24"/>
        </w:rPr>
        <w:t>criai :</w:t>
      </w:r>
      <w:r w:rsidR="00143F08" w:rsidRPr="002755B0">
        <w:rPr>
          <w:rFonts w:cstheme="minorHAnsi"/>
          <w:i/>
          <w:sz w:val="24"/>
          <w:szCs w:val="24"/>
        </w:rPr>
        <w:t xml:space="preserve"> </w:t>
      </w:r>
      <w:r w:rsidR="00143F08" w:rsidRPr="002755B0">
        <w:rPr>
          <w:rFonts w:cstheme="minorHAnsi"/>
          <w:b/>
          <w:i/>
          <w:sz w:val="24"/>
          <w:szCs w:val="24"/>
        </w:rPr>
        <w:t>“Père de la Mennais, sauvez-</w:t>
      </w:r>
      <w:r w:rsidR="004C5A84" w:rsidRPr="002755B0">
        <w:rPr>
          <w:rFonts w:cstheme="minorHAnsi"/>
          <w:b/>
          <w:i/>
          <w:sz w:val="24"/>
          <w:szCs w:val="24"/>
        </w:rPr>
        <w:t>nous !</w:t>
      </w:r>
      <w:r w:rsidR="00143F08" w:rsidRPr="002755B0">
        <w:rPr>
          <w:rFonts w:cstheme="minorHAnsi"/>
          <w:b/>
          <w:i/>
          <w:sz w:val="24"/>
          <w:szCs w:val="24"/>
        </w:rPr>
        <w:t>”</w:t>
      </w:r>
      <w:r w:rsidR="00143F08" w:rsidRPr="002755B0">
        <w:rPr>
          <w:rFonts w:cstheme="minorHAnsi"/>
          <w:i/>
          <w:sz w:val="24"/>
          <w:szCs w:val="24"/>
        </w:rPr>
        <w:t xml:space="preserve"> </w:t>
      </w:r>
      <w:r w:rsidR="004C5A84" w:rsidRPr="002755B0">
        <w:rPr>
          <w:rFonts w:cstheme="minorHAnsi"/>
          <w:i/>
          <w:sz w:val="24"/>
          <w:szCs w:val="24"/>
        </w:rPr>
        <w:t>Aussitôt</w:t>
      </w:r>
      <w:r w:rsidR="00143F08" w:rsidRPr="002755B0">
        <w:rPr>
          <w:rFonts w:cstheme="minorHAnsi"/>
          <w:i/>
          <w:sz w:val="24"/>
          <w:szCs w:val="24"/>
        </w:rPr>
        <w:t>, comme par magie, la voiture fit volte-face et s’</w:t>
      </w:r>
      <w:r w:rsidR="004C5A84" w:rsidRPr="002755B0">
        <w:rPr>
          <w:rFonts w:cstheme="minorHAnsi"/>
          <w:i/>
          <w:sz w:val="24"/>
          <w:szCs w:val="24"/>
        </w:rPr>
        <w:t>arrêta</w:t>
      </w:r>
      <w:r w:rsidR="00143F08" w:rsidRPr="002755B0">
        <w:rPr>
          <w:rFonts w:cstheme="minorHAnsi"/>
          <w:i/>
          <w:sz w:val="24"/>
          <w:szCs w:val="24"/>
        </w:rPr>
        <w:t xml:space="preserve"> net sur la chaussée sans </w:t>
      </w:r>
      <w:r w:rsidR="004C5A84">
        <w:rPr>
          <w:rFonts w:cstheme="minorHAnsi"/>
          <w:i/>
          <w:sz w:val="24"/>
          <w:szCs w:val="24"/>
        </w:rPr>
        <w:t>quitter</w:t>
      </w:r>
      <w:r w:rsidR="00143F08" w:rsidRPr="002755B0">
        <w:rPr>
          <w:rFonts w:cstheme="minorHAnsi"/>
          <w:i/>
          <w:sz w:val="24"/>
          <w:szCs w:val="24"/>
        </w:rPr>
        <w:t xml:space="preserve"> l’asphalte. Humainement parlant, cet </w:t>
      </w:r>
      <w:r w:rsidR="004C5A84" w:rsidRPr="002755B0">
        <w:rPr>
          <w:rFonts w:cstheme="minorHAnsi"/>
          <w:i/>
          <w:sz w:val="24"/>
          <w:szCs w:val="24"/>
        </w:rPr>
        <w:t>arrêt</w:t>
      </w:r>
      <w:r w:rsidR="00143F08" w:rsidRPr="002755B0">
        <w:rPr>
          <w:rFonts w:cstheme="minorHAnsi"/>
          <w:i/>
          <w:sz w:val="24"/>
          <w:szCs w:val="24"/>
        </w:rPr>
        <w:t xml:space="preserve"> immédiat et “sans secousse” est inexplicable. La </w:t>
      </w:r>
      <w:r w:rsidR="004D5BEC" w:rsidRPr="002755B0">
        <w:rPr>
          <w:rFonts w:cstheme="minorHAnsi"/>
          <w:i/>
          <w:sz w:val="24"/>
          <w:szCs w:val="24"/>
        </w:rPr>
        <w:t>camionnette</w:t>
      </w:r>
      <w:r w:rsidR="00143F08" w:rsidRPr="002755B0">
        <w:rPr>
          <w:rFonts w:cstheme="minorHAnsi"/>
          <w:i/>
          <w:sz w:val="24"/>
          <w:szCs w:val="24"/>
        </w:rPr>
        <w:t xml:space="preserve"> a laissé une trace de caoutchouc sur une vingtaine de pieds au moins. En quelques minutes, plus d’une centaine de </w:t>
      </w:r>
      <w:r w:rsidR="004D5BEC" w:rsidRPr="002755B0">
        <w:rPr>
          <w:rFonts w:cstheme="minorHAnsi"/>
          <w:i/>
          <w:sz w:val="24"/>
          <w:szCs w:val="24"/>
        </w:rPr>
        <w:t>personnes se</w:t>
      </w:r>
      <w:r w:rsidR="00143F08" w:rsidRPr="002755B0">
        <w:rPr>
          <w:rFonts w:cstheme="minorHAnsi"/>
          <w:i/>
          <w:sz w:val="24"/>
          <w:szCs w:val="24"/>
        </w:rPr>
        <w:t xml:space="preserve"> trouvaient sur les lieux pour constater… que nous n’avions rien du tout. La voiture fit demi-tour et nous </w:t>
      </w:r>
      <w:r w:rsidR="004D5BEC" w:rsidRPr="002755B0">
        <w:rPr>
          <w:rFonts w:cstheme="minorHAnsi"/>
          <w:i/>
          <w:sz w:val="24"/>
          <w:szCs w:val="24"/>
        </w:rPr>
        <w:t>achevâmes</w:t>
      </w:r>
      <w:r w:rsidR="00143F08" w:rsidRPr="002755B0">
        <w:rPr>
          <w:rFonts w:cstheme="minorHAnsi"/>
          <w:i/>
          <w:sz w:val="24"/>
          <w:szCs w:val="24"/>
        </w:rPr>
        <w:t xml:space="preserve"> dans l’action de </w:t>
      </w:r>
      <w:r w:rsidR="004D5BEC" w:rsidRPr="002755B0">
        <w:rPr>
          <w:rFonts w:cstheme="minorHAnsi"/>
          <w:i/>
          <w:sz w:val="24"/>
          <w:szCs w:val="24"/>
        </w:rPr>
        <w:t>grâces</w:t>
      </w:r>
      <w:r w:rsidR="00143F08" w:rsidRPr="002755B0">
        <w:rPr>
          <w:rFonts w:cstheme="minorHAnsi"/>
          <w:i/>
          <w:sz w:val="24"/>
          <w:szCs w:val="24"/>
        </w:rPr>
        <w:t xml:space="preserve"> cette journée dont nous aurions pu ne pas voir </w:t>
      </w:r>
      <w:r w:rsidR="00BC62DA" w:rsidRPr="002755B0">
        <w:rPr>
          <w:rFonts w:cstheme="minorHAnsi"/>
          <w:i/>
          <w:sz w:val="24"/>
          <w:szCs w:val="24"/>
        </w:rPr>
        <w:t>la fin.</w:t>
      </w:r>
    </w:p>
    <w:p w14:paraId="351F2FA8" w14:textId="5E4160A7" w:rsidR="00BC62DA" w:rsidRPr="002755B0" w:rsidRDefault="00BC62DA" w:rsidP="00AF14A4">
      <w:pPr>
        <w:jc w:val="both"/>
        <w:rPr>
          <w:rFonts w:cstheme="minorHAnsi"/>
          <w:sz w:val="24"/>
          <w:szCs w:val="24"/>
        </w:rPr>
      </w:pPr>
      <w:r w:rsidRPr="002755B0">
        <w:rPr>
          <w:rFonts w:cstheme="minorHAnsi"/>
          <w:i/>
          <w:sz w:val="24"/>
          <w:szCs w:val="24"/>
        </w:rPr>
        <w:t>Je vous prierais de relater ce fait dans votre revue mennaisienne en signe de notre gratitude personnelle au bon Père de la Mennais.”</w:t>
      </w:r>
      <w:r w:rsidRPr="002755B0">
        <w:rPr>
          <w:rFonts w:cstheme="minorHAnsi"/>
          <w:sz w:val="24"/>
          <w:szCs w:val="24"/>
        </w:rPr>
        <w:t xml:space="preserve"> </w:t>
      </w:r>
      <w:r w:rsidRPr="002755B0">
        <w:rPr>
          <w:rFonts w:cstheme="minorHAnsi"/>
          <w:b/>
          <w:sz w:val="24"/>
          <w:szCs w:val="24"/>
        </w:rPr>
        <w:t>(</w:t>
      </w:r>
      <w:r w:rsidR="004D5BEC" w:rsidRPr="002755B0">
        <w:rPr>
          <w:rFonts w:cstheme="minorHAnsi"/>
          <w:b/>
          <w:sz w:val="24"/>
          <w:szCs w:val="24"/>
        </w:rPr>
        <w:t>SOURCE :</w:t>
      </w:r>
      <w:r w:rsidRPr="002755B0">
        <w:rPr>
          <w:rFonts w:cstheme="minorHAnsi"/>
          <w:b/>
          <w:sz w:val="24"/>
          <w:szCs w:val="24"/>
        </w:rPr>
        <w:t xml:space="preserve"> “Missions des FIC”, directeur Jean-Charles Bertrand, Février 1972, p.7)</w:t>
      </w:r>
    </w:p>
    <w:p w14:paraId="0198961F" w14:textId="77777777" w:rsidR="00BC62DA" w:rsidRPr="002755B0" w:rsidRDefault="00BC62DA" w:rsidP="004D5BEC">
      <w:pPr>
        <w:pStyle w:val="Paragrafoelenco"/>
        <w:numPr>
          <w:ilvl w:val="0"/>
          <w:numId w:val="3"/>
        </w:numPr>
        <w:shd w:val="clear" w:color="auto" w:fill="FFCE3C"/>
        <w:ind w:left="0" w:firstLine="0"/>
        <w:jc w:val="both"/>
        <w:rPr>
          <w:rFonts w:cstheme="minorHAnsi"/>
          <w:b/>
          <w:sz w:val="24"/>
          <w:szCs w:val="24"/>
          <w:u w:val="single"/>
        </w:rPr>
      </w:pPr>
      <w:r w:rsidRPr="002755B0">
        <w:rPr>
          <w:rFonts w:cstheme="minorHAnsi"/>
          <w:b/>
          <w:sz w:val="24"/>
          <w:szCs w:val="24"/>
          <w:u w:val="single"/>
        </w:rPr>
        <w:t>ANNÉE JUBILAIRE 2025 DE L’ESPÉRANCE</w:t>
      </w:r>
    </w:p>
    <w:p w14:paraId="27102657" w14:textId="77777777" w:rsidR="005F6038" w:rsidRDefault="005F6038" w:rsidP="005F6038">
      <w:pPr>
        <w:pStyle w:val="Paragrafoelenco"/>
        <w:jc w:val="both"/>
        <w:rPr>
          <w:rFonts w:cstheme="minorHAnsi"/>
          <w:b/>
          <w:sz w:val="24"/>
          <w:szCs w:val="24"/>
          <w:u w:val="single"/>
        </w:rPr>
      </w:pPr>
    </w:p>
    <w:p w14:paraId="0078BFDE" w14:textId="2DEAE2EB" w:rsidR="005F6038" w:rsidRPr="005F6038" w:rsidRDefault="005F6038" w:rsidP="00765D6D">
      <w:pPr>
        <w:pStyle w:val="Paragrafoelenco"/>
        <w:pBdr>
          <w:top w:val="single" w:sz="4" w:space="1" w:color="auto"/>
          <w:left w:val="single" w:sz="4" w:space="4" w:color="auto"/>
          <w:bottom w:val="single" w:sz="4" w:space="1" w:color="auto"/>
          <w:right w:val="single" w:sz="4" w:space="4" w:color="auto"/>
        </w:pBdr>
        <w:shd w:val="clear" w:color="auto" w:fill="9CC2E5" w:themeFill="accent1" w:themeFillTint="99"/>
        <w:spacing w:after="0" w:line="240" w:lineRule="auto"/>
        <w:ind w:left="0"/>
        <w:jc w:val="center"/>
        <w:rPr>
          <w:rFonts w:cstheme="minorHAnsi"/>
          <w:b/>
          <w:sz w:val="24"/>
          <w:szCs w:val="24"/>
          <w:u w:val="single"/>
        </w:rPr>
      </w:pPr>
      <w:r w:rsidRPr="005F6038">
        <w:rPr>
          <w:rFonts w:cstheme="minorHAnsi"/>
          <w:b/>
          <w:sz w:val="24"/>
          <w:szCs w:val="24"/>
          <w:u w:val="single"/>
        </w:rPr>
        <w:t>LES SANCTUAIRES DE LA VIERGE ET LE PÈRE DE LA MENNAIS</w:t>
      </w:r>
    </w:p>
    <w:p w14:paraId="6EBC7261" w14:textId="319BB0B2" w:rsidR="004D5BEC" w:rsidRDefault="00BC62DA" w:rsidP="005F6038">
      <w:pPr>
        <w:pBdr>
          <w:top w:val="single" w:sz="4" w:space="1" w:color="auto"/>
          <w:left w:val="single" w:sz="4" w:space="4" w:color="auto"/>
          <w:bottom w:val="single" w:sz="4" w:space="1" w:color="auto"/>
          <w:right w:val="single" w:sz="4" w:space="4" w:color="auto"/>
        </w:pBdr>
        <w:shd w:val="clear" w:color="auto" w:fill="9CC2E5" w:themeFill="accent1" w:themeFillTint="99"/>
        <w:spacing w:after="0" w:line="240" w:lineRule="auto"/>
        <w:jc w:val="center"/>
        <w:rPr>
          <w:rFonts w:cstheme="minorHAnsi"/>
          <w:b/>
          <w:sz w:val="24"/>
          <w:szCs w:val="24"/>
        </w:rPr>
      </w:pPr>
      <w:r w:rsidRPr="002755B0">
        <w:rPr>
          <w:rFonts w:cstheme="minorHAnsi"/>
          <w:b/>
          <w:sz w:val="24"/>
          <w:szCs w:val="24"/>
        </w:rPr>
        <w:t>PÈLERINAGES AUX SANCTUAIRES DE LA VIERGE MARIE ET LE PÈRE DE LA MENNAIS</w:t>
      </w:r>
      <w:r w:rsidR="004D5BEC">
        <w:rPr>
          <w:rFonts w:cstheme="minorHAnsi"/>
          <w:b/>
          <w:sz w:val="24"/>
          <w:szCs w:val="24"/>
        </w:rPr>
        <w:t xml:space="preserve"> </w:t>
      </w:r>
      <w:r w:rsidR="006726FD" w:rsidRPr="002755B0">
        <w:rPr>
          <w:rFonts w:cstheme="minorHAnsi"/>
          <w:b/>
          <w:sz w:val="24"/>
          <w:szCs w:val="24"/>
        </w:rPr>
        <w:t>:</w:t>
      </w:r>
    </w:p>
    <w:p w14:paraId="54234D11" w14:textId="7B4DB241" w:rsidR="00BC62DA" w:rsidRPr="002755B0" w:rsidRDefault="006726FD" w:rsidP="005F6038">
      <w:pPr>
        <w:pBdr>
          <w:top w:val="single" w:sz="4" w:space="1" w:color="auto"/>
          <w:left w:val="single" w:sz="4" w:space="4" w:color="auto"/>
          <w:bottom w:val="single" w:sz="4" w:space="1" w:color="auto"/>
          <w:right w:val="single" w:sz="4" w:space="4" w:color="auto"/>
        </w:pBdr>
        <w:shd w:val="clear" w:color="auto" w:fill="9CC2E5" w:themeFill="accent1" w:themeFillTint="99"/>
        <w:spacing w:after="0" w:line="240" w:lineRule="auto"/>
        <w:jc w:val="center"/>
        <w:rPr>
          <w:rFonts w:cstheme="minorHAnsi"/>
          <w:b/>
          <w:sz w:val="24"/>
          <w:szCs w:val="24"/>
        </w:rPr>
      </w:pPr>
      <w:r w:rsidRPr="002755B0">
        <w:rPr>
          <w:rFonts w:cstheme="minorHAnsi"/>
          <w:b/>
          <w:sz w:val="24"/>
          <w:szCs w:val="24"/>
        </w:rPr>
        <w:t>SAINT-MALO et PLOERMEL</w:t>
      </w:r>
    </w:p>
    <w:p w14:paraId="5295CBCA" w14:textId="77777777" w:rsidR="004D5BEC" w:rsidRDefault="004D5BEC" w:rsidP="005F6038">
      <w:pPr>
        <w:pStyle w:val="Paragrafoelenco"/>
        <w:numPr>
          <w:ilvl w:val="0"/>
          <w:numId w:val="4"/>
        </w:numPr>
        <w:pBdr>
          <w:top w:val="single" w:sz="4" w:space="1" w:color="auto"/>
          <w:left w:val="single" w:sz="4" w:space="1" w:color="auto"/>
          <w:bottom w:val="single" w:sz="4" w:space="1" w:color="auto"/>
          <w:right w:val="single" w:sz="4" w:space="1" w:color="auto"/>
        </w:pBdr>
        <w:shd w:val="clear" w:color="auto" w:fill="9CC2E5" w:themeFill="accent1" w:themeFillTint="99"/>
        <w:ind w:left="0" w:firstLine="0"/>
        <w:jc w:val="center"/>
        <w:rPr>
          <w:rFonts w:cstheme="minorHAnsi"/>
          <w:b/>
          <w:sz w:val="24"/>
          <w:szCs w:val="24"/>
        </w:rPr>
        <w:sectPr w:rsidR="004D5BEC" w:rsidSect="001A26CA">
          <w:pgSz w:w="11906" w:h="16838"/>
          <w:pgMar w:top="709" w:right="849" w:bottom="568" w:left="851" w:header="708" w:footer="708" w:gutter="0"/>
          <w:cols w:space="708"/>
          <w:docGrid w:linePitch="360"/>
        </w:sectPr>
      </w:pPr>
    </w:p>
    <w:p w14:paraId="20AC1FA5" w14:textId="77777777" w:rsidR="00597B87" w:rsidRPr="002755B0" w:rsidRDefault="00597B87" w:rsidP="00AF14A4">
      <w:pPr>
        <w:pStyle w:val="Paragrafoelenco"/>
        <w:numPr>
          <w:ilvl w:val="0"/>
          <w:numId w:val="4"/>
        </w:numPr>
        <w:ind w:left="0" w:firstLine="0"/>
        <w:jc w:val="both"/>
        <w:rPr>
          <w:rFonts w:cstheme="minorHAnsi"/>
          <w:b/>
          <w:sz w:val="24"/>
          <w:szCs w:val="24"/>
        </w:rPr>
      </w:pPr>
      <w:r w:rsidRPr="002755B0">
        <w:rPr>
          <w:rFonts w:cstheme="minorHAnsi"/>
          <w:b/>
          <w:sz w:val="24"/>
          <w:szCs w:val="24"/>
        </w:rPr>
        <w:t>LA DEVOTION DU PÈRE DE LA MENNAIS A LA VIERGE MARIE</w:t>
      </w:r>
    </w:p>
    <w:p w14:paraId="0646CBC5" w14:textId="094B050C" w:rsidR="00597B87" w:rsidRPr="002755B0" w:rsidRDefault="00597B87" w:rsidP="00AF14A4">
      <w:pPr>
        <w:jc w:val="both"/>
        <w:rPr>
          <w:rFonts w:cstheme="minorHAnsi"/>
          <w:sz w:val="24"/>
          <w:szCs w:val="24"/>
        </w:rPr>
      </w:pPr>
      <w:r w:rsidRPr="002755B0">
        <w:rPr>
          <w:rFonts w:cstheme="minorHAnsi"/>
          <w:i/>
          <w:sz w:val="24"/>
          <w:szCs w:val="24"/>
        </w:rPr>
        <w:t xml:space="preserve">“La plus tendre dévotion envers la très sainte Vierge Marie est recommandée aux Frères … Qu’ils s’efforcent, en imitant ses vertus, d’attirer les bénédictions de son divin Fils sur </w:t>
      </w:r>
      <w:r w:rsidR="004D5BEC" w:rsidRPr="002755B0">
        <w:rPr>
          <w:rFonts w:cstheme="minorHAnsi"/>
          <w:i/>
          <w:sz w:val="24"/>
          <w:szCs w:val="24"/>
        </w:rPr>
        <w:t>eux-mêmes</w:t>
      </w:r>
      <w:r w:rsidRPr="002755B0">
        <w:rPr>
          <w:rFonts w:cstheme="minorHAnsi"/>
          <w:i/>
          <w:sz w:val="24"/>
          <w:szCs w:val="24"/>
        </w:rPr>
        <w:t xml:space="preserve"> et sur les enfants confiés à leur sollicitude”. “Portez toujours le chapelet sur vous, car c’est la livrée des serviteurs de Marie et la marque de ses enfants”.</w:t>
      </w:r>
      <w:r w:rsidRPr="002755B0">
        <w:rPr>
          <w:rFonts w:cstheme="minorHAnsi"/>
          <w:sz w:val="24"/>
          <w:szCs w:val="24"/>
        </w:rPr>
        <w:t xml:space="preserve"> Ce sont des </w:t>
      </w:r>
      <w:r w:rsidR="004D5BEC" w:rsidRPr="002755B0">
        <w:rPr>
          <w:rFonts w:cstheme="minorHAnsi"/>
          <w:sz w:val="24"/>
          <w:szCs w:val="24"/>
        </w:rPr>
        <w:t>exhortations</w:t>
      </w:r>
      <w:r w:rsidRPr="002755B0">
        <w:rPr>
          <w:rFonts w:cstheme="minorHAnsi"/>
          <w:sz w:val="24"/>
          <w:szCs w:val="24"/>
        </w:rPr>
        <w:t xml:space="preserve"> que le Père de la Mennais </w:t>
      </w:r>
      <w:r w:rsidR="005F6038">
        <w:rPr>
          <w:noProof/>
        </w:rPr>
        <w:drawing>
          <wp:anchor distT="0" distB="0" distL="114300" distR="114300" simplePos="0" relativeHeight="251669504" behindDoc="0" locked="0" layoutInCell="1" allowOverlap="1" wp14:anchorId="74E2A2C3" wp14:editId="23E93241">
            <wp:simplePos x="0" y="0"/>
            <wp:positionH relativeFrom="column">
              <wp:posOffset>-1905</wp:posOffset>
            </wp:positionH>
            <wp:positionV relativeFrom="paragraph">
              <wp:posOffset>1604010</wp:posOffset>
            </wp:positionV>
            <wp:extent cx="1282700" cy="1282700"/>
            <wp:effectExtent l="0" t="0" r="0" b="0"/>
            <wp:wrapSquare wrapText="bothSides"/>
            <wp:docPr id="1752412041" name="Immagine 10" descr="Le chapelet est une respiration nécessaire — Paroisse Saint-Vincent-de-Paul  de Montma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 chapelet est une respiration nécessaire — Paroisse Saint-Vincent-de-Paul  de Montmarti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anchor>
        </w:drawing>
      </w:r>
      <w:r w:rsidRPr="002755B0">
        <w:rPr>
          <w:rFonts w:cstheme="minorHAnsi"/>
          <w:sz w:val="24"/>
          <w:szCs w:val="24"/>
        </w:rPr>
        <w:t xml:space="preserve">répétait toujours. </w:t>
      </w:r>
      <w:r w:rsidR="004D5BEC" w:rsidRPr="002755B0">
        <w:rPr>
          <w:rFonts w:cstheme="minorHAnsi"/>
          <w:sz w:val="24"/>
          <w:szCs w:val="24"/>
        </w:rPr>
        <w:t>Lui-même</w:t>
      </w:r>
      <w:r w:rsidRPr="002755B0">
        <w:rPr>
          <w:rFonts w:cstheme="minorHAnsi"/>
          <w:sz w:val="24"/>
          <w:szCs w:val="24"/>
        </w:rPr>
        <w:t xml:space="preserve"> donnait l’exemple de cette “tendre” </w:t>
      </w:r>
      <w:r w:rsidR="004D5BEC" w:rsidRPr="002755B0">
        <w:rPr>
          <w:rFonts w:cstheme="minorHAnsi"/>
          <w:sz w:val="24"/>
          <w:szCs w:val="24"/>
        </w:rPr>
        <w:t>dévotion :</w:t>
      </w:r>
      <w:r w:rsidRPr="002755B0">
        <w:rPr>
          <w:rFonts w:cstheme="minorHAnsi"/>
          <w:sz w:val="24"/>
          <w:szCs w:val="24"/>
        </w:rPr>
        <w:t xml:space="preserve"> tous les jours il récitait son </w:t>
      </w:r>
      <w:r w:rsidR="004D5BEC" w:rsidRPr="002755B0">
        <w:rPr>
          <w:rFonts w:cstheme="minorHAnsi"/>
          <w:sz w:val="24"/>
          <w:szCs w:val="24"/>
        </w:rPr>
        <w:t>chapelet :</w:t>
      </w:r>
      <w:r w:rsidRPr="002755B0">
        <w:rPr>
          <w:rFonts w:cstheme="minorHAnsi"/>
          <w:sz w:val="24"/>
          <w:szCs w:val="24"/>
        </w:rPr>
        <w:t xml:space="preserve"> </w:t>
      </w:r>
      <w:r w:rsidRPr="002755B0">
        <w:rPr>
          <w:rFonts w:cstheme="minorHAnsi"/>
          <w:i/>
          <w:sz w:val="24"/>
          <w:szCs w:val="24"/>
        </w:rPr>
        <w:t>“Votre vénéré Père nous donne un bel exemple de sa dévotion envers la très sainte Vierge. Depuis sa première communion, il n’a manqué un seul jour de réciter son chapelet, malgré ses nombreuses occupations.”</w:t>
      </w:r>
      <w:r w:rsidRPr="002755B0">
        <w:rPr>
          <w:rFonts w:cstheme="minorHAnsi"/>
          <w:sz w:val="24"/>
          <w:szCs w:val="24"/>
        </w:rPr>
        <w:t xml:space="preserve"> (A. Garcia, </w:t>
      </w:r>
      <w:r w:rsidR="004D5BEC" w:rsidRPr="002755B0">
        <w:rPr>
          <w:rFonts w:cstheme="minorHAnsi"/>
          <w:sz w:val="24"/>
          <w:szCs w:val="24"/>
        </w:rPr>
        <w:t>aumônier</w:t>
      </w:r>
      <w:r w:rsidRPr="002755B0">
        <w:rPr>
          <w:rFonts w:cstheme="minorHAnsi"/>
          <w:sz w:val="24"/>
          <w:szCs w:val="24"/>
        </w:rPr>
        <w:t xml:space="preserve"> à </w:t>
      </w:r>
      <w:r w:rsidR="004D5BEC" w:rsidRPr="002755B0">
        <w:rPr>
          <w:rFonts w:cstheme="minorHAnsi"/>
          <w:sz w:val="24"/>
          <w:szCs w:val="24"/>
        </w:rPr>
        <w:t>Ploërmel</w:t>
      </w:r>
      <w:r w:rsidRPr="002755B0">
        <w:rPr>
          <w:rFonts w:cstheme="minorHAnsi"/>
          <w:sz w:val="24"/>
          <w:szCs w:val="24"/>
        </w:rPr>
        <w:t xml:space="preserve">). </w:t>
      </w:r>
      <w:r w:rsidRPr="002755B0">
        <w:rPr>
          <w:rFonts w:cstheme="minorHAnsi"/>
          <w:i/>
          <w:sz w:val="24"/>
          <w:szCs w:val="24"/>
        </w:rPr>
        <w:t xml:space="preserve">“Il célèbre avec une dévotion spéciale les </w:t>
      </w:r>
      <w:r w:rsidR="004D5BEC" w:rsidRPr="002755B0">
        <w:rPr>
          <w:rFonts w:cstheme="minorHAnsi"/>
          <w:i/>
          <w:sz w:val="24"/>
          <w:szCs w:val="24"/>
        </w:rPr>
        <w:t>fêtes</w:t>
      </w:r>
      <w:r w:rsidRPr="002755B0">
        <w:rPr>
          <w:rFonts w:cstheme="minorHAnsi"/>
          <w:i/>
          <w:sz w:val="24"/>
          <w:szCs w:val="24"/>
        </w:rPr>
        <w:t xml:space="preserve"> de la Vierge qu’il prépare par un </w:t>
      </w:r>
      <w:r w:rsidR="004D5BEC" w:rsidRPr="002755B0">
        <w:rPr>
          <w:rFonts w:cstheme="minorHAnsi"/>
          <w:i/>
          <w:sz w:val="24"/>
          <w:szCs w:val="24"/>
        </w:rPr>
        <w:t>jeune ;</w:t>
      </w:r>
      <w:r w:rsidRPr="002755B0">
        <w:rPr>
          <w:rFonts w:cstheme="minorHAnsi"/>
          <w:i/>
          <w:sz w:val="24"/>
          <w:szCs w:val="24"/>
        </w:rPr>
        <w:t xml:space="preserve"> le dernier office qu’il récite en entier est l’office de l’Immaculée Conception”</w:t>
      </w:r>
      <w:r w:rsidRPr="002755B0">
        <w:rPr>
          <w:rFonts w:cstheme="minorHAnsi"/>
          <w:sz w:val="24"/>
          <w:szCs w:val="24"/>
        </w:rPr>
        <w:t>. (F. Friot, p.227)</w:t>
      </w:r>
    </w:p>
    <w:p w14:paraId="6503FB56" w14:textId="1DC23ACE" w:rsidR="00597B87" w:rsidRPr="002755B0" w:rsidRDefault="00597B87" w:rsidP="00AF14A4">
      <w:pPr>
        <w:jc w:val="both"/>
        <w:rPr>
          <w:rFonts w:cstheme="minorHAnsi"/>
          <w:sz w:val="24"/>
          <w:szCs w:val="24"/>
        </w:rPr>
      </w:pPr>
      <w:r w:rsidRPr="002755B0">
        <w:rPr>
          <w:rFonts w:cstheme="minorHAnsi"/>
          <w:sz w:val="24"/>
          <w:szCs w:val="24"/>
        </w:rPr>
        <w:t xml:space="preserve">Sa dévotion mariale était pleine de simplicité, mais bien éclairée, centrée sur la contemplation du mystère du Christ et de </w:t>
      </w:r>
      <w:r w:rsidR="004D5BEC" w:rsidRPr="002755B0">
        <w:rPr>
          <w:rFonts w:cstheme="minorHAnsi"/>
          <w:sz w:val="24"/>
          <w:szCs w:val="24"/>
        </w:rPr>
        <w:t>l’Eglise :</w:t>
      </w:r>
      <w:r w:rsidRPr="002755B0">
        <w:rPr>
          <w:rFonts w:cstheme="minorHAnsi"/>
          <w:sz w:val="24"/>
          <w:szCs w:val="24"/>
        </w:rPr>
        <w:t xml:space="preserve"> elle a marqué toute sa vie sacerdotale. </w:t>
      </w:r>
      <w:r w:rsidRPr="002755B0">
        <w:rPr>
          <w:rFonts w:cstheme="minorHAnsi"/>
          <w:i/>
          <w:sz w:val="24"/>
          <w:szCs w:val="24"/>
        </w:rPr>
        <w:t xml:space="preserve">“Il s’était fait le serviteur (il disait </w:t>
      </w:r>
      <w:r w:rsidR="004D5BEC" w:rsidRPr="002755B0">
        <w:rPr>
          <w:rFonts w:cstheme="minorHAnsi"/>
          <w:i/>
          <w:sz w:val="24"/>
          <w:szCs w:val="24"/>
        </w:rPr>
        <w:t>même</w:t>
      </w:r>
      <w:r w:rsidRPr="002755B0">
        <w:rPr>
          <w:rFonts w:cstheme="minorHAnsi"/>
          <w:i/>
          <w:sz w:val="24"/>
          <w:szCs w:val="24"/>
        </w:rPr>
        <w:t xml:space="preserve"> “l’esclave”, après Bérulle et Montfort) de la Reine des </w:t>
      </w:r>
      <w:r w:rsidR="004D5BEC" w:rsidRPr="002755B0">
        <w:rPr>
          <w:rFonts w:cstheme="minorHAnsi"/>
          <w:i/>
          <w:sz w:val="24"/>
          <w:szCs w:val="24"/>
        </w:rPr>
        <w:t>Apôtres</w:t>
      </w:r>
      <w:r w:rsidRPr="002755B0">
        <w:rPr>
          <w:rFonts w:cstheme="minorHAnsi"/>
          <w:i/>
          <w:sz w:val="24"/>
          <w:szCs w:val="24"/>
        </w:rPr>
        <w:t xml:space="preserve">. Celle-ci l’a conduit jusqu’à la Croix de son Fils et, Mère des douleurs près de Jésus, elle l’a soutenu dans les grandes épreuves de son </w:t>
      </w:r>
      <w:r w:rsidRPr="002755B0">
        <w:rPr>
          <w:rFonts w:cstheme="minorHAnsi"/>
          <w:i/>
          <w:sz w:val="24"/>
          <w:szCs w:val="24"/>
        </w:rPr>
        <w:t>existence”</w:t>
      </w:r>
      <w:r w:rsidRPr="002755B0">
        <w:rPr>
          <w:rFonts w:cstheme="minorHAnsi"/>
          <w:sz w:val="24"/>
          <w:szCs w:val="24"/>
        </w:rPr>
        <w:t xml:space="preserve">. (Friot, p. 238) Envers Marie, Mère de Jésus et notre Mère, </w:t>
      </w:r>
      <w:r w:rsidR="008D5EC2" w:rsidRPr="002755B0">
        <w:rPr>
          <w:rFonts w:cstheme="minorHAnsi"/>
          <w:sz w:val="24"/>
          <w:szCs w:val="24"/>
        </w:rPr>
        <w:t xml:space="preserve">le </w:t>
      </w:r>
      <w:r w:rsidR="004D5BEC">
        <w:rPr>
          <w:rFonts w:cstheme="minorHAnsi"/>
          <w:sz w:val="24"/>
          <w:szCs w:val="24"/>
        </w:rPr>
        <w:t>Père</w:t>
      </w:r>
      <w:r w:rsidRPr="002755B0">
        <w:rPr>
          <w:rFonts w:cstheme="minorHAnsi"/>
          <w:sz w:val="24"/>
          <w:szCs w:val="24"/>
        </w:rPr>
        <w:t xml:space="preserve"> de la Mennais avait une dévotion </w:t>
      </w:r>
      <w:r w:rsidR="008D5EC2" w:rsidRPr="002755B0">
        <w:rPr>
          <w:rFonts w:cstheme="minorHAnsi"/>
          <w:sz w:val="24"/>
          <w:szCs w:val="24"/>
        </w:rPr>
        <w:t xml:space="preserve">pleine </w:t>
      </w:r>
      <w:r w:rsidRPr="002755B0">
        <w:rPr>
          <w:rFonts w:cstheme="minorHAnsi"/>
          <w:sz w:val="24"/>
          <w:szCs w:val="24"/>
        </w:rPr>
        <w:t xml:space="preserve">de tendresse et de foi, </w:t>
      </w:r>
      <w:r w:rsidRPr="002755B0">
        <w:rPr>
          <w:rFonts w:cstheme="minorHAnsi"/>
          <w:i/>
          <w:sz w:val="24"/>
          <w:szCs w:val="24"/>
        </w:rPr>
        <w:t>“pétrie de la doctrine ecclésiale constamment réaffirmée en ce siècle mariale, où il se trouve contemporain des évènements survenus en 1830 (Apparitions à Rue du Bac), en 1848 (La Salette), 1858 (Lourdes) et en 1854 définition du dogme de l’Immaculée Conception.”</w:t>
      </w:r>
      <w:r w:rsidRPr="002755B0">
        <w:rPr>
          <w:rFonts w:cstheme="minorHAnsi"/>
          <w:sz w:val="24"/>
          <w:szCs w:val="24"/>
        </w:rPr>
        <w:t xml:space="preserve"> </w:t>
      </w:r>
      <w:r w:rsidR="004D5BEC" w:rsidRPr="002755B0">
        <w:rPr>
          <w:rFonts w:cstheme="minorHAnsi"/>
          <w:sz w:val="24"/>
          <w:szCs w:val="24"/>
        </w:rPr>
        <w:t>(Voir</w:t>
      </w:r>
      <w:r w:rsidRPr="002755B0">
        <w:rPr>
          <w:rFonts w:cstheme="minorHAnsi"/>
          <w:sz w:val="24"/>
          <w:szCs w:val="24"/>
        </w:rPr>
        <w:t xml:space="preserve"> Friot, p. 233)</w:t>
      </w:r>
    </w:p>
    <w:p w14:paraId="64CE09FA" w14:textId="009735B0" w:rsidR="00597B87" w:rsidRPr="002755B0" w:rsidRDefault="005F6038" w:rsidP="00AF14A4">
      <w:pPr>
        <w:jc w:val="both"/>
        <w:rPr>
          <w:rFonts w:cstheme="minorHAnsi"/>
          <w:i/>
          <w:sz w:val="24"/>
          <w:szCs w:val="24"/>
        </w:rPr>
      </w:pPr>
      <w:r>
        <w:rPr>
          <w:noProof/>
        </w:rPr>
        <w:drawing>
          <wp:anchor distT="0" distB="0" distL="114300" distR="114300" simplePos="0" relativeHeight="251670528" behindDoc="0" locked="0" layoutInCell="1" allowOverlap="1" wp14:anchorId="78322317" wp14:editId="4F87438F">
            <wp:simplePos x="0" y="0"/>
            <wp:positionH relativeFrom="column">
              <wp:posOffset>1166884</wp:posOffset>
            </wp:positionH>
            <wp:positionV relativeFrom="paragraph">
              <wp:posOffset>1324639</wp:posOffset>
            </wp:positionV>
            <wp:extent cx="1998980" cy="1861820"/>
            <wp:effectExtent l="0" t="0" r="1270" b="5080"/>
            <wp:wrapSquare wrapText="bothSides"/>
            <wp:docPr id="1643969532" name="Immagine 11" descr="La Vierge Marie de A à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Vierge Marie de A à Z"/>
                    <pic:cNvPicPr>
                      <a:picLocks noChangeAspect="1" noChangeArrowheads="1"/>
                    </pic:cNvPicPr>
                  </pic:nvPicPr>
                  <pic:blipFill rotWithShape="1">
                    <a:blip r:embed="rId23">
                      <a:extLst>
                        <a:ext uri="{28A0092B-C50C-407E-A947-70E740481C1C}">
                          <a14:useLocalDpi xmlns:a14="http://schemas.microsoft.com/office/drawing/2010/main" val="0"/>
                        </a:ext>
                      </a:extLst>
                    </a:blip>
                    <a:srcRect r="37253"/>
                    <a:stretch>
                      <a:fillRect/>
                    </a:stretch>
                  </pic:blipFill>
                  <pic:spPr bwMode="auto">
                    <a:xfrm>
                      <a:off x="0" y="0"/>
                      <a:ext cx="1998980" cy="1861820"/>
                    </a:xfrm>
                    <a:prstGeom prst="rect">
                      <a:avLst/>
                    </a:prstGeom>
                    <a:noFill/>
                    <a:ln>
                      <a:noFill/>
                    </a:ln>
                    <a:extLst>
                      <a:ext uri="{53640926-AAD7-44D8-BBD7-CCE9431645EC}">
                        <a14:shadowObscured xmlns:a14="http://schemas.microsoft.com/office/drawing/2010/main"/>
                      </a:ext>
                    </a:extLst>
                  </pic:spPr>
                </pic:pic>
              </a:graphicData>
            </a:graphic>
          </wp:anchor>
        </w:drawing>
      </w:r>
      <w:r w:rsidR="00597B87" w:rsidRPr="002755B0">
        <w:rPr>
          <w:rFonts w:cstheme="minorHAnsi"/>
          <w:sz w:val="24"/>
          <w:szCs w:val="24"/>
        </w:rPr>
        <w:t>Dans son action apostolique</w:t>
      </w:r>
      <w:r w:rsidR="004D5BEC">
        <w:rPr>
          <w:rFonts w:cstheme="minorHAnsi"/>
          <w:sz w:val="24"/>
          <w:szCs w:val="24"/>
        </w:rPr>
        <w:t>,</w:t>
      </w:r>
      <w:r w:rsidR="00597B87" w:rsidRPr="002755B0">
        <w:rPr>
          <w:rFonts w:cstheme="minorHAnsi"/>
          <w:sz w:val="24"/>
          <w:szCs w:val="24"/>
        </w:rPr>
        <w:t xml:space="preserve"> le Père propageait partout la dév</w:t>
      </w:r>
      <w:r w:rsidR="008D5EC2" w:rsidRPr="002755B0">
        <w:rPr>
          <w:rFonts w:cstheme="minorHAnsi"/>
          <w:sz w:val="24"/>
          <w:szCs w:val="24"/>
        </w:rPr>
        <w:t xml:space="preserve">otion pour la Vierge Marie, en </w:t>
      </w:r>
      <w:r w:rsidR="00597B87" w:rsidRPr="002755B0">
        <w:rPr>
          <w:rFonts w:cstheme="minorHAnsi"/>
          <w:sz w:val="24"/>
          <w:szCs w:val="24"/>
        </w:rPr>
        <w:t xml:space="preserve">établissant les Congrégations mariales, vrais centres de renouveau spirituel. Il en faisait objet de ses prédications et des grandes missions </w:t>
      </w:r>
      <w:r w:rsidR="00597B87" w:rsidRPr="002755B0">
        <w:rPr>
          <w:rFonts w:cstheme="minorHAnsi"/>
          <w:i/>
          <w:sz w:val="24"/>
          <w:szCs w:val="24"/>
        </w:rPr>
        <w:t xml:space="preserve">“Il aimait parler de Marie et le faisait en des accents qui montraient combien profonde était sa piété envers notre Mère du Ciel”. </w:t>
      </w:r>
      <w:r w:rsidR="00597B87" w:rsidRPr="002755B0">
        <w:rPr>
          <w:rFonts w:cstheme="minorHAnsi"/>
          <w:sz w:val="24"/>
          <w:szCs w:val="24"/>
        </w:rPr>
        <w:t xml:space="preserve">(Mgr. </w:t>
      </w:r>
      <w:proofErr w:type="spellStart"/>
      <w:r w:rsidR="00597B87" w:rsidRPr="002755B0">
        <w:rPr>
          <w:rFonts w:cstheme="minorHAnsi"/>
          <w:sz w:val="24"/>
          <w:szCs w:val="24"/>
        </w:rPr>
        <w:t>Maupied</w:t>
      </w:r>
      <w:proofErr w:type="spellEnd"/>
      <w:r w:rsidR="00597B87" w:rsidRPr="002755B0">
        <w:rPr>
          <w:rFonts w:cstheme="minorHAnsi"/>
          <w:sz w:val="24"/>
          <w:szCs w:val="24"/>
        </w:rPr>
        <w:t xml:space="preserve">) Il </w:t>
      </w:r>
      <w:r w:rsidR="004D5BEC" w:rsidRPr="002755B0">
        <w:rPr>
          <w:rFonts w:cstheme="minorHAnsi"/>
          <w:sz w:val="24"/>
          <w:szCs w:val="24"/>
        </w:rPr>
        <w:t>exhortait</w:t>
      </w:r>
      <w:r w:rsidR="00597B87" w:rsidRPr="002755B0">
        <w:rPr>
          <w:rFonts w:cstheme="minorHAnsi"/>
          <w:sz w:val="24"/>
          <w:szCs w:val="24"/>
        </w:rPr>
        <w:t xml:space="preserve"> à se mettre sous sa protection, surtout dans les moments les plus difficiles, à recourir à elle dans la prière, à bien préparer ses </w:t>
      </w:r>
      <w:r w:rsidR="004D5BEC" w:rsidRPr="002755B0">
        <w:rPr>
          <w:rFonts w:cstheme="minorHAnsi"/>
          <w:sz w:val="24"/>
          <w:szCs w:val="24"/>
        </w:rPr>
        <w:t>fêtes</w:t>
      </w:r>
      <w:r w:rsidR="00597B87" w:rsidRPr="002755B0">
        <w:rPr>
          <w:rFonts w:cstheme="minorHAnsi"/>
          <w:sz w:val="24"/>
          <w:szCs w:val="24"/>
        </w:rPr>
        <w:t xml:space="preserve"> liturgiques, à se consacrer entièrement à Elle. </w:t>
      </w:r>
      <w:r w:rsidR="00597B87" w:rsidRPr="002755B0">
        <w:rPr>
          <w:rFonts w:cstheme="minorHAnsi"/>
          <w:i/>
          <w:sz w:val="24"/>
          <w:szCs w:val="24"/>
        </w:rPr>
        <w:t xml:space="preserve">“Nous prenons la sainte Vierge comme notre Patronne </w:t>
      </w:r>
      <w:r w:rsidR="004D5BEC" w:rsidRPr="002755B0">
        <w:rPr>
          <w:rFonts w:cstheme="minorHAnsi"/>
          <w:i/>
          <w:sz w:val="24"/>
          <w:szCs w:val="24"/>
        </w:rPr>
        <w:t>spéciale :</w:t>
      </w:r>
      <w:r w:rsidR="00597B87" w:rsidRPr="002755B0">
        <w:rPr>
          <w:rFonts w:cstheme="minorHAnsi"/>
          <w:i/>
          <w:sz w:val="24"/>
          <w:szCs w:val="24"/>
        </w:rPr>
        <w:t xml:space="preserve"> cette Mère de bonté et de miséricorde prie avec nous et pour nous. Si nous ne mettons aucun </w:t>
      </w:r>
      <w:r w:rsidR="004D5BEC" w:rsidRPr="002755B0">
        <w:rPr>
          <w:rFonts w:cstheme="minorHAnsi"/>
          <w:i/>
          <w:sz w:val="24"/>
          <w:szCs w:val="24"/>
        </w:rPr>
        <w:t>obstacle</w:t>
      </w:r>
      <w:r w:rsidR="00597B87" w:rsidRPr="002755B0">
        <w:rPr>
          <w:rFonts w:cstheme="minorHAnsi"/>
          <w:i/>
          <w:sz w:val="24"/>
          <w:szCs w:val="24"/>
        </w:rPr>
        <w:t xml:space="preserve"> </w:t>
      </w:r>
      <w:r w:rsidR="004D5BEC">
        <w:rPr>
          <w:rFonts w:cstheme="minorHAnsi"/>
          <w:i/>
          <w:sz w:val="24"/>
          <w:szCs w:val="24"/>
        </w:rPr>
        <w:t xml:space="preserve">à </w:t>
      </w:r>
      <w:r w:rsidR="00597B87" w:rsidRPr="002755B0">
        <w:rPr>
          <w:rFonts w:cstheme="minorHAnsi"/>
          <w:i/>
          <w:sz w:val="24"/>
          <w:szCs w:val="24"/>
        </w:rPr>
        <w:t xml:space="preserve">ses prières, nous allons </w:t>
      </w:r>
      <w:r w:rsidR="00597B87" w:rsidRPr="002755B0">
        <w:rPr>
          <w:rFonts w:cstheme="minorHAnsi"/>
          <w:i/>
          <w:sz w:val="24"/>
          <w:szCs w:val="24"/>
        </w:rPr>
        <w:lastRenderedPageBreak/>
        <w:t xml:space="preserve">obtenir par Elle les </w:t>
      </w:r>
      <w:r w:rsidR="004D5BEC" w:rsidRPr="002755B0">
        <w:rPr>
          <w:rFonts w:cstheme="minorHAnsi"/>
          <w:i/>
          <w:sz w:val="24"/>
          <w:szCs w:val="24"/>
        </w:rPr>
        <w:t>grâces</w:t>
      </w:r>
      <w:r w:rsidR="00597B87" w:rsidRPr="002755B0">
        <w:rPr>
          <w:rFonts w:cstheme="minorHAnsi"/>
          <w:i/>
          <w:sz w:val="24"/>
          <w:szCs w:val="24"/>
        </w:rPr>
        <w:t xml:space="preserve"> les plus excellentes”.</w:t>
      </w:r>
      <w:r w:rsidR="00597B87" w:rsidRPr="002755B0">
        <w:rPr>
          <w:rFonts w:cstheme="minorHAnsi"/>
          <w:sz w:val="24"/>
          <w:szCs w:val="24"/>
        </w:rPr>
        <w:t xml:space="preserve"> (Friot, p.237)</w:t>
      </w:r>
      <w:r w:rsidR="008D5EC2" w:rsidRPr="002755B0">
        <w:rPr>
          <w:rFonts w:cstheme="minorHAnsi"/>
          <w:sz w:val="24"/>
          <w:szCs w:val="24"/>
        </w:rPr>
        <w:t xml:space="preserve"> Dans la grande aventure missionnaire aux Antilles, en face des dangers, de l’inconnu et des fragilités, le Fondateur avait </w:t>
      </w:r>
      <w:r w:rsidR="00A2064D" w:rsidRPr="002755B0">
        <w:rPr>
          <w:rFonts w:cstheme="minorHAnsi"/>
          <w:sz w:val="24"/>
          <w:szCs w:val="24"/>
        </w:rPr>
        <w:t xml:space="preserve">eu </w:t>
      </w:r>
      <w:r w:rsidR="008D5EC2" w:rsidRPr="002755B0">
        <w:rPr>
          <w:rFonts w:cstheme="minorHAnsi"/>
          <w:sz w:val="24"/>
          <w:szCs w:val="24"/>
        </w:rPr>
        <w:t xml:space="preserve">soin de mettre tous les Frères sous la </w:t>
      </w:r>
      <w:r w:rsidR="00A2064D" w:rsidRPr="002755B0">
        <w:rPr>
          <w:rFonts w:cstheme="minorHAnsi"/>
          <w:sz w:val="24"/>
          <w:szCs w:val="24"/>
        </w:rPr>
        <w:t>p</w:t>
      </w:r>
      <w:r w:rsidR="008D5EC2" w:rsidRPr="002755B0">
        <w:rPr>
          <w:rFonts w:cstheme="minorHAnsi"/>
          <w:sz w:val="24"/>
          <w:szCs w:val="24"/>
        </w:rPr>
        <w:t>rotection maternelle de la Vierge Marie, “notre Dame et notre Mère”. Dans les i</w:t>
      </w:r>
      <w:r w:rsidR="00A2064D" w:rsidRPr="002755B0">
        <w:rPr>
          <w:rFonts w:cstheme="minorHAnsi"/>
          <w:sz w:val="24"/>
          <w:szCs w:val="24"/>
        </w:rPr>
        <w:t>nstructions aux Frères</w:t>
      </w:r>
      <w:r w:rsidR="008D5EC2" w:rsidRPr="002755B0">
        <w:rPr>
          <w:rFonts w:cstheme="minorHAnsi"/>
          <w:sz w:val="24"/>
          <w:szCs w:val="24"/>
        </w:rPr>
        <w:t xml:space="preserve"> pour la Guadeloupe, il écrivait</w:t>
      </w:r>
      <w:r w:rsidR="00A2064D" w:rsidRPr="002755B0">
        <w:rPr>
          <w:rFonts w:cstheme="minorHAnsi"/>
          <w:sz w:val="24"/>
          <w:szCs w:val="24"/>
        </w:rPr>
        <w:t xml:space="preserve"> au dernier point, le </w:t>
      </w:r>
      <w:r w:rsidR="004D5BEC" w:rsidRPr="002755B0">
        <w:rPr>
          <w:rFonts w:cstheme="minorHAnsi"/>
          <w:sz w:val="24"/>
          <w:szCs w:val="24"/>
        </w:rPr>
        <w:t>31 :</w:t>
      </w:r>
      <w:r w:rsidR="008D5EC2" w:rsidRPr="002755B0">
        <w:rPr>
          <w:rFonts w:cstheme="minorHAnsi"/>
          <w:sz w:val="24"/>
          <w:szCs w:val="24"/>
        </w:rPr>
        <w:t xml:space="preserve"> </w:t>
      </w:r>
      <w:r w:rsidR="008D5EC2" w:rsidRPr="002755B0">
        <w:rPr>
          <w:rFonts w:cstheme="minorHAnsi"/>
          <w:i/>
          <w:sz w:val="24"/>
          <w:szCs w:val="24"/>
        </w:rPr>
        <w:t>“</w:t>
      </w:r>
      <w:r w:rsidR="0048055B" w:rsidRPr="002755B0">
        <w:rPr>
          <w:rFonts w:cstheme="minorHAnsi"/>
          <w:i/>
          <w:sz w:val="24"/>
          <w:szCs w:val="24"/>
        </w:rPr>
        <w:t>J</w:t>
      </w:r>
      <w:r w:rsidR="00A2064D" w:rsidRPr="002755B0">
        <w:rPr>
          <w:rFonts w:cstheme="minorHAnsi"/>
          <w:i/>
          <w:sz w:val="24"/>
          <w:szCs w:val="24"/>
        </w:rPr>
        <w:t>e leur recommande la plus tendre d</w:t>
      </w:r>
      <w:r w:rsidR="0048055B" w:rsidRPr="002755B0">
        <w:rPr>
          <w:rFonts w:cstheme="minorHAnsi"/>
          <w:i/>
          <w:sz w:val="24"/>
          <w:szCs w:val="24"/>
        </w:rPr>
        <w:t>é</w:t>
      </w:r>
      <w:r w:rsidR="00A2064D" w:rsidRPr="002755B0">
        <w:rPr>
          <w:rFonts w:cstheme="minorHAnsi"/>
          <w:i/>
          <w:sz w:val="24"/>
          <w:szCs w:val="24"/>
        </w:rPr>
        <w:t xml:space="preserve">votion envers la très sainte </w:t>
      </w:r>
      <w:r w:rsidR="004D5BEC" w:rsidRPr="002755B0">
        <w:rPr>
          <w:rFonts w:cstheme="minorHAnsi"/>
          <w:i/>
          <w:sz w:val="24"/>
          <w:szCs w:val="24"/>
        </w:rPr>
        <w:t>Vierge :</w:t>
      </w:r>
      <w:r w:rsidR="00A2064D" w:rsidRPr="002755B0">
        <w:rPr>
          <w:rFonts w:cstheme="minorHAnsi"/>
          <w:i/>
          <w:sz w:val="24"/>
          <w:szCs w:val="24"/>
        </w:rPr>
        <w:t xml:space="preserve"> ils auront recours à elle très souvent, comme à leur Mère, et ils s’efforceront, en imitant ses vertus, de mériter qu’elle attire la bénédiction de Dieu sur leurs travaux</w:t>
      </w:r>
      <w:r w:rsidR="004D5BEC" w:rsidRPr="002755B0">
        <w:rPr>
          <w:rFonts w:cstheme="minorHAnsi"/>
          <w:i/>
          <w:sz w:val="24"/>
          <w:szCs w:val="24"/>
        </w:rPr>
        <w:t>” :</w:t>
      </w:r>
    </w:p>
    <w:p w14:paraId="4F619FB3" w14:textId="46BA1D65" w:rsidR="00597B87" w:rsidRPr="002755B0" w:rsidRDefault="0048055B" w:rsidP="00AF14A4">
      <w:pPr>
        <w:jc w:val="both"/>
        <w:rPr>
          <w:rFonts w:cstheme="minorHAnsi"/>
          <w:sz w:val="24"/>
          <w:szCs w:val="24"/>
        </w:rPr>
      </w:pPr>
      <w:r w:rsidRPr="002755B0">
        <w:rPr>
          <w:rFonts w:cstheme="minorHAnsi"/>
          <w:sz w:val="24"/>
          <w:szCs w:val="24"/>
        </w:rPr>
        <w:t xml:space="preserve">À l’égard </w:t>
      </w:r>
      <w:r w:rsidR="00597B87" w:rsidRPr="002755B0">
        <w:rPr>
          <w:rFonts w:cstheme="minorHAnsi"/>
          <w:sz w:val="24"/>
          <w:szCs w:val="24"/>
        </w:rPr>
        <w:t>des Sanctu</w:t>
      </w:r>
      <w:r w:rsidRPr="002755B0">
        <w:rPr>
          <w:rFonts w:cstheme="minorHAnsi"/>
          <w:sz w:val="24"/>
          <w:szCs w:val="24"/>
        </w:rPr>
        <w:t xml:space="preserve">aires et des signes extérieurs </w:t>
      </w:r>
      <w:r w:rsidR="00597B87" w:rsidRPr="002755B0">
        <w:rPr>
          <w:rFonts w:cstheme="minorHAnsi"/>
          <w:sz w:val="24"/>
          <w:szCs w:val="24"/>
        </w:rPr>
        <w:t>de la dévotion mariale du P. de la Mennais, nous n</w:t>
      </w:r>
      <w:r w:rsidRPr="002755B0">
        <w:rPr>
          <w:rFonts w:cstheme="minorHAnsi"/>
          <w:sz w:val="24"/>
          <w:szCs w:val="24"/>
        </w:rPr>
        <w:t>ous bornons à deux moments</w:t>
      </w:r>
      <w:r w:rsidR="004D5BEC">
        <w:rPr>
          <w:rFonts w:cstheme="minorHAnsi"/>
          <w:sz w:val="24"/>
          <w:szCs w:val="24"/>
        </w:rPr>
        <w:t xml:space="preserve"> </w:t>
      </w:r>
      <w:r w:rsidRPr="002755B0">
        <w:rPr>
          <w:rFonts w:cstheme="minorHAnsi"/>
          <w:sz w:val="24"/>
          <w:szCs w:val="24"/>
        </w:rPr>
        <w:t>: la période de</w:t>
      </w:r>
      <w:r w:rsidR="00597B87" w:rsidRPr="002755B0">
        <w:rPr>
          <w:rFonts w:cstheme="minorHAnsi"/>
          <w:sz w:val="24"/>
          <w:szCs w:val="24"/>
        </w:rPr>
        <w:t xml:space="preserve"> son enfance-adolescence à Saint-Malo et</w:t>
      </w:r>
      <w:r w:rsidRPr="002755B0">
        <w:rPr>
          <w:rFonts w:cstheme="minorHAnsi"/>
          <w:sz w:val="24"/>
          <w:szCs w:val="24"/>
        </w:rPr>
        <w:t xml:space="preserve"> celle</w:t>
      </w:r>
      <w:r w:rsidR="00597B87" w:rsidRPr="002755B0">
        <w:rPr>
          <w:rFonts w:cstheme="minorHAnsi"/>
          <w:sz w:val="24"/>
          <w:szCs w:val="24"/>
        </w:rPr>
        <w:t xml:space="preserve"> </w:t>
      </w:r>
      <w:r w:rsidRPr="002755B0">
        <w:rPr>
          <w:rFonts w:cstheme="minorHAnsi"/>
          <w:sz w:val="24"/>
          <w:szCs w:val="24"/>
        </w:rPr>
        <w:t>d</w:t>
      </w:r>
      <w:r w:rsidR="00597B87" w:rsidRPr="002755B0">
        <w:rPr>
          <w:rFonts w:cstheme="minorHAnsi"/>
          <w:sz w:val="24"/>
          <w:szCs w:val="24"/>
        </w:rPr>
        <w:t>es dernières années de sa vie dans la Maison-Mère</w:t>
      </w:r>
      <w:r w:rsidRPr="002755B0">
        <w:rPr>
          <w:rFonts w:cstheme="minorHAnsi"/>
          <w:sz w:val="24"/>
          <w:szCs w:val="24"/>
        </w:rPr>
        <w:t xml:space="preserve"> de</w:t>
      </w:r>
      <w:r w:rsidR="00597B87" w:rsidRPr="002755B0">
        <w:rPr>
          <w:rFonts w:cstheme="minorHAnsi"/>
          <w:sz w:val="24"/>
          <w:szCs w:val="24"/>
        </w:rPr>
        <w:t xml:space="preserve"> </w:t>
      </w:r>
      <w:r w:rsidR="004D5BEC" w:rsidRPr="002755B0">
        <w:rPr>
          <w:rFonts w:cstheme="minorHAnsi"/>
          <w:sz w:val="24"/>
          <w:szCs w:val="24"/>
        </w:rPr>
        <w:t>Ploërmel</w:t>
      </w:r>
      <w:r w:rsidR="00597B87" w:rsidRPr="002755B0">
        <w:rPr>
          <w:rFonts w:cstheme="minorHAnsi"/>
          <w:sz w:val="24"/>
          <w:szCs w:val="24"/>
        </w:rPr>
        <w:t>.</w:t>
      </w:r>
    </w:p>
    <w:p w14:paraId="6F3874BC" w14:textId="77777777" w:rsidR="00597B87" w:rsidRPr="002755B0" w:rsidRDefault="00597B87" w:rsidP="00AF14A4">
      <w:pPr>
        <w:jc w:val="both"/>
        <w:rPr>
          <w:rFonts w:cstheme="minorHAnsi"/>
          <w:sz w:val="24"/>
          <w:szCs w:val="24"/>
        </w:rPr>
      </w:pPr>
    </w:p>
    <w:p w14:paraId="63E340EA" w14:textId="00E8C820" w:rsidR="00597B87" w:rsidRPr="002755B0" w:rsidRDefault="00597B87" w:rsidP="00AF14A4">
      <w:pPr>
        <w:pStyle w:val="Paragrafoelenco"/>
        <w:numPr>
          <w:ilvl w:val="0"/>
          <w:numId w:val="8"/>
        </w:numPr>
        <w:ind w:left="0" w:firstLine="0"/>
        <w:jc w:val="both"/>
        <w:rPr>
          <w:rFonts w:cstheme="minorHAnsi"/>
          <w:b/>
          <w:sz w:val="24"/>
          <w:szCs w:val="24"/>
        </w:rPr>
      </w:pPr>
      <w:r w:rsidRPr="002755B0">
        <w:rPr>
          <w:rFonts w:cstheme="minorHAnsi"/>
          <w:b/>
          <w:sz w:val="24"/>
          <w:szCs w:val="24"/>
        </w:rPr>
        <w:t xml:space="preserve">L’ORIGINE ET LES PREMIERS PAS DE LA DÉVOTION À </w:t>
      </w:r>
      <w:r w:rsidR="004D5BEC" w:rsidRPr="002755B0">
        <w:rPr>
          <w:rFonts w:cstheme="minorHAnsi"/>
          <w:b/>
          <w:sz w:val="24"/>
          <w:szCs w:val="24"/>
        </w:rPr>
        <w:t>MARIE :</w:t>
      </w:r>
      <w:r w:rsidRPr="002755B0">
        <w:rPr>
          <w:rFonts w:cstheme="minorHAnsi"/>
          <w:b/>
          <w:sz w:val="24"/>
          <w:szCs w:val="24"/>
        </w:rPr>
        <w:t xml:space="preserve"> DANS SA FAMILLE ET DANS L’EGLISE DE SAINT-MALO</w:t>
      </w:r>
    </w:p>
    <w:p w14:paraId="203E2B26" w14:textId="28692AC0" w:rsidR="00597B87" w:rsidRPr="002755B0" w:rsidRDefault="00597B87" w:rsidP="00AF14A4">
      <w:pPr>
        <w:jc w:val="both"/>
        <w:rPr>
          <w:rFonts w:cstheme="minorHAnsi"/>
          <w:sz w:val="24"/>
          <w:szCs w:val="24"/>
        </w:rPr>
      </w:pPr>
      <w:r w:rsidRPr="002755B0">
        <w:rPr>
          <w:rFonts w:cstheme="minorHAnsi"/>
          <w:sz w:val="24"/>
          <w:szCs w:val="24"/>
        </w:rPr>
        <w:t xml:space="preserve">Essayons de rechercher quelques traces, lointaines et faibles, de la </w:t>
      </w:r>
      <w:r w:rsidRPr="002755B0">
        <w:rPr>
          <w:rFonts w:cstheme="minorHAnsi"/>
          <w:i/>
          <w:sz w:val="24"/>
          <w:szCs w:val="24"/>
        </w:rPr>
        <w:t>“dévotion mariale</w:t>
      </w:r>
      <w:r w:rsidR="004D5BEC" w:rsidRPr="004D5BEC">
        <w:rPr>
          <w:rFonts w:cstheme="minorHAnsi"/>
          <w:i/>
          <w:sz w:val="24"/>
          <w:szCs w:val="24"/>
        </w:rPr>
        <w:t xml:space="preserve"> </w:t>
      </w:r>
      <w:r w:rsidR="004D5BEC" w:rsidRPr="002755B0">
        <w:rPr>
          <w:rFonts w:cstheme="minorHAnsi"/>
          <w:i/>
          <w:sz w:val="24"/>
          <w:szCs w:val="24"/>
        </w:rPr>
        <w:t xml:space="preserve">zélée et éclairée </w:t>
      </w:r>
      <w:r w:rsidRPr="002755B0">
        <w:rPr>
          <w:rFonts w:cstheme="minorHAnsi"/>
          <w:i/>
          <w:sz w:val="24"/>
          <w:szCs w:val="24"/>
        </w:rPr>
        <w:t>”</w:t>
      </w:r>
      <w:r w:rsidRPr="002755B0">
        <w:rPr>
          <w:rFonts w:cstheme="minorHAnsi"/>
          <w:sz w:val="24"/>
          <w:szCs w:val="24"/>
        </w:rPr>
        <w:t xml:space="preserve"> de Jean-Marie de la Mennais. Dans sa famille, très chrétienne, la prière envers la Vierge faisait partie du vécu quotidien. La maman, Gratienne Lorin, avait donné à trois de ses six enfants le nom de Marie</w:t>
      </w:r>
      <w:r w:rsidR="004D5BEC">
        <w:rPr>
          <w:rFonts w:cstheme="minorHAnsi"/>
          <w:sz w:val="24"/>
          <w:szCs w:val="24"/>
        </w:rPr>
        <w:t xml:space="preserve"> </w:t>
      </w:r>
      <w:r w:rsidRPr="002755B0">
        <w:rPr>
          <w:rFonts w:cstheme="minorHAnsi"/>
          <w:sz w:val="24"/>
          <w:szCs w:val="24"/>
        </w:rPr>
        <w:t xml:space="preserve">: le premier, Louis-Marie, le troisième, notre Jean-Marie, la dernière, une fille, Marie. </w:t>
      </w:r>
      <w:r w:rsidR="004D5BEC" w:rsidRPr="002755B0">
        <w:rPr>
          <w:rFonts w:cstheme="minorHAnsi"/>
          <w:sz w:val="24"/>
          <w:szCs w:val="24"/>
        </w:rPr>
        <w:t>Elle-même</w:t>
      </w:r>
      <w:r w:rsidRPr="002755B0">
        <w:rPr>
          <w:rFonts w:cstheme="minorHAnsi"/>
          <w:sz w:val="24"/>
          <w:szCs w:val="24"/>
        </w:rPr>
        <w:t xml:space="preserve">, personne délicate et de grande piété, avait écrit un Commentaire du </w:t>
      </w:r>
      <w:r w:rsidR="004D5BEC" w:rsidRPr="002755B0">
        <w:rPr>
          <w:rFonts w:cstheme="minorHAnsi"/>
          <w:sz w:val="24"/>
          <w:szCs w:val="24"/>
        </w:rPr>
        <w:t>Magnificat :</w:t>
      </w:r>
      <w:r w:rsidRPr="002755B0">
        <w:rPr>
          <w:rFonts w:cstheme="minorHAnsi"/>
          <w:sz w:val="24"/>
          <w:szCs w:val="24"/>
        </w:rPr>
        <w:t xml:space="preserve"> </w:t>
      </w:r>
      <w:r w:rsidRPr="002755B0">
        <w:rPr>
          <w:rFonts w:cstheme="minorHAnsi"/>
          <w:i/>
          <w:sz w:val="24"/>
          <w:szCs w:val="24"/>
        </w:rPr>
        <w:t>“On trouve dans ces lignes une doctrine et une onction dignes d’un écrivain ascétique”</w:t>
      </w:r>
      <w:r w:rsidRPr="002755B0">
        <w:rPr>
          <w:rFonts w:cstheme="minorHAnsi"/>
          <w:sz w:val="24"/>
          <w:szCs w:val="24"/>
        </w:rPr>
        <w:t>. (Laveille p.5) Les enfants de la famille gardent de doux souvenirs de leu</w:t>
      </w:r>
      <w:r w:rsidR="0048055B" w:rsidRPr="002755B0">
        <w:rPr>
          <w:rFonts w:cstheme="minorHAnsi"/>
          <w:sz w:val="24"/>
          <w:szCs w:val="24"/>
        </w:rPr>
        <w:t xml:space="preserve">r </w:t>
      </w:r>
      <w:r w:rsidR="004D5BEC" w:rsidRPr="002755B0">
        <w:rPr>
          <w:rFonts w:cstheme="minorHAnsi"/>
          <w:sz w:val="24"/>
          <w:szCs w:val="24"/>
        </w:rPr>
        <w:t>maman :</w:t>
      </w:r>
      <w:r w:rsidR="0048055B" w:rsidRPr="002755B0">
        <w:rPr>
          <w:rFonts w:cstheme="minorHAnsi"/>
          <w:sz w:val="24"/>
          <w:szCs w:val="24"/>
        </w:rPr>
        <w:t xml:space="preserve"> quand elle jouait du violon et quand elle récitait</w:t>
      </w:r>
      <w:r w:rsidRPr="002755B0">
        <w:rPr>
          <w:rFonts w:cstheme="minorHAnsi"/>
          <w:sz w:val="24"/>
          <w:szCs w:val="24"/>
        </w:rPr>
        <w:t xml:space="preserve"> son chapelet quotidien. Malheureusement la maman les quitta pour le Ciel, quand elle était très jeune encore et ce fut leur tante, Félicité Lorin, épouse De Saudrais, qui prit sa place. La formation chrétienne des enfants a été poursuivie par les oncles, qui étaient à leur tour soutenus par des fervents personnages </w:t>
      </w:r>
      <w:r w:rsidR="004D5BEC" w:rsidRPr="002755B0">
        <w:rPr>
          <w:rFonts w:cstheme="minorHAnsi"/>
          <w:sz w:val="24"/>
          <w:szCs w:val="24"/>
        </w:rPr>
        <w:t>ecclésiastiques :</w:t>
      </w:r>
      <w:r w:rsidRPr="002755B0">
        <w:rPr>
          <w:rFonts w:cstheme="minorHAnsi"/>
          <w:sz w:val="24"/>
          <w:szCs w:val="24"/>
        </w:rPr>
        <w:t xml:space="preserve"> l’</w:t>
      </w:r>
      <w:r w:rsidR="004D5BEC" w:rsidRPr="002755B0">
        <w:rPr>
          <w:rFonts w:cstheme="minorHAnsi"/>
          <w:sz w:val="24"/>
          <w:szCs w:val="24"/>
        </w:rPr>
        <w:t>évêque</w:t>
      </w:r>
      <w:r w:rsidRPr="002755B0">
        <w:rPr>
          <w:rFonts w:cstheme="minorHAnsi"/>
          <w:sz w:val="24"/>
          <w:szCs w:val="24"/>
        </w:rPr>
        <w:t xml:space="preserve">, Mgr. </w:t>
      </w:r>
      <w:r w:rsidR="004D5BEC" w:rsidRPr="002755B0">
        <w:rPr>
          <w:rFonts w:cstheme="minorHAnsi"/>
          <w:sz w:val="24"/>
          <w:szCs w:val="24"/>
        </w:rPr>
        <w:t>De</w:t>
      </w:r>
      <w:r w:rsidRPr="002755B0">
        <w:rPr>
          <w:rFonts w:cstheme="minorHAnsi"/>
          <w:sz w:val="24"/>
          <w:szCs w:val="24"/>
        </w:rPr>
        <w:t xml:space="preserve"> Pressigny, les abbés Engerran et Vielle et, en général, la Communauté ecclésiale de St-Malo. La famille de la Mennais habitait tout près de la </w:t>
      </w:r>
      <w:r w:rsidRPr="002755B0">
        <w:rPr>
          <w:rFonts w:cstheme="minorHAnsi"/>
          <w:sz w:val="24"/>
          <w:szCs w:val="24"/>
        </w:rPr>
        <w:t>cathédrale Saint-Vincent, dans la rue St-Vincent, à l’</w:t>
      </w:r>
      <w:r w:rsidR="004D5BEC" w:rsidRPr="002755B0">
        <w:rPr>
          <w:rFonts w:cstheme="minorHAnsi"/>
          <w:sz w:val="24"/>
          <w:szCs w:val="24"/>
        </w:rPr>
        <w:t>intérieur</w:t>
      </w:r>
      <w:r w:rsidRPr="002755B0">
        <w:rPr>
          <w:rFonts w:cstheme="minorHAnsi"/>
          <w:sz w:val="24"/>
          <w:szCs w:val="24"/>
        </w:rPr>
        <w:t xml:space="preserve"> des remparts, où l’on accédait par la porte St-Vincent. Jean-Marie, comme ses frères suivait les célébrations, les traditions, la vie chrétienne de toute la communauté. Allons observer quelques lieux qui ont nourri sa spiritualité mariale.</w:t>
      </w:r>
    </w:p>
    <w:p w14:paraId="0C0A17FD" w14:textId="6A858749" w:rsidR="00597B87" w:rsidRPr="002755B0" w:rsidRDefault="00597B87" w:rsidP="00EB0C46">
      <w:pPr>
        <w:pStyle w:val="Paragrafoelenco"/>
        <w:numPr>
          <w:ilvl w:val="0"/>
          <w:numId w:val="10"/>
        </w:numPr>
        <w:ind w:left="426"/>
        <w:jc w:val="both"/>
        <w:rPr>
          <w:rFonts w:cstheme="minorHAnsi"/>
          <w:sz w:val="24"/>
          <w:szCs w:val="24"/>
        </w:rPr>
      </w:pPr>
      <w:r w:rsidRPr="002755B0">
        <w:rPr>
          <w:rFonts w:cstheme="minorHAnsi"/>
          <w:sz w:val="24"/>
          <w:szCs w:val="24"/>
        </w:rPr>
        <w:t>LA STATUE DE LA VIERGE DE LA GRAND’PORTE</w:t>
      </w:r>
    </w:p>
    <w:p w14:paraId="7A470DD0" w14:textId="120E00F6" w:rsidR="00597B87" w:rsidRPr="002755B0" w:rsidRDefault="005F6038" w:rsidP="00AF14A4">
      <w:pPr>
        <w:jc w:val="both"/>
        <w:rPr>
          <w:rFonts w:cstheme="minorHAnsi"/>
          <w:sz w:val="24"/>
          <w:szCs w:val="24"/>
        </w:rPr>
      </w:pPr>
      <w:r>
        <w:rPr>
          <w:noProof/>
        </w:rPr>
        <w:drawing>
          <wp:inline distT="0" distB="0" distL="0" distR="0" wp14:anchorId="0CD11DBE" wp14:editId="187BA62A">
            <wp:extent cx="3186430" cy="1802765"/>
            <wp:effectExtent l="0" t="0" r="0" b="6985"/>
            <wp:docPr id="724064711" name="Immagine 12" descr="La vierge miraculeuse de St Malo (35) - 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vierge miraculeuse de St Malo (35) - ic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86430" cy="1802765"/>
                    </a:xfrm>
                    <a:prstGeom prst="rect">
                      <a:avLst/>
                    </a:prstGeom>
                    <a:noFill/>
                    <a:ln>
                      <a:noFill/>
                    </a:ln>
                  </pic:spPr>
                </pic:pic>
              </a:graphicData>
            </a:graphic>
          </wp:inline>
        </w:drawing>
      </w:r>
      <w:r w:rsidR="0048055B" w:rsidRPr="002755B0">
        <w:rPr>
          <w:rFonts w:cstheme="minorHAnsi"/>
          <w:sz w:val="24"/>
          <w:szCs w:val="24"/>
        </w:rPr>
        <w:t xml:space="preserve">Placée </w:t>
      </w:r>
      <w:r w:rsidR="00EB0C46" w:rsidRPr="002755B0">
        <w:rPr>
          <w:rFonts w:cstheme="minorHAnsi"/>
          <w:sz w:val="24"/>
          <w:szCs w:val="24"/>
        </w:rPr>
        <w:t>au-dessus</w:t>
      </w:r>
      <w:r w:rsidR="00597B87" w:rsidRPr="002755B0">
        <w:rPr>
          <w:rFonts w:cstheme="minorHAnsi"/>
          <w:sz w:val="24"/>
          <w:szCs w:val="24"/>
        </w:rPr>
        <w:t xml:space="preserve"> de la Grand’Porte des remparts, la statue de la Sainte Vierge a protégé pendant des siècles la cité de St-Malo. Son origine est perdue dans la légende. Elle remonterait au XV siècle et serait apparue d’u</w:t>
      </w:r>
      <w:r w:rsidR="00EB0C46">
        <w:rPr>
          <w:rFonts w:cstheme="minorHAnsi"/>
          <w:sz w:val="24"/>
          <w:szCs w:val="24"/>
        </w:rPr>
        <w:t>n</w:t>
      </w:r>
      <w:r w:rsidR="00597B87" w:rsidRPr="002755B0">
        <w:rPr>
          <w:rFonts w:cstheme="minorHAnsi"/>
          <w:sz w:val="24"/>
          <w:szCs w:val="24"/>
        </w:rPr>
        <w:t xml:space="preserve">e façon mystérieuse dans une caisse flottante sur les eaux, malgré son poids. Elle aurait été destinée à la ville de St-Malo, comme sa spéciale protectrice. Et en effet elle va protéger Saint-Malo pendant </w:t>
      </w:r>
      <w:r w:rsidR="00EB0C46">
        <w:rPr>
          <w:rFonts w:cstheme="minorHAnsi"/>
          <w:sz w:val="24"/>
          <w:szCs w:val="24"/>
        </w:rPr>
        <w:t>d</w:t>
      </w:r>
      <w:r w:rsidR="00597B87" w:rsidRPr="002755B0">
        <w:rPr>
          <w:rFonts w:cstheme="minorHAnsi"/>
          <w:sz w:val="24"/>
          <w:szCs w:val="24"/>
        </w:rPr>
        <w:t xml:space="preserve">es siècles. Elle a </w:t>
      </w:r>
      <w:r w:rsidR="00EB0C46" w:rsidRPr="002755B0">
        <w:rPr>
          <w:rFonts w:cstheme="minorHAnsi"/>
          <w:sz w:val="24"/>
          <w:szCs w:val="24"/>
        </w:rPr>
        <w:t>empêché</w:t>
      </w:r>
      <w:r w:rsidR="00597B87" w:rsidRPr="002755B0">
        <w:rPr>
          <w:rFonts w:cstheme="minorHAnsi"/>
          <w:sz w:val="24"/>
          <w:szCs w:val="24"/>
        </w:rPr>
        <w:t xml:space="preserve"> aux ennemis de détruire la ville en plusieurs circonstances. Elle a </w:t>
      </w:r>
      <w:r w:rsidR="00EB0C46" w:rsidRPr="002755B0">
        <w:rPr>
          <w:rFonts w:cstheme="minorHAnsi"/>
          <w:sz w:val="24"/>
          <w:szCs w:val="24"/>
        </w:rPr>
        <w:t>arrêté</w:t>
      </w:r>
      <w:r w:rsidR="00597B87" w:rsidRPr="002755B0">
        <w:rPr>
          <w:rFonts w:cstheme="minorHAnsi"/>
          <w:sz w:val="24"/>
          <w:szCs w:val="24"/>
        </w:rPr>
        <w:t xml:space="preserve"> l’incendie des quartiers intra-muros en 1661. A cause de cette faveur la statue fut bénite en</w:t>
      </w:r>
      <w:r w:rsidR="00B54B77" w:rsidRPr="002755B0">
        <w:rPr>
          <w:rFonts w:cstheme="minorHAnsi"/>
          <w:sz w:val="24"/>
          <w:szCs w:val="24"/>
        </w:rPr>
        <w:t xml:space="preserve"> 1663 et St-Malo consacré à la Sainte Vierge</w:t>
      </w:r>
      <w:r w:rsidR="00597B87" w:rsidRPr="002755B0">
        <w:rPr>
          <w:rFonts w:cstheme="minorHAnsi"/>
          <w:sz w:val="24"/>
          <w:szCs w:val="24"/>
        </w:rPr>
        <w:t xml:space="preserve">, </w:t>
      </w:r>
      <w:r w:rsidR="00597B87" w:rsidRPr="002755B0">
        <w:rPr>
          <w:rFonts w:cstheme="minorHAnsi"/>
          <w:i/>
          <w:sz w:val="24"/>
          <w:szCs w:val="24"/>
        </w:rPr>
        <w:t xml:space="preserve">“pour qu’elle bénisse à jamais la pieuse Cité” </w:t>
      </w:r>
      <w:r w:rsidR="00597B87" w:rsidRPr="002755B0">
        <w:rPr>
          <w:rFonts w:cstheme="minorHAnsi"/>
          <w:sz w:val="24"/>
          <w:szCs w:val="24"/>
        </w:rPr>
        <w:t xml:space="preserve">(Père Huby) C’est ce qu’elle fit dans les interminables guerres avec les Anglais. A cause de ces maternelles interventions, les Malouins l’appelaient </w:t>
      </w:r>
      <w:r w:rsidR="00597B87" w:rsidRPr="002755B0">
        <w:rPr>
          <w:rFonts w:cstheme="minorHAnsi"/>
          <w:i/>
          <w:sz w:val="24"/>
          <w:szCs w:val="24"/>
        </w:rPr>
        <w:t>“Notre-Dame des miracles</w:t>
      </w:r>
      <w:r w:rsidR="00597B87" w:rsidRPr="002755B0">
        <w:rPr>
          <w:rFonts w:cstheme="minorHAnsi"/>
          <w:sz w:val="24"/>
          <w:szCs w:val="24"/>
        </w:rPr>
        <w:t>”. Cette renommée n’</w:t>
      </w:r>
      <w:r w:rsidR="00EB0C46" w:rsidRPr="002755B0">
        <w:rPr>
          <w:rFonts w:cstheme="minorHAnsi"/>
          <w:sz w:val="24"/>
          <w:szCs w:val="24"/>
        </w:rPr>
        <w:t>empêcha</w:t>
      </w:r>
      <w:r w:rsidR="00597B87" w:rsidRPr="002755B0">
        <w:rPr>
          <w:rFonts w:cstheme="minorHAnsi"/>
          <w:sz w:val="24"/>
          <w:szCs w:val="24"/>
        </w:rPr>
        <w:t xml:space="preserve"> pas pourtant aux révolutionnaires de se décha</w:t>
      </w:r>
      <w:r w:rsidR="00EB0C46">
        <w:rPr>
          <w:rFonts w:cstheme="minorHAnsi"/>
          <w:sz w:val="24"/>
          <w:szCs w:val="24"/>
        </w:rPr>
        <w:t>î</w:t>
      </w:r>
      <w:r w:rsidR="00597B87" w:rsidRPr="002755B0">
        <w:rPr>
          <w:rFonts w:cstheme="minorHAnsi"/>
          <w:sz w:val="24"/>
          <w:szCs w:val="24"/>
        </w:rPr>
        <w:t>ner contre elle. En février 1794</w:t>
      </w:r>
      <w:r w:rsidR="00EB0C46">
        <w:rPr>
          <w:rFonts w:cstheme="minorHAnsi"/>
          <w:sz w:val="24"/>
          <w:szCs w:val="24"/>
        </w:rPr>
        <w:t>,</w:t>
      </w:r>
      <w:r w:rsidR="00597B87" w:rsidRPr="002755B0">
        <w:rPr>
          <w:rFonts w:cstheme="minorHAnsi"/>
          <w:sz w:val="24"/>
          <w:szCs w:val="24"/>
        </w:rPr>
        <w:t xml:space="preserve"> </w:t>
      </w:r>
      <w:r w:rsidR="00597B87" w:rsidRPr="002755B0">
        <w:rPr>
          <w:rFonts w:cstheme="minorHAnsi"/>
          <w:i/>
          <w:sz w:val="24"/>
          <w:szCs w:val="24"/>
        </w:rPr>
        <w:t xml:space="preserve">“le sinistre Le Carpentier, chef des </w:t>
      </w:r>
      <w:r w:rsidR="00EB0C46" w:rsidRPr="002755B0">
        <w:rPr>
          <w:rFonts w:cstheme="minorHAnsi"/>
          <w:i/>
          <w:sz w:val="24"/>
          <w:szCs w:val="24"/>
        </w:rPr>
        <w:t>républicains</w:t>
      </w:r>
      <w:r w:rsidR="00597B87" w:rsidRPr="002755B0">
        <w:rPr>
          <w:rFonts w:cstheme="minorHAnsi"/>
          <w:i/>
          <w:sz w:val="24"/>
          <w:szCs w:val="24"/>
        </w:rPr>
        <w:t>, règne en ma</w:t>
      </w:r>
      <w:r w:rsidR="00EB0C46">
        <w:rPr>
          <w:rFonts w:cstheme="minorHAnsi"/>
          <w:i/>
          <w:sz w:val="24"/>
          <w:szCs w:val="24"/>
        </w:rPr>
        <w:t>î</w:t>
      </w:r>
      <w:r w:rsidR="00597B87" w:rsidRPr="002755B0">
        <w:rPr>
          <w:rFonts w:cstheme="minorHAnsi"/>
          <w:i/>
          <w:sz w:val="24"/>
          <w:szCs w:val="24"/>
        </w:rPr>
        <w:t xml:space="preserve">tre sur la cité </w:t>
      </w:r>
      <w:r w:rsidR="00EB0C46" w:rsidRPr="002755B0">
        <w:rPr>
          <w:rFonts w:cstheme="minorHAnsi"/>
          <w:i/>
          <w:sz w:val="24"/>
          <w:szCs w:val="24"/>
        </w:rPr>
        <w:t>corsaire :</w:t>
      </w:r>
      <w:r w:rsidR="00597B87" w:rsidRPr="002755B0">
        <w:rPr>
          <w:rFonts w:cstheme="minorHAnsi"/>
          <w:i/>
          <w:sz w:val="24"/>
          <w:szCs w:val="24"/>
        </w:rPr>
        <w:t xml:space="preserve"> ces yeux ne peuvent regarder sans fureur la Vierge de la Grand’Porte de St-Malo, ou </w:t>
      </w:r>
      <w:r w:rsidR="00EB0C46" w:rsidRPr="002755B0">
        <w:rPr>
          <w:rFonts w:cstheme="minorHAnsi"/>
          <w:i/>
          <w:sz w:val="24"/>
          <w:szCs w:val="24"/>
        </w:rPr>
        <w:t>plutôt</w:t>
      </w:r>
      <w:r w:rsidR="00597B87" w:rsidRPr="002755B0">
        <w:rPr>
          <w:rFonts w:cstheme="minorHAnsi"/>
          <w:i/>
          <w:sz w:val="24"/>
          <w:szCs w:val="24"/>
        </w:rPr>
        <w:t xml:space="preserve"> de “Port-Malo”, selon la nouvelle dénomination. Il ordonne de faire </w:t>
      </w:r>
      <w:r w:rsidR="00EB0C46" w:rsidRPr="002755B0">
        <w:rPr>
          <w:rFonts w:cstheme="minorHAnsi"/>
          <w:i/>
          <w:sz w:val="24"/>
          <w:szCs w:val="24"/>
        </w:rPr>
        <w:t>ôter</w:t>
      </w:r>
      <w:r w:rsidR="00597B87" w:rsidRPr="002755B0">
        <w:rPr>
          <w:rFonts w:cstheme="minorHAnsi"/>
          <w:i/>
          <w:sz w:val="24"/>
          <w:szCs w:val="24"/>
        </w:rPr>
        <w:t xml:space="preserve"> au plus </w:t>
      </w:r>
      <w:r w:rsidR="00EB0C46" w:rsidRPr="002755B0">
        <w:rPr>
          <w:rFonts w:cstheme="minorHAnsi"/>
          <w:i/>
          <w:sz w:val="24"/>
          <w:szCs w:val="24"/>
        </w:rPr>
        <w:t>tôt</w:t>
      </w:r>
      <w:r w:rsidR="00597B87" w:rsidRPr="002755B0">
        <w:rPr>
          <w:rFonts w:cstheme="minorHAnsi"/>
          <w:i/>
          <w:sz w:val="24"/>
          <w:szCs w:val="24"/>
        </w:rPr>
        <w:t xml:space="preserve"> la Vierge et les inscriptions, et qu’on fasse du local un magasin. Une bande d’énergumènes exaltés cassent la main droite, enlèvent le manteau et brisent la </w:t>
      </w:r>
      <w:r w:rsidR="00EB0C46" w:rsidRPr="002755B0">
        <w:rPr>
          <w:rFonts w:cstheme="minorHAnsi"/>
          <w:i/>
          <w:sz w:val="24"/>
          <w:szCs w:val="24"/>
        </w:rPr>
        <w:t>tête</w:t>
      </w:r>
      <w:r w:rsidR="00597B87" w:rsidRPr="002755B0">
        <w:rPr>
          <w:rFonts w:cstheme="minorHAnsi"/>
          <w:i/>
          <w:sz w:val="24"/>
          <w:szCs w:val="24"/>
        </w:rPr>
        <w:t xml:space="preserve"> de la vénérable statue. Enfin ils la renferment dans un obscur réduit.” </w:t>
      </w:r>
      <w:r w:rsidR="00597B87" w:rsidRPr="002755B0">
        <w:rPr>
          <w:rFonts w:cstheme="minorHAnsi"/>
          <w:sz w:val="24"/>
          <w:szCs w:val="24"/>
        </w:rPr>
        <w:t>(</w:t>
      </w:r>
      <w:r w:rsidR="00EB0C46" w:rsidRPr="002755B0">
        <w:rPr>
          <w:rFonts w:cstheme="minorHAnsi"/>
          <w:sz w:val="24"/>
          <w:szCs w:val="24"/>
        </w:rPr>
        <w:t>Abbé</w:t>
      </w:r>
      <w:r w:rsidR="00597B87" w:rsidRPr="002755B0">
        <w:rPr>
          <w:rFonts w:cstheme="minorHAnsi"/>
          <w:sz w:val="24"/>
          <w:szCs w:val="24"/>
        </w:rPr>
        <w:t xml:space="preserve"> </w:t>
      </w:r>
      <w:proofErr w:type="spellStart"/>
      <w:r w:rsidR="00597B87" w:rsidRPr="002755B0">
        <w:rPr>
          <w:rFonts w:cstheme="minorHAnsi"/>
          <w:sz w:val="24"/>
          <w:szCs w:val="24"/>
        </w:rPr>
        <w:t>Descottes</w:t>
      </w:r>
      <w:proofErr w:type="spellEnd"/>
      <w:r w:rsidR="00597B87" w:rsidRPr="002755B0">
        <w:rPr>
          <w:rFonts w:cstheme="minorHAnsi"/>
          <w:sz w:val="24"/>
          <w:szCs w:val="24"/>
        </w:rPr>
        <w:t xml:space="preserve">)  </w:t>
      </w:r>
    </w:p>
    <w:p w14:paraId="12E9DAA7" w14:textId="6E4363DE" w:rsidR="00597B87" w:rsidRPr="002755B0" w:rsidRDefault="00EB0C46" w:rsidP="00AF14A4">
      <w:pPr>
        <w:jc w:val="both"/>
        <w:rPr>
          <w:rFonts w:cstheme="minorHAnsi"/>
          <w:sz w:val="24"/>
          <w:szCs w:val="24"/>
        </w:rPr>
      </w:pPr>
      <w:r w:rsidRPr="002755B0">
        <w:rPr>
          <w:rFonts w:cstheme="minorHAnsi"/>
          <w:sz w:val="24"/>
          <w:szCs w:val="24"/>
        </w:rPr>
        <w:lastRenderedPageBreak/>
        <w:t>Après</w:t>
      </w:r>
      <w:r w:rsidR="00597B87" w:rsidRPr="002755B0">
        <w:rPr>
          <w:rFonts w:cstheme="minorHAnsi"/>
          <w:sz w:val="24"/>
          <w:szCs w:val="24"/>
        </w:rPr>
        <w:t xml:space="preserve"> la tourmente révolutionnaire, la statue fut libérée, restaurée et, </w:t>
      </w:r>
      <w:r w:rsidRPr="002755B0">
        <w:rPr>
          <w:rFonts w:cstheme="minorHAnsi"/>
          <w:sz w:val="24"/>
          <w:szCs w:val="24"/>
        </w:rPr>
        <w:t>grâce</w:t>
      </w:r>
      <w:r w:rsidR="00597B87" w:rsidRPr="002755B0">
        <w:rPr>
          <w:rFonts w:cstheme="minorHAnsi"/>
          <w:sz w:val="24"/>
          <w:szCs w:val="24"/>
        </w:rPr>
        <w:t xml:space="preserve"> à la volonté populaire, reprit sa place </w:t>
      </w:r>
      <w:r w:rsidRPr="002755B0">
        <w:rPr>
          <w:rFonts w:cstheme="minorHAnsi"/>
          <w:sz w:val="24"/>
          <w:szCs w:val="24"/>
        </w:rPr>
        <w:t>au-dessus</w:t>
      </w:r>
      <w:r w:rsidR="00597B87" w:rsidRPr="002755B0">
        <w:rPr>
          <w:rFonts w:cstheme="minorHAnsi"/>
          <w:sz w:val="24"/>
          <w:szCs w:val="24"/>
        </w:rPr>
        <w:t xml:space="preserve"> de la Grand’Porte en 1842. Cent ans plus tard, pendant la seconde guerre mondiale, lors de la bataille pour la libération de St-Malo, elle est renversée par la frappe proche d’un obus.</w:t>
      </w:r>
      <w:r w:rsidR="00B54B77" w:rsidRPr="002755B0">
        <w:rPr>
          <w:rFonts w:cstheme="minorHAnsi"/>
          <w:sz w:val="24"/>
          <w:szCs w:val="24"/>
        </w:rPr>
        <w:t xml:space="preserve"> </w:t>
      </w:r>
      <w:r>
        <w:rPr>
          <w:rFonts w:cstheme="minorHAnsi"/>
          <w:sz w:val="24"/>
          <w:szCs w:val="24"/>
        </w:rPr>
        <w:t>De nouveau r</w:t>
      </w:r>
      <w:r w:rsidR="00B54B77" w:rsidRPr="002755B0">
        <w:rPr>
          <w:rFonts w:cstheme="minorHAnsi"/>
          <w:sz w:val="24"/>
          <w:szCs w:val="24"/>
        </w:rPr>
        <w:t>estaurée, elle a retrouvé</w:t>
      </w:r>
      <w:r w:rsidR="00597B87" w:rsidRPr="002755B0">
        <w:rPr>
          <w:rFonts w:cstheme="minorHAnsi"/>
          <w:sz w:val="24"/>
          <w:szCs w:val="24"/>
        </w:rPr>
        <w:t xml:space="preserve"> sa place de gardienne protectrice à la Grand’Porte, dite “Porte Notre-Dame des remparts”. Actuellement elle a été remplacée par une copie et l’originale a été installée dans la cathédrale en 2003, pour la protéger des intempéries.</w:t>
      </w:r>
    </w:p>
    <w:p w14:paraId="3075F656" w14:textId="4BCDE219" w:rsidR="00597B87" w:rsidRPr="002755B0" w:rsidRDefault="005F6038" w:rsidP="00AF14A4">
      <w:pPr>
        <w:jc w:val="both"/>
        <w:rPr>
          <w:rFonts w:cstheme="minorHAnsi"/>
          <w:sz w:val="24"/>
          <w:szCs w:val="24"/>
        </w:rPr>
      </w:pPr>
      <w:r>
        <w:rPr>
          <w:noProof/>
        </w:rPr>
        <w:drawing>
          <wp:inline distT="0" distB="0" distL="0" distR="0" wp14:anchorId="2740BC14" wp14:editId="48F5CB0E">
            <wp:extent cx="3186430" cy="2639695"/>
            <wp:effectExtent l="0" t="0" r="0" b="8255"/>
            <wp:docPr id="875284741" name="Immagine 13" descr="Monde légendaire - La légende de l'origine de Notre-Dame de la Grand'P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nde légendaire - La légende de l'origine de Notre-Dame de la Grand'Por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86430" cy="2639695"/>
                    </a:xfrm>
                    <a:prstGeom prst="rect">
                      <a:avLst/>
                    </a:prstGeom>
                    <a:noFill/>
                    <a:ln>
                      <a:noFill/>
                    </a:ln>
                  </pic:spPr>
                </pic:pic>
              </a:graphicData>
            </a:graphic>
          </wp:inline>
        </w:drawing>
      </w:r>
      <w:r w:rsidR="00597B87" w:rsidRPr="002755B0">
        <w:rPr>
          <w:rFonts w:cstheme="minorHAnsi"/>
          <w:sz w:val="24"/>
          <w:szCs w:val="24"/>
        </w:rPr>
        <w:t xml:space="preserve">La statue de la Vierge représente la Vierge Marie qui porte son enfant dans ses bras. Celui-ci joue avec un petit oiseau. La statue en calcaire blanc, mesure 1, 93 m. Les deux personnages ont l’air tranquille, comme s’ils voulaient rassurer la ville par leur protection. Des générations innombrables ont contemplé et prié devant cette vénérable statue. Nous pouvons imaginer aussi que la famille </w:t>
      </w:r>
      <w:r w:rsidR="00EB0C46">
        <w:rPr>
          <w:rFonts w:cstheme="minorHAnsi"/>
          <w:sz w:val="24"/>
          <w:szCs w:val="24"/>
        </w:rPr>
        <w:t>La</w:t>
      </w:r>
      <w:r w:rsidR="00597B87" w:rsidRPr="002755B0">
        <w:rPr>
          <w:rFonts w:cstheme="minorHAnsi"/>
          <w:sz w:val="24"/>
          <w:szCs w:val="24"/>
        </w:rPr>
        <w:t xml:space="preserve"> Mennais s’y rendait souvent, car elle habitait rue St-Vincent, toute proche de la Grand’Porte. On peut </w:t>
      </w:r>
      <w:r w:rsidR="00765D6D">
        <w:rPr>
          <w:rFonts w:cstheme="minorHAnsi"/>
          <w:sz w:val="24"/>
          <w:szCs w:val="24"/>
        </w:rPr>
        <w:t>voir aussi</w:t>
      </w:r>
      <w:r w:rsidR="00597B87" w:rsidRPr="002755B0">
        <w:rPr>
          <w:rFonts w:cstheme="minorHAnsi"/>
          <w:sz w:val="24"/>
          <w:szCs w:val="24"/>
        </w:rPr>
        <w:t xml:space="preserve"> la famille se rendre aux pieds de la statue, pour la prière du chapelet, dans les mois de mai et d’octobre, dans les processions qui partaient de la cathédrale, toute proche elle </w:t>
      </w:r>
      <w:r w:rsidR="00EB0C46" w:rsidRPr="002755B0">
        <w:rPr>
          <w:rFonts w:cstheme="minorHAnsi"/>
          <w:sz w:val="24"/>
          <w:szCs w:val="24"/>
        </w:rPr>
        <w:t>aussi :</w:t>
      </w:r>
      <w:r w:rsidR="00597B87" w:rsidRPr="002755B0">
        <w:rPr>
          <w:rFonts w:cstheme="minorHAnsi"/>
          <w:sz w:val="24"/>
          <w:szCs w:val="24"/>
        </w:rPr>
        <w:t xml:space="preserve"> ce sont des moments de sérénité et d’oraison.  </w:t>
      </w:r>
    </w:p>
    <w:p w14:paraId="38780787" w14:textId="15D78258" w:rsidR="00597B87" w:rsidRPr="002755B0" w:rsidRDefault="00597B87" w:rsidP="00AF14A4">
      <w:pPr>
        <w:jc w:val="both"/>
        <w:rPr>
          <w:rFonts w:cstheme="minorHAnsi"/>
          <w:sz w:val="24"/>
          <w:szCs w:val="24"/>
        </w:rPr>
      </w:pPr>
      <w:r w:rsidRPr="002755B0">
        <w:rPr>
          <w:rFonts w:cstheme="minorHAnsi"/>
          <w:sz w:val="24"/>
          <w:szCs w:val="24"/>
        </w:rPr>
        <w:t xml:space="preserve">Toute autre ambiance va arriver pendant la révolution. Jean-Marie était à </w:t>
      </w:r>
      <w:r w:rsidR="00EB0C46" w:rsidRPr="002755B0">
        <w:rPr>
          <w:rFonts w:cstheme="minorHAnsi"/>
          <w:sz w:val="24"/>
          <w:szCs w:val="24"/>
        </w:rPr>
        <w:t>l’âge</w:t>
      </w:r>
      <w:r w:rsidRPr="002755B0">
        <w:rPr>
          <w:rFonts w:cstheme="minorHAnsi"/>
          <w:sz w:val="24"/>
          <w:szCs w:val="24"/>
        </w:rPr>
        <w:t xml:space="preserve"> de sa pleine adolescence. Il se met d’emblée du </w:t>
      </w:r>
      <w:r w:rsidR="00EB0C46" w:rsidRPr="002755B0">
        <w:rPr>
          <w:rFonts w:cstheme="minorHAnsi"/>
          <w:sz w:val="24"/>
          <w:szCs w:val="24"/>
        </w:rPr>
        <w:t>côté</w:t>
      </w:r>
      <w:r w:rsidRPr="002755B0">
        <w:rPr>
          <w:rFonts w:cstheme="minorHAnsi"/>
          <w:sz w:val="24"/>
          <w:szCs w:val="24"/>
        </w:rPr>
        <w:t xml:space="preserve"> des </w:t>
      </w:r>
      <w:r w:rsidR="00EB0C46" w:rsidRPr="002755B0">
        <w:rPr>
          <w:rFonts w:cstheme="minorHAnsi"/>
          <w:sz w:val="24"/>
          <w:szCs w:val="24"/>
        </w:rPr>
        <w:t>prêtres</w:t>
      </w:r>
      <w:r w:rsidRPr="002755B0">
        <w:rPr>
          <w:rFonts w:cstheme="minorHAnsi"/>
          <w:sz w:val="24"/>
          <w:szCs w:val="24"/>
        </w:rPr>
        <w:t xml:space="preserve"> réfractaires et de l’Eglise persécutée. Dans la voisine place St-Thomas, il voit le triste spectacle de la guillotine, mais en </w:t>
      </w:r>
      <w:r w:rsidR="00EB0C46" w:rsidRPr="002755B0">
        <w:rPr>
          <w:rFonts w:cstheme="minorHAnsi"/>
          <w:sz w:val="24"/>
          <w:szCs w:val="24"/>
        </w:rPr>
        <w:t>même</w:t>
      </w:r>
      <w:r w:rsidRPr="002755B0">
        <w:rPr>
          <w:rFonts w:cstheme="minorHAnsi"/>
          <w:sz w:val="24"/>
          <w:szCs w:val="24"/>
        </w:rPr>
        <w:t xml:space="preserve"> temps il admire le courage des nouveaux martyrs du </w:t>
      </w:r>
      <w:r w:rsidR="00EB0C46" w:rsidRPr="002755B0">
        <w:rPr>
          <w:rFonts w:cstheme="minorHAnsi"/>
          <w:sz w:val="24"/>
          <w:szCs w:val="24"/>
        </w:rPr>
        <w:t>christianisme :</w:t>
      </w:r>
      <w:r w:rsidRPr="002755B0">
        <w:rPr>
          <w:rFonts w:cstheme="minorHAnsi"/>
          <w:sz w:val="24"/>
          <w:szCs w:val="24"/>
        </w:rPr>
        <w:t xml:space="preserve"> </w:t>
      </w:r>
      <w:r w:rsidRPr="002755B0">
        <w:rPr>
          <w:rFonts w:cstheme="minorHAnsi"/>
          <w:i/>
          <w:sz w:val="24"/>
          <w:szCs w:val="24"/>
        </w:rPr>
        <w:t xml:space="preserve">“Je mettrai ma vie au service de cette religion qu’on veut </w:t>
      </w:r>
      <w:r w:rsidRPr="002755B0">
        <w:rPr>
          <w:rFonts w:cstheme="minorHAnsi"/>
          <w:i/>
          <w:sz w:val="24"/>
          <w:szCs w:val="24"/>
        </w:rPr>
        <w:t>détruire. Elle est le fondement d’une humanité nouvelle”.</w:t>
      </w:r>
      <w:r w:rsidRPr="002755B0">
        <w:rPr>
          <w:rFonts w:cstheme="minorHAnsi"/>
          <w:sz w:val="24"/>
          <w:szCs w:val="24"/>
        </w:rPr>
        <w:t xml:space="preserve"> Le jeune Jean-Marie va lutter pour le Christ dans la clandestinité et en ces jours de persécution il fera sa véritable préparation pour devenir </w:t>
      </w:r>
      <w:r w:rsidR="00EB0C46" w:rsidRPr="002755B0">
        <w:rPr>
          <w:rFonts w:cstheme="minorHAnsi"/>
          <w:sz w:val="24"/>
          <w:szCs w:val="24"/>
        </w:rPr>
        <w:t>prêtre :</w:t>
      </w:r>
      <w:r w:rsidRPr="002755B0">
        <w:rPr>
          <w:rFonts w:cstheme="minorHAnsi"/>
          <w:sz w:val="24"/>
          <w:szCs w:val="24"/>
        </w:rPr>
        <w:t xml:space="preserve"> il prendra le relais de ceux qui ont été martyrisés.</w:t>
      </w:r>
    </w:p>
    <w:p w14:paraId="08015BE7" w14:textId="4A4BD0C1" w:rsidR="00597B87" w:rsidRPr="00EB0C46" w:rsidRDefault="00597B87" w:rsidP="00EB0C46">
      <w:pPr>
        <w:pStyle w:val="Paragrafoelenco"/>
        <w:numPr>
          <w:ilvl w:val="0"/>
          <w:numId w:val="10"/>
        </w:numPr>
        <w:ind w:left="426"/>
        <w:jc w:val="both"/>
        <w:rPr>
          <w:rFonts w:cstheme="minorHAnsi"/>
          <w:sz w:val="24"/>
          <w:szCs w:val="24"/>
        </w:rPr>
      </w:pPr>
      <w:r w:rsidRPr="00EB0C46">
        <w:rPr>
          <w:rFonts w:cstheme="minorHAnsi"/>
          <w:sz w:val="24"/>
          <w:szCs w:val="24"/>
        </w:rPr>
        <w:t>LA STATUE DE LA CROIX DU FIEF A ST-MALO</w:t>
      </w:r>
    </w:p>
    <w:p w14:paraId="372F6617" w14:textId="7E1014C2" w:rsidR="00597B87" w:rsidRPr="002755B0" w:rsidRDefault="00597B87" w:rsidP="00AF14A4">
      <w:pPr>
        <w:jc w:val="both"/>
        <w:rPr>
          <w:rFonts w:cstheme="minorHAnsi"/>
          <w:sz w:val="24"/>
          <w:szCs w:val="24"/>
        </w:rPr>
      </w:pPr>
      <w:r w:rsidRPr="002755B0">
        <w:rPr>
          <w:rFonts w:cstheme="minorHAnsi"/>
          <w:sz w:val="24"/>
          <w:szCs w:val="24"/>
        </w:rPr>
        <w:t>Dans l’ancien St-Malo, chaque quartier avait une croix qui limitait son territoire (le fief). L’</w:t>
      </w:r>
      <w:r w:rsidR="00EB0C46" w:rsidRPr="002755B0">
        <w:rPr>
          <w:rFonts w:cstheme="minorHAnsi"/>
          <w:sz w:val="24"/>
          <w:szCs w:val="24"/>
        </w:rPr>
        <w:t>évêque</w:t>
      </w:r>
      <w:r w:rsidRPr="002755B0">
        <w:rPr>
          <w:rFonts w:cstheme="minorHAnsi"/>
          <w:sz w:val="24"/>
          <w:szCs w:val="24"/>
        </w:rPr>
        <w:t xml:space="preserve"> et les chanoines de la cathédrale avait la seigneurie sur leur fief. Après l’incendie de 1661 le quartier fut reconstruit et agrandi, en </w:t>
      </w:r>
      <w:r w:rsidR="00EB0C46" w:rsidRPr="002755B0">
        <w:rPr>
          <w:rFonts w:cstheme="minorHAnsi"/>
          <w:sz w:val="24"/>
          <w:szCs w:val="24"/>
        </w:rPr>
        <w:t>comprenant</w:t>
      </w:r>
      <w:r w:rsidRPr="002755B0">
        <w:rPr>
          <w:rFonts w:cstheme="minorHAnsi"/>
          <w:sz w:val="24"/>
          <w:szCs w:val="24"/>
        </w:rPr>
        <w:t xml:space="preserve"> aussi rue St-Vincent et les alentours. A </w:t>
      </w:r>
      <w:r w:rsidR="00EB0C46" w:rsidRPr="002755B0">
        <w:rPr>
          <w:rFonts w:cstheme="minorHAnsi"/>
          <w:sz w:val="24"/>
          <w:szCs w:val="24"/>
        </w:rPr>
        <w:t>côté</w:t>
      </w:r>
      <w:r w:rsidRPr="002755B0">
        <w:rPr>
          <w:rFonts w:cstheme="minorHAnsi"/>
          <w:sz w:val="24"/>
          <w:szCs w:val="24"/>
        </w:rPr>
        <w:t xml:space="preserve"> de la croix du nouveau fief on mit, dans une niche, une statue en bois de la Vierge qui tient dans ses bras l’enfant Jésus. Elle est quelque peu endommagée en bas, </w:t>
      </w:r>
      <w:r w:rsidR="00EB0C46" w:rsidRPr="002755B0">
        <w:rPr>
          <w:rFonts w:cstheme="minorHAnsi"/>
          <w:sz w:val="24"/>
          <w:szCs w:val="24"/>
        </w:rPr>
        <w:t>peut-être</w:t>
      </w:r>
      <w:r w:rsidRPr="002755B0">
        <w:rPr>
          <w:rFonts w:cstheme="minorHAnsi"/>
          <w:sz w:val="24"/>
          <w:szCs w:val="24"/>
        </w:rPr>
        <w:t xml:space="preserve"> à cause d’un incendie. La statue date de la fin du XVII siècle. Pendant la révolution elle a été cachée et par la suite on l’a placée dans la cathédrale, à </w:t>
      </w:r>
      <w:r w:rsidR="00EB0C46" w:rsidRPr="002755B0">
        <w:rPr>
          <w:rFonts w:cstheme="minorHAnsi"/>
          <w:sz w:val="24"/>
          <w:szCs w:val="24"/>
        </w:rPr>
        <w:t>côté</w:t>
      </w:r>
      <w:r w:rsidRPr="002755B0">
        <w:rPr>
          <w:rFonts w:cstheme="minorHAnsi"/>
          <w:sz w:val="24"/>
          <w:szCs w:val="24"/>
        </w:rPr>
        <w:t xml:space="preserve"> du Font Baptismal. </w:t>
      </w:r>
    </w:p>
    <w:p w14:paraId="306C4A89" w14:textId="222A1F28" w:rsidR="00597B87" w:rsidRPr="002755B0" w:rsidRDefault="00597B87" w:rsidP="00AF14A4">
      <w:pPr>
        <w:jc w:val="both"/>
        <w:rPr>
          <w:rFonts w:cstheme="minorHAnsi"/>
          <w:sz w:val="24"/>
          <w:szCs w:val="24"/>
        </w:rPr>
      </w:pPr>
      <w:r w:rsidRPr="002755B0">
        <w:rPr>
          <w:rFonts w:cstheme="minorHAnsi"/>
          <w:sz w:val="24"/>
          <w:szCs w:val="24"/>
        </w:rPr>
        <w:t xml:space="preserve">Dans la tradition des récits de l’enfance et de la jeunesse de Jean-Marie, on rapporte un épisode </w:t>
      </w:r>
      <w:r w:rsidR="00EB0C46" w:rsidRPr="002755B0">
        <w:rPr>
          <w:rFonts w:cstheme="minorHAnsi"/>
          <w:sz w:val="24"/>
          <w:szCs w:val="24"/>
        </w:rPr>
        <w:t>particulier :</w:t>
      </w:r>
      <w:r w:rsidRPr="002755B0">
        <w:rPr>
          <w:rFonts w:cstheme="minorHAnsi"/>
          <w:sz w:val="24"/>
          <w:szCs w:val="24"/>
        </w:rPr>
        <w:t xml:space="preserve"> </w:t>
      </w:r>
      <w:r w:rsidRPr="002755B0">
        <w:rPr>
          <w:rFonts w:cstheme="minorHAnsi"/>
          <w:i/>
          <w:sz w:val="24"/>
          <w:szCs w:val="24"/>
        </w:rPr>
        <w:t>“La cathédrale de Saint-Malo n’a pas de visiteur plus assidu. La servante de la famille, la fidèle Villemain, le sait et c’est aux pieds du Saint-Sacrement qu’elle va le chercher quand sa présence est requise à la maison paternelle.”</w:t>
      </w:r>
      <w:r w:rsidRPr="002755B0">
        <w:rPr>
          <w:rFonts w:cstheme="minorHAnsi"/>
          <w:sz w:val="24"/>
          <w:szCs w:val="24"/>
        </w:rPr>
        <w:t xml:space="preserve"> Nous pouvons penser que Jean-Marie pouvait se trouver devant la statue de la “Vierge de la Croix”, en ces temps difficiles, o</w:t>
      </w:r>
      <w:r w:rsidR="00B54B77" w:rsidRPr="002755B0">
        <w:rPr>
          <w:rFonts w:cstheme="minorHAnsi"/>
          <w:sz w:val="24"/>
          <w:szCs w:val="24"/>
        </w:rPr>
        <w:t xml:space="preserve">ù résonnaient encore les échos </w:t>
      </w:r>
      <w:r w:rsidRPr="002755B0">
        <w:rPr>
          <w:rFonts w:cstheme="minorHAnsi"/>
          <w:sz w:val="24"/>
          <w:szCs w:val="24"/>
        </w:rPr>
        <w:t xml:space="preserve">des persécutions. Il se préparait à devenir </w:t>
      </w:r>
      <w:r w:rsidR="00EB0C46" w:rsidRPr="002755B0">
        <w:rPr>
          <w:rFonts w:cstheme="minorHAnsi"/>
          <w:sz w:val="24"/>
          <w:szCs w:val="24"/>
        </w:rPr>
        <w:t>prêtre</w:t>
      </w:r>
      <w:r w:rsidRPr="002755B0">
        <w:rPr>
          <w:rFonts w:cstheme="minorHAnsi"/>
          <w:sz w:val="24"/>
          <w:szCs w:val="24"/>
        </w:rPr>
        <w:t xml:space="preserve"> par les études assidues, mais surtout par une solide vie spirituelle.</w:t>
      </w:r>
    </w:p>
    <w:p w14:paraId="174FD4FC" w14:textId="4C213DCD" w:rsidR="00597B87" w:rsidRPr="00EB0C46" w:rsidRDefault="00597B87" w:rsidP="00EB0C46">
      <w:pPr>
        <w:pStyle w:val="Paragrafoelenco"/>
        <w:numPr>
          <w:ilvl w:val="0"/>
          <w:numId w:val="10"/>
        </w:numPr>
        <w:ind w:left="426"/>
        <w:jc w:val="both"/>
        <w:rPr>
          <w:rFonts w:cstheme="minorHAnsi"/>
          <w:sz w:val="24"/>
          <w:szCs w:val="24"/>
        </w:rPr>
      </w:pPr>
      <w:r w:rsidRPr="00EB0C46">
        <w:rPr>
          <w:rFonts w:cstheme="minorHAnsi"/>
          <w:sz w:val="24"/>
          <w:szCs w:val="24"/>
        </w:rPr>
        <w:t>LA STATUE DE LA VIERGE CONSOLATRICE</w:t>
      </w:r>
    </w:p>
    <w:p w14:paraId="6CAA9432" w14:textId="2AB37CCB" w:rsidR="00597B87" w:rsidRPr="002755B0" w:rsidRDefault="00EB0C46" w:rsidP="00AF14A4">
      <w:pPr>
        <w:jc w:val="both"/>
        <w:rPr>
          <w:rFonts w:cstheme="minorHAnsi"/>
          <w:sz w:val="24"/>
          <w:szCs w:val="24"/>
        </w:rPr>
      </w:pPr>
      <w:r>
        <w:rPr>
          <w:rFonts w:cstheme="minorHAnsi"/>
          <w:sz w:val="24"/>
          <w:szCs w:val="24"/>
        </w:rPr>
        <w:t>Aujourd’hui, d</w:t>
      </w:r>
      <w:r w:rsidR="00597B87" w:rsidRPr="002755B0">
        <w:rPr>
          <w:rFonts w:cstheme="minorHAnsi"/>
          <w:sz w:val="24"/>
          <w:szCs w:val="24"/>
        </w:rPr>
        <w:t xml:space="preserve">ès qu’on rentre dans la cathédrale, on rencontre une belle statue en marbre blanc, d’origine italienne, qui porte l’inscription en </w:t>
      </w:r>
      <w:r w:rsidRPr="002755B0">
        <w:rPr>
          <w:rFonts w:cstheme="minorHAnsi"/>
          <w:sz w:val="24"/>
          <w:szCs w:val="24"/>
        </w:rPr>
        <w:t>latin :</w:t>
      </w:r>
      <w:r w:rsidR="00597B87" w:rsidRPr="002755B0">
        <w:rPr>
          <w:rFonts w:cstheme="minorHAnsi"/>
          <w:sz w:val="24"/>
          <w:szCs w:val="24"/>
        </w:rPr>
        <w:t xml:space="preserve"> </w:t>
      </w:r>
      <w:r w:rsidR="00597B87" w:rsidRPr="002755B0">
        <w:rPr>
          <w:rFonts w:cstheme="minorHAnsi"/>
          <w:i/>
          <w:sz w:val="24"/>
          <w:szCs w:val="24"/>
        </w:rPr>
        <w:t>“Cette statue de la Vierge Consolatrice, a été bénite dans l’année 1689, Rome…”</w:t>
      </w:r>
      <w:r w:rsidR="00597B87" w:rsidRPr="002755B0">
        <w:rPr>
          <w:rFonts w:cstheme="minorHAnsi"/>
          <w:sz w:val="24"/>
          <w:szCs w:val="24"/>
        </w:rPr>
        <w:t xml:space="preserve"> Son histoire est résumée </w:t>
      </w:r>
      <w:r w:rsidRPr="002755B0">
        <w:rPr>
          <w:rFonts w:cstheme="minorHAnsi"/>
          <w:sz w:val="24"/>
          <w:szCs w:val="24"/>
        </w:rPr>
        <w:t>ainsi :</w:t>
      </w:r>
      <w:r w:rsidR="00597B87" w:rsidRPr="002755B0">
        <w:rPr>
          <w:rFonts w:cstheme="minorHAnsi"/>
          <w:sz w:val="24"/>
          <w:szCs w:val="24"/>
        </w:rPr>
        <w:t xml:space="preserve"> </w:t>
      </w:r>
      <w:r w:rsidR="00597B87" w:rsidRPr="002755B0">
        <w:rPr>
          <w:rFonts w:cstheme="minorHAnsi"/>
          <w:i/>
          <w:sz w:val="24"/>
          <w:szCs w:val="24"/>
        </w:rPr>
        <w:t>“Cette statue était destinée au couvent des Franciscains de Dublin, mais n’y est jamais parvenue. Placée sur l’autel du Rosaire dans la cathédrale en 1820, elle fut envoyée en 1827 à la chapelle de l’</w:t>
      </w:r>
      <w:r w:rsidRPr="002755B0">
        <w:rPr>
          <w:rFonts w:cstheme="minorHAnsi"/>
          <w:i/>
          <w:sz w:val="24"/>
          <w:szCs w:val="24"/>
        </w:rPr>
        <w:t>orphelinat</w:t>
      </w:r>
      <w:r w:rsidR="00597B87" w:rsidRPr="002755B0">
        <w:rPr>
          <w:rFonts w:cstheme="minorHAnsi"/>
          <w:i/>
          <w:sz w:val="24"/>
          <w:szCs w:val="24"/>
        </w:rPr>
        <w:t xml:space="preserve"> du Rocher…”</w:t>
      </w:r>
      <w:r w:rsidR="00597B87" w:rsidRPr="002755B0">
        <w:rPr>
          <w:rFonts w:cstheme="minorHAnsi"/>
          <w:sz w:val="24"/>
          <w:szCs w:val="24"/>
        </w:rPr>
        <w:t xml:space="preserve"> </w:t>
      </w:r>
    </w:p>
    <w:p w14:paraId="67043B65" w14:textId="13D11621" w:rsidR="00597B87" w:rsidRPr="002755B0" w:rsidRDefault="00597B87" w:rsidP="00AF14A4">
      <w:pPr>
        <w:jc w:val="both"/>
        <w:rPr>
          <w:rFonts w:cstheme="minorHAnsi"/>
          <w:sz w:val="24"/>
          <w:szCs w:val="24"/>
        </w:rPr>
      </w:pPr>
      <w:r w:rsidRPr="002755B0">
        <w:rPr>
          <w:rFonts w:cstheme="minorHAnsi"/>
          <w:sz w:val="24"/>
          <w:szCs w:val="24"/>
        </w:rPr>
        <w:t xml:space="preserve">Ici aussi nous pouvons imaginer le jeune Jean-Marie dans les années qui précèdent sa </w:t>
      </w:r>
      <w:r w:rsidR="00EB0C46" w:rsidRPr="002755B0">
        <w:rPr>
          <w:rFonts w:cstheme="minorHAnsi"/>
          <w:sz w:val="24"/>
          <w:szCs w:val="24"/>
        </w:rPr>
        <w:t>prêtrise</w:t>
      </w:r>
      <w:r w:rsidRPr="002755B0">
        <w:rPr>
          <w:rFonts w:cstheme="minorHAnsi"/>
          <w:sz w:val="24"/>
          <w:szCs w:val="24"/>
        </w:rPr>
        <w:t xml:space="preserve"> et dans les </w:t>
      </w:r>
      <w:r w:rsidRPr="002755B0">
        <w:rPr>
          <w:rFonts w:cstheme="minorHAnsi"/>
          <w:sz w:val="24"/>
          <w:szCs w:val="24"/>
        </w:rPr>
        <w:lastRenderedPageBreak/>
        <w:t xml:space="preserve">premières années de son apostolat à Saint-Malo, venir prier le Rosaire aux pieds de cette statue, très </w:t>
      </w:r>
      <w:r w:rsidR="00334724">
        <w:rPr>
          <w:noProof/>
        </w:rPr>
        <w:drawing>
          <wp:anchor distT="0" distB="0" distL="114300" distR="114300" simplePos="0" relativeHeight="251671552" behindDoc="0" locked="0" layoutInCell="1" allowOverlap="1" wp14:anchorId="7832AD66" wp14:editId="63C8CA4A">
            <wp:simplePos x="0" y="0"/>
            <wp:positionH relativeFrom="column">
              <wp:posOffset>-1905</wp:posOffset>
            </wp:positionH>
            <wp:positionV relativeFrom="paragraph">
              <wp:posOffset>402590</wp:posOffset>
            </wp:positionV>
            <wp:extent cx="1734820" cy="2312670"/>
            <wp:effectExtent l="0" t="0" r="0" b="0"/>
            <wp:wrapSquare wrapText="bothSides"/>
            <wp:docPr id="928358917"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4820" cy="2312670"/>
                    </a:xfrm>
                    <a:prstGeom prst="rect">
                      <a:avLst/>
                    </a:prstGeom>
                    <a:noFill/>
                    <a:ln>
                      <a:noFill/>
                    </a:ln>
                  </pic:spPr>
                </pic:pic>
              </a:graphicData>
            </a:graphic>
          </wp:anchor>
        </w:drawing>
      </w:r>
      <w:r w:rsidRPr="002755B0">
        <w:rPr>
          <w:rFonts w:cstheme="minorHAnsi"/>
          <w:sz w:val="24"/>
          <w:szCs w:val="24"/>
        </w:rPr>
        <w:t xml:space="preserve">maternelle. Justement elle a été placée chez les orphelins, presque une préfiguration aussi de la future mission du jeune de la </w:t>
      </w:r>
      <w:r w:rsidR="00EB0C46" w:rsidRPr="002755B0">
        <w:rPr>
          <w:rFonts w:cstheme="minorHAnsi"/>
          <w:sz w:val="24"/>
          <w:szCs w:val="24"/>
        </w:rPr>
        <w:t>Mennais :</w:t>
      </w:r>
      <w:r w:rsidRPr="002755B0">
        <w:rPr>
          <w:rFonts w:cstheme="minorHAnsi"/>
          <w:sz w:val="24"/>
          <w:szCs w:val="24"/>
        </w:rPr>
        <w:t xml:space="preserve"> lui aussi sera le père de tant d’orphelins spirituels. Ce sont les années aussi de sa rencontre avec le Père de Clorivière, qui enrichira sa spiritualité de la dévotion aux Sacrés </w:t>
      </w:r>
      <w:r w:rsidR="00EB0C46" w:rsidRPr="002755B0">
        <w:rPr>
          <w:rFonts w:cstheme="minorHAnsi"/>
          <w:sz w:val="24"/>
          <w:szCs w:val="24"/>
        </w:rPr>
        <w:t>Cœu</w:t>
      </w:r>
      <w:r w:rsidR="00EB0C46">
        <w:rPr>
          <w:rFonts w:cstheme="minorHAnsi"/>
          <w:sz w:val="24"/>
          <w:szCs w:val="24"/>
        </w:rPr>
        <w:t>r</w:t>
      </w:r>
      <w:r w:rsidR="00EB0C46" w:rsidRPr="002755B0">
        <w:rPr>
          <w:rFonts w:cstheme="minorHAnsi"/>
          <w:sz w:val="24"/>
          <w:szCs w:val="24"/>
        </w:rPr>
        <w:t>s</w:t>
      </w:r>
      <w:r w:rsidRPr="002755B0">
        <w:rPr>
          <w:rFonts w:cstheme="minorHAnsi"/>
          <w:sz w:val="24"/>
          <w:szCs w:val="24"/>
        </w:rPr>
        <w:t xml:space="preserve"> de Jésus et de Marie.</w:t>
      </w:r>
    </w:p>
    <w:p w14:paraId="3021B50E" w14:textId="77777777" w:rsidR="00EB0C46" w:rsidRDefault="00597B87" w:rsidP="00AF14A4">
      <w:pPr>
        <w:jc w:val="both"/>
        <w:rPr>
          <w:rFonts w:cstheme="minorHAnsi"/>
          <w:sz w:val="24"/>
          <w:szCs w:val="24"/>
        </w:rPr>
      </w:pPr>
      <w:r w:rsidRPr="002755B0">
        <w:rPr>
          <w:rFonts w:cstheme="minorHAnsi"/>
          <w:sz w:val="24"/>
          <w:szCs w:val="24"/>
        </w:rPr>
        <w:t xml:space="preserve">Nous pouvons conclure que, dans une enfance et une jeunesse si difficiles, Jean-Marie a été pris </w:t>
      </w:r>
      <w:r w:rsidR="00EB0C46" w:rsidRPr="002755B0">
        <w:rPr>
          <w:rFonts w:cstheme="minorHAnsi"/>
          <w:sz w:val="24"/>
          <w:szCs w:val="24"/>
        </w:rPr>
        <w:t xml:space="preserve">directement </w:t>
      </w:r>
      <w:r w:rsidRPr="002755B0">
        <w:rPr>
          <w:rFonts w:cstheme="minorHAnsi"/>
          <w:sz w:val="24"/>
          <w:szCs w:val="24"/>
        </w:rPr>
        <w:t xml:space="preserve">par la main de la Vierge Marie, qui l’a préparé à sa future mission, à travers les chemins mystérieux de la Providence. </w:t>
      </w:r>
    </w:p>
    <w:p w14:paraId="28678E00" w14:textId="0767B1EE" w:rsidR="00597B87" w:rsidRPr="002755B0" w:rsidRDefault="00EB0C46" w:rsidP="00AF14A4">
      <w:pPr>
        <w:jc w:val="both"/>
        <w:rPr>
          <w:rFonts w:cstheme="minorHAnsi"/>
          <w:sz w:val="24"/>
          <w:szCs w:val="24"/>
        </w:rPr>
      </w:pPr>
      <w:r>
        <w:rPr>
          <w:rFonts w:cstheme="minorHAnsi"/>
          <w:sz w:val="24"/>
          <w:szCs w:val="24"/>
        </w:rPr>
        <w:t xml:space="preserve"> </w:t>
      </w:r>
    </w:p>
    <w:p w14:paraId="1709CE78" w14:textId="7078B318" w:rsidR="00597B87" w:rsidRDefault="00597B87" w:rsidP="003F5EFC">
      <w:pPr>
        <w:pStyle w:val="Paragrafoelenco"/>
        <w:numPr>
          <w:ilvl w:val="0"/>
          <w:numId w:val="8"/>
        </w:numPr>
        <w:ind w:left="0" w:firstLine="0"/>
        <w:jc w:val="both"/>
        <w:rPr>
          <w:rFonts w:cstheme="minorHAnsi"/>
          <w:b/>
          <w:sz w:val="24"/>
          <w:szCs w:val="24"/>
        </w:rPr>
      </w:pPr>
      <w:r w:rsidRPr="002755B0">
        <w:rPr>
          <w:rFonts w:cstheme="minorHAnsi"/>
          <w:b/>
          <w:sz w:val="24"/>
          <w:szCs w:val="24"/>
        </w:rPr>
        <w:t>LA DÉVOTION À LA VIERGE DU PÈRE DE LA MENNAIS COMME FONDATEUR ET LA CHAPELLE DES FRÈRES À PLO</w:t>
      </w:r>
      <w:r w:rsidR="003F5EFC">
        <w:rPr>
          <w:rFonts w:cstheme="minorHAnsi"/>
          <w:b/>
          <w:sz w:val="24"/>
          <w:szCs w:val="24"/>
        </w:rPr>
        <w:t>Ë</w:t>
      </w:r>
      <w:r w:rsidRPr="002755B0">
        <w:rPr>
          <w:rFonts w:cstheme="minorHAnsi"/>
          <w:b/>
          <w:sz w:val="24"/>
          <w:szCs w:val="24"/>
        </w:rPr>
        <w:t>RMEL</w:t>
      </w:r>
    </w:p>
    <w:p w14:paraId="1F66B859" w14:textId="77777777" w:rsidR="003F5EFC" w:rsidRPr="002755B0" w:rsidRDefault="003F5EFC" w:rsidP="003F5EFC">
      <w:pPr>
        <w:pStyle w:val="Paragrafoelenco"/>
        <w:ind w:left="0"/>
        <w:jc w:val="both"/>
        <w:rPr>
          <w:rFonts w:cstheme="minorHAnsi"/>
          <w:b/>
          <w:sz w:val="24"/>
          <w:szCs w:val="24"/>
        </w:rPr>
      </w:pPr>
    </w:p>
    <w:p w14:paraId="6E429ADF" w14:textId="416D59E8" w:rsidR="00597B87" w:rsidRPr="002755B0" w:rsidRDefault="00597B87" w:rsidP="00AF14A4">
      <w:pPr>
        <w:pStyle w:val="Paragrafoelenco"/>
        <w:ind w:left="0"/>
        <w:jc w:val="both"/>
        <w:rPr>
          <w:rFonts w:cstheme="minorHAnsi"/>
          <w:sz w:val="24"/>
          <w:szCs w:val="24"/>
        </w:rPr>
      </w:pPr>
      <w:r w:rsidRPr="002755B0">
        <w:rPr>
          <w:rFonts w:cstheme="minorHAnsi"/>
          <w:sz w:val="24"/>
          <w:szCs w:val="24"/>
        </w:rPr>
        <w:t xml:space="preserve">Transportons-nous à </w:t>
      </w:r>
      <w:r w:rsidR="003F5EFC" w:rsidRPr="002755B0">
        <w:rPr>
          <w:rFonts w:cstheme="minorHAnsi"/>
          <w:sz w:val="24"/>
          <w:szCs w:val="24"/>
        </w:rPr>
        <w:t>Ploërmel</w:t>
      </w:r>
      <w:r w:rsidRPr="002755B0">
        <w:rPr>
          <w:rFonts w:cstheme="minorHAnsi"/>
          <w:sz w:val="24"/>
          <w:szCs w:val="24"/>
        </w:rPr>
        <w:t xml:space="preserve"> dans </w:t>
      </w:r>
      <w:r w:rsidR="003F5EFC" w:rsidRPr="002755B0">
        <w:rPr>
          <w:rFonts w:cstheme="minorHAnsi"/>
          <w:sz w:val="24"/>
          <w:szCs w:val="24"/>
        </w:rPr>
        <w:t>l’année</w:t>
      </w:r>
      <w:r w:rsidRPr="002755B0">
        <w:rPr>
          <w:rFonts w:cstheme="minorHAnsi"/>
          <w:sz w:val="24"/>
          <w:szCs w:val="24"/>
        </w:rPr>
        <w:t xml:space="preserve"> 1852. Le Père de la Mennais avait commencé le </w:t>
      </w:r>
      <w:r w:rsidR="003F5EFC">
        <w:rPr>
          <w:rFonts w:cstheme="minorHAnsi"/>
          <w:sz w:val="24"/>
          <w:szCs w:val="24"/>
        </w:rPr>
        <w:t>temps</w:t>
      </w:r>
      <w:r w:rsidRPr="002755B0">
        <w:rPr>
          <w:rFonts w:cstheme="minorHAnsi"/>
          <w:sz w:val="24"/>
          <w:szCs w:val="24"/>
        </w:rPr>
        <w:t xml:space="preserve"> de sa vieillesse, après une vie remplie d’apostolat et de sainteté. Les épreuves, les maladies et la fatigue l’avaient frappé durement, mais il avait encore des projets à réaliser. Il devait </w:t>
      </w:r>
      <w:r w:rsidR="003F5EFC" w:rsidRPr="002755B0">
        <w:rPr>
          <w:rFonts w:cstheme="minorHAnsi"/>
          <w:sz w:val="24"/>
          <w:szCs w:val="24"/>
        </w:rPr>
        <w:t>entre autres</w:t>
      </w:r>
      <w:r w:rsidRPr="002755B0">
        <w:rPr>
          <w:rFonts w:cstheme="minorHAnsi"/>
          <w:sz w:val="24"/>
          <w:szCs w:val="24"/>
        </w:rPr>
        <w:t xml:space="preserve"> </w:t>
      </w:r>
      <w:r w:rsidR="003F5EFC" w:rsidRPr="002755B0">
        <w:rPr>
          <w:rFonts w:cstheme="minorHAnsi"/>
          <w:sz w:val="24"/>
          <w:szCs w:val="24"/>
        </w:rPr>
        <w:t>bâtir</w:t>
      </w:r>
      <w:r w:rsidRPr="002755B0">
        <w:rPr>
          <w:rFonts w:cstheme="minorHAnsi"/>
          <w:sz w:val="24"/>
          <w:szCs w:val="24"/>
        </w:rPr>
        <w:t xml:space="preserve"> une grande </w:t>
      </w:r>
      <w:r w:rsidR="003F5EFC" w:rsidRPr="002755B0">
        <w:rPr>
          <w:rFonts w:cstheme="minorHAnsi"/>
          <w:sz w:val="24"/>
          <w:szCs w:val="24"/>
        </w:rPr>
        <w:t>chapelle :</w:t>
      </w:r>
      <w:r w:rsidRPr="002755B0">
        <w:rPr>
          <w:rFonts w:cstheme="minorHAnsi"/>
          <w:sz w:val="24"/>
          <w:szCs w:val="24"/>
        </w:rPr>
        <w:t xml:space="preserve"> elle devait accueillir les Frères pour les grandes </w:t>
      </w:r>
      <w:r w:rsidR="003F5EFC" w:rsidRPr="002755B0">
        <w:rPr>
          <w:rFonts w:cstheme="minorHAnsi"/>
          <w:sz w:val="24"/>
          <w:szCs w:val="24"/>
        </w:rPr>
        <w:t>retraites, l’ancienne</w:t>
      </w:r>
      <w:r w:rsidRPr="002755B0">
        <w:rPr>
          <w:rFonts w:cstheme="minorHAnsi"/>
          <w:sz w:val="24"/>
          <w:szCs w:val="24"/>
        </w:rPr>
        <w:t xml:space="preserve"> étant </w:t>
      </w:r>
      <w:r w:rsidR="003F5EFC">
        <w:rPr>
          <w:rFonts w:cstheme="minorHAnsi"/>
          <w:sz w:val="24"/>
          <w:szCs w:val="24"/>
        </w:rPr>
        <w:t xml:space="preserve">trop exigüe </w:t>
      </w:r>
      <w:r w:rsidRPr="002755B0">
        <w:rPr>
          <w:rFonts w:cstheme="minorHAnsi"/>
          <w:sz w:val="24"/>
          <w:szCs w:val="24"/>
        </w:rPr>
        <w:t xml:space="preserve">; mais surtout il désirait offrir un hommage à la Vierge Marie à laquelle s’était consacré déjà très jeune avec son frère </w:t>
      </w:r>
      <w:r w:rsidR="003F5EFC" w:rsidRPr="002755B0">
        <w:rPr>
          <w:rFonts w:cstheme="minorHAnsi"/>
          <w:sz w:val="24"/>
          <w:szCs w:val="24"/>
        </w:rPr>
        <w:t>Féli</w:t>
      </w:r>
      <w:r w:rsidR="003F5EFC" w:rsidRPr="002755B0">
        <w:rPr>
          <w:rFonts w:cstheme="minorHAnsi"/>
          <w:i/>
          <w:sz w:val="24"/>
          <w:szCs w:val="24"/>
        </w:rPr>
        <w:t xml:space="preserve"> :</w:t>
      </w:r>
      <w:r w:rsidRPr="002755B0">
        <w:rPr>
          <w:rFonts w:cstheme="minorHAnsi"/>
          <w:i/>
          <w:sz w:val="24"/>
          <w:szCs w:val="24"/>
        </w:rPr>
        <w:t xml:space="preserve"> “Votre </w:t>
      </w:r>
      <w:r w:rsidR="003F5EFC" w:rsidRPr="002755B0">
        <w:rPr>
          <w:rFonts w:cstheme="minorHAnsi"/>
          <w:i/>
          <w:sz w:val="24"/>
          <w:szCs w:val="24"/>
        </w:rPr>
        <w:t>Cœur</w:t>
      </w:r>
      <w:r w:rsidRPr="002755B0">
        <w:rPr>
          <w:rFonts w:cstheme="minorHAnsi"/>
          <w:i/>
          <w:sz w:val="24"/>
          <w:szCs w:val="24"/>
        </w:rPr>
        <w:t xml:space="preserve"> ne rebutera cette chétive offrande de deux pauvres créatures qui se consacrent à vous pour jamais.”</w:t>
      </w:r>
      <w:r w:rsidRPr="002755B0">
        <w:rPr>
          <w:rFonts w:cstheme="minorHAnsi"/>
          <w:sz w:val="24"/>
          <w:szCs w:val="24"/>
        </w:rPr>
        <w:t xml:space="preserve"> (1809) Dans son action apostolique le Père </w:t>
      </w:r>
      <w:r w:rsidR="003F5EFC">
        <w:rPr>
          <w:rFonts w:cstheme="minorHAnsi"/>
          <w:sz w:val="24"/>
          <w:szCs w:val="24"/>
        </w:rPr>
        <w:t>d</w:t>
      </w:r>
      <w:r w:rsidRPr="002755B0">
        <w:rPr>
          <w:rFonts w:cstheme="minorHAnsi"/>
          <w:sz w:val="24"/>
          <w:szCs w:val="24"/>
        </w:rPr>
        <w:t xml:space="preserve">e la Mennais avait mis sous la protection de la Vierge toutes ses </w:t>
      </w:r>
      <w:r w:rsidR="003F5EFC" w:rsidRPr="002755B0">
        <w:rPr>
          <w:rFonts w:cstheme="minorHAnsi"/>
          <w:sz w:val="24"/>
          <w:szCs w:val="24"/>
        </w:rPr>
        <w:t>œuvres</w:t>
      </w:r>
      <w:r w:rsidRPr="002755B0">
        <w:rPr>
          <w:rFonts w:cstheme="minorHAnsi"/>
          <w:sz w:val="24"/>
          <w:szCs w:val="24"/>
        </w:rPr>
        <w:t xml:space="preserve"> et ses enfants </w:t>
      </w:r>
      <w:r w:rsidR="003F5EFC" w:rsidRPr="002755B0">
        <w:rPr>
          <w:rFonts w:cstheme="minorHAnsi"/>
          <w:sz w:val="24"/>
          <w:szCs w:val="24"/>
        </w:rPr>
        <w:t>spirituels</w:t>
      </w:r>
      <w:r w:rsidR="003F5EFC" w:rsidRPr="002755B0">
        <w:rPr>
          <w:rFonts w:cstheme="minorHAnsi"/>
          <w:i/>
          <w:sz w:val="24"/>
          <w:szCs w:val="24"/>
        </w:rPr>
        <w:t xml:space="preserve"> :</w:t>
      </w:r>
      <w:r w:rsidRPr="002755B0">
        <w:rPr>
          <w:rFonts w:cstheme="minorHAnsi"/>
          <w:i/>
          <w:sz w:val="24"/>
          <w:szCs w:val="24"/>
        </w:rPr>
        <w:t xml:space="preserve"> “O </w:t>
      </w:r>
      <w:r w:rsidR="003F5EFC" w:rsidRPr="002755B0">
        <w:rPr>
          <w:rFonts w:cstheme="minorHAnsi"/>
          <w:i/>
          <w:sz w:val="24"/>
          <w:szCs w:val="24"/>
        </w:rPr>
        <w:t>Mère,</w:t>
      </w:r>
      <w:r w:rsidRPr="002755B0">
        <w:rPr>
          <w:rFonts w:cstheme="minorHAnsi"/>
          <w:i/>
          <w:sz w:val="24"/>
          <w:szCs w:val="24"/>
        </w:rPr>
        <w:t xml:space="preserve"> prenez ces pauvres petits enfants, portez-les entre vos </w:t>
      </w:r>
      <w:r w:rsidR="003F5EFC" w:rsidRPr="002755B0">
        <w:rPr>
          <w:rFonts w:cstheme="minorHAnsi"/>
          <w:i/>
          <w:sz w:val="24"/>
          <w:szCs w:val="24"/>
        </w:rPr>
        <w:t>bras :</w:t>
      </w:r>
      <w:r w:rsidRPr="002755B0">
        <w:rPr>
          <w:rFonts w:cstheme="minorHAnsi"/>
          <w:i/>
          <w:sz w:val="24"/>
          <w:szCs w:val="24"/>
        </w:rPr>
        <w:t xml:space="preserve"> je vous les donne, je vous les consacre, ils sont à vous pour jamais." (Doucet, p. 155…)</w:t>
      </w:r>
      <w:r w:rsidRPr="002755B0">
        <w:rPr>
          <w:rFonts w:cstheme="minorHAnsi"/>
          <w:sz w:val="24"/>
          <w:szCs w:val="24"/>
        </w:rPr>
        <w:t xml:space="preserve"> La chapelle de la Maison-Mère était l’expression de la piété filiale de Jean-</w:t>
      </w:r>
      <w:r w:rsidRPr="002755B0">
        <w:rPr>
          <w:rFonts w:cstheme="minorHAnsi"/>
          <w:sz w:val="24"/>
          <w:szCs w:val="24"/>
        </w:rPr>
        <w:t xml:space="preserve">Marie envers sa Mère. Il a voulu la consacrer au </w:t>
      </w:r>
      <w:r w:rsidRPr="002755B0">
        <w:rPr>
          <w:rFonts w:cstheme="minorHAnsi"/>
          <w:i/>
          <w:sz w:val="24"/>
          <w:szCs w:val="24"/>
        </w:rPr>
        <w:t xml:space="preserve">“Saint et Immaculé </w:t>
      </w:r>
      <w:r w:rsidR="003F5EFC" w:rsidRPr="002755B0">
        <w:rPr>
          <w:rFonts w:cstheme="minorHAnsi"/>
          <w:i/>
          <w:sz w:val="24"/>
          <w:szCs w:val="24"/>
        </w:rPr>
        <w:t>Cœur</w:t>
      </w:r>
      <w:r w:rsidRPr="002755B0">
        <w:rPr>
          <w:rFonts w:cstheme="minorHAnsi"/>
          <w:i/>
          <w:sz w:val="24"/>
          <w:szCs w:val="24"/>
        </w:rPr>
        <w:t xml:space="preserve"> de Marie”.</w:t>
      </w:r>
      <w:r w:rsidRPr="002755B0">
        <w:rPr>
          <w:rFonts w:cstheme="minorHAnsi"/>
          <w:sz w:val="24"/>
          <w:szCs w:val="24"/>
        </w:rPr>
        <w:t xml:space="preserve"> Rappelons-nous que l’on vivait dans l’Eglise un temps fortement marqué par la dévotion </w:t>
      </w:r>
      <w:r w:rsidR="003F5EFC" w:rsidRPr="002755B0">
        <w:rPr>
          <w:rFonts w:cstheme="minorHAnsi"/>
          <w:sz w:val="24"/>
          <w:szCs w:val="24"/>
        </w:rPr>
        <w:t>mariale :</w:t>
      </w:r>
      <w:r w:rsidRPr="002755B0">
        <w:rPr>
          <w:rFonts w:cstheme="minorHAnsi"/>
          <w:sz w:val="24"/>
          <w:szCs w:val="24"/>
        </w:rPr>
        <w:t xml:space="preserve"> apparitions de la Vierge à Paris, à La Salette, à Lourdes, proclamation du dogme de l’Immaculée Conception…</w:t>
      </w:r>
    </w:p>
    <w:p w14:paraId="0C3C4F95" w14:textId="33DDAC1A" w:rsidR="00597B87" w:rsidRPr="002755B0" w:rsidRDefault="00597B87" w:rsidP="00AF14A4">
      <w:pPr>
        <w:pStyle w:val="Paragrafoelenco"/>
        <w:ind w:left="0"/>
        <w:jc w:val="both"/>
        <w:rPr>
          <w:rFonts w:cstheme="minorHAnsi"/>
          <w:sz w:val="24"/>
          <w:szCs w:val="24"/>
        </w:rPr>
      </w:pPr>
      <w:r w:rsidRPr="002755B0">
        <w:rPr>
          <w:rFonts w:cstheme="minorHAnsi"/>
          <w:sz w:val="24"/>
          <w:szCs w:val="24"/>
        </w:rPr>
        <w:t xml:space="preserve">La construction de la Chapelle de la Maison-Mère a été </w:t>
      </w:r>
      <w:r w:rsidR="003F5EFC" w:rsidRPr="002755B0">
        <w:rPr>
          <w:rFonts w:cstheme="minorHAnsi"/>
          <w:sz w:val="24"/>
          <w:szCs w:val="24"/>
        </w:rPr>
        <w:t>plutôt</w:t>
      </w:r>
      <w:r w:rsidRPr="002755B0">
        <w:rPr>
          <w:rFonts w:cstheme="minorHAnsi"/>
          <w:sz w:val="24"/>
          <w:szCs w:val="24"/>
        </w:rPr>
        <w:t xml:space="preserve"> </w:t>
      </w:r>
      <w:r w:rsidR="003F5EFC" w:rsidRPr="002755B0">
        <w:rPr>
          <w:rFonts w:cstheme="minorHAnsi"/>
          <w:sz w:val="24"/>
          <w:szCs w:val="24"/>
        </w:rPr>
        <w:t>accélérée</w:t>
      </w:r>
      <w:r w:rsidRPr="002755B0">
        <w:rPr>
          <w:rFonts w:cstheme="minorHAnsi"/>
          <w:sz w:val="24"/>
          <w:szCs w:val="24"/>
        </w:rPr>
        <w:t xml:space="preserve">, comme si le </w:t>
      </w:r>
      <w:r w:rsidR="003F5EFC" w:rsidRPr="002755B0">
        <w:rPr>
          <w:rFonts w:cstheme="minorHAnsi"/>
          <w:sz w:val="24"/>
          <w:szCs w:val="24"/>
        </w:rPr>
        <w:t>Père voulait</w:t>
      </w:r>
      <w:r w:rsidRPr="002755B0">
        <w:rPr>
          <w:rFonts w:cstheme="minorHAnsi"/>
          <w:sz w:val="24"/>
          <w:szCs w:val="24"/>
        </w:rPr>
        <w:t xml:space="preserve"> la voir achevée avant de mourir. Quelques étapes </w:t>
      </w:r>
      <w:r w:rsidR="003F5EFC" w:rsidRPr="002755B0">
        <w:rPr>
          <w:rFonts w:cstheme="minorHAnsi"/>
          <w:sz w:val="24"/>
          <w:szCs w:val="24"/>
        </w:rPr>
        <w:t>significatives :</w:t>
      </w:r>
    </w:p>
    <w:p w14:paraId="00C5B045" w14:textId="6366ED72" w:rsidR="00597B87" w:rsidRPr="002755B0" w:rsidRDefault="00334724" w:rsidP="003F5EFC">
      <w:pPr>
        <w:pStyle w:val="Paragrafoelenco"/>
        <w:ind w:left="0"/>
        <w:jc w:val="both"/>
        <w:rPr>
          <w:rFonts w:cstheme="minorHAnsi"/>
          <w:sz w:val="24"/>
          <w:szCs w:val="24"/>
        </w:rPr>
      </w:pPr>
      <w:r>
        <w:rPr>
          <w:noProof/>
        </w:rPr>
        <w:drawing>
          <wp:anchor distT="0" distB="0" distL="114300" distR="114300" simplePos="0" relativeHeight="251672576" behindDoc="0" locked="0" layoutInCell="1" allowOverlap="1" wp14:anchorId="0316F86F" wp14:editId="46A527D4">
            <wp:simplePos x="0" y="0"/>
            <wp:positionH relativeFrom="margin">
              <wp:align>right</wp:align>
            </wp:positionH>
            <wp:positionV relativeFrom="paragraph">
              <wp:posOffset>466090</wp:posOffset>
            </wp:positionV>
            <wp:extent cx="2137410" cy="3248025"/>
            <wp:effectExtent l="0" t="0" r="0" b="9525"/>
            <wp:wrapSquare wrapText="bothSides"/>
            <wp:docPr id="1112588695" name="Immagine 15" descr="Maison-Mère de Ploërmel - LaMennai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ison-Mère de Ploërmel - LaMennais.or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7410" cy="3248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5EFC">
        <w:rPr>
          <w:rFonts w:cstheme="minorHAnsi"/>
          <w:sz w:val="24"/>
          <w:szCs w:val="24"/>
        </w:rPr>
        <w:t xml:space="preserve">- </w:t>
      </w:r>
      <w:r w:rsidR="00597B87" w:rsidRPr="002755B0">
        <w:rPr>
          <w:rFonts w:cstheme="minorHAnsi"/>
          <w:sz w:val="24"/>
          <w:szCs w:val="24"/>
        </w:rPr>
        <w:t>Septembre 1853</w:t>
      </w:r>
      <w:r w:rsidR="003F5EFC">
        <w:rPr>
          <w:rFonts w:cstheme="minorHAnsi"/>
          <w:sz w:val="24"/>
          <w:szCs w:val="24"/>
        </w:rPr>
        <w:t xml:space="preserve"> </w:t>
      </w:r>
      <w:r w:rsidR="00597B87" w:rsidRPr="002755B0">
        <w:rPr>
          <w:rFonts w:cstheme="minorHAnsi"/>
          <w:sz w:val="24"/>
          <w:szCs w:val="24"/>
        </w:rPr>
        <w:t xml:space="preserve">: </w:t>
      </w:r>
      <w:r w:rsidR="003F5EFC">
        <w:rPr>
          <w:rFonts w:cstheme="minorHAnsi"/>
          <w:sz w:val="24"/>
          <w:szCs w:val="24"/>
        </w:rPr>
        <w:t>Fr.</w:t>
      </w:r>
      <w:r w:rsidR="00597B87" w:rsidRPr="002755B0">
        <w:rPr>
          <w:rFonts w:cstheme="minorHAnsi"/>
          <w:sz w:val="24"/>
          <w:szCs w:val="24"/>
        </w:rPr>
        <w:t xml:space="preserve"> Cyprien et F</w:t>
      </w:r>
      <w:r w:rsidR="003F5EFC">
        <w:rPr>
          <w:rFonts w:cstheme="minorHAnsi"/>
          <w:sz w:val="24"/>
          <w:szCs w:val="24"/>
        </w:rPr>
        <w:t>r</w:t>
      </w:r>
      <w:r w:rsidR="00597B87" w:rsidRPr="002755B0">
        <w:rPr>
          <w:rFonts w:cstheme="minorHAnsi"/>
          <w:sz w:val="24"/>
          <w:szCs w:val="24"/>
        </w:rPr>
        <w:t xml:space="preserve">. Fulbert font commencer les travaux et embauchent 200 ouvriers de </w:t>
      </w:r>
      <w:r w:rsidR="003F5EFC" w:rsidRPr="002755B0">
        <w:rPr>
          <w:rFonts w:cstheme="minorHAnsi"/>
          <w:sz w:val="24"/>
          <w:szCs w:val="24"/>
        </w:rPr>
        <w:t>Ploërmel</w:t>
      </w:r>
      <w:r w:rsidR="00597B87" w:rsidRPr="002755B0">
        <w:rPr>
          <w:rFonts w:cstheme="minorHAnsi"/>
          <w:sz w:val="24"/>
          <w:szCs w:val="24"/>
        </w:rPr>
        <w:t xml:space="preserve"> (le 14/9/</w:t>
      </w:r>
      <w:r w:rsidR="003F5EFC" w:rsidRPr="002755B0">
        <w:rPr>
          <w:rFonts w:cstheme="minorHAnsi"/>
          <w:sz w:val="24"/>
          <w:szCs w:val="24"/>
        </w:rPr>
        <w:t>53 :</w:t>
      </w:r>
      <w:r w:rsidR="00597B87" w:rsidRPr="002755B0">
        <w:rPr>
          <w:rFonts w:cstheme="minorHAnsi"/>
          <w:sz w:val="24"/>
          <w:szCs w:val="24"/>
        </w:rPr>
        <w:t xml:space="preserve"> pose de la première pierre)</w:t>
      </w:r>
      <w:r w:rsidR="003F5EFC">
        <w:rPr>
          <w:rFonts w:cstheme="minorHAnsi"/>
          <w:sz w:val="24"/>
          <w:szCs w:val="24"/>
        </w:rPr>
        <w:t>.</w:t>
      </w:r>
      <w:r w:rsidRPr="00334724">
        <w:t xml:space="preserve"> </w:t>
      </w:r>
    </w:p>
    <w:p w14:paraId="3B07EFD4" w14:textId="1D97A26A" w:rsidR="00597B87" w:rsidRPr="002755B0" w:rsidRDefault="003F5EFC" w:rsidP="003F5EFC">
      <w:pPr>
        <w:pStyle w:val="Paragrafoelenco"/>
        <w:ind w:left="0"/>
        <w:jc w:val="both"/>
        <w:rPr>
          <w:rFonts w:cstheme="minorHAnsi"/>
          <w:sz w:val="24"/>
          <w:szCs w:val="24"/>
        </w:rPr>
      </w:pPr>
      <w:r>
        <w:rPr>
          <w:rFonts w:cstheme="minorHAnsi"/>
          <w:sz w:val="24"/>
          <w:szCs w:val="24"/>
        </w:rPr>
        <w:t xml:space="preserve">- </w:t>
      </w:r>
      <w:r w:rsidR="00597B87" w:rsidRPr="002755B0">
        <w:rPr>
          <w:rFonts w:cstheme="minorHAnsi"/>
          <w:sz w:val="24"/>
          <w:szCs w:val="24"/>
        </w:rPr>
        <w:t>8 septembre 1854</w:t>
      </w:r>
      <w:r>
        <w:rPr>
          <w:rFonts w:cstheme="minorHAnsi"/>
          <w:sz w:val="24"/>
          <w:szCs w:val="24"/>
        </w:rPr>
        <w:t xml:space="preserve"> </w:t>
      </w:r>
      <w:r w:rsidR="00597B87" w:rsidRPr="002755B0">
        <w:rPr>
          <w:rFonts w:cstheme="minorHAnsi"/>
          <w:sz w:val="24"/>
          <w:szCs w:val="24"/>
        </w:rPr>
        <w:t xml:space="preserve">: le Père de la Mennais y célèbre la première Messe, </w:t>
      </w:r>
      <w:r>
        <w:rPr>
          <w:rFonts w:cstheme="minorHAnsi"/>
          <w:sz w:val="24"/>
          <w:szCs w:val="24"/>
        </w:rPr>
        <w:t>lors de la fête</w:t>
      </w:r>
      <w:r w:rsidR="00597B87" w:rsidRPr="002755B0">
        <w:rPr>
          <w:rFonts w:cstheme="minorHAnsi"/>
          <w:sz w:val="24"/>
          <w:szCs w:val="24"/>
        </w:rPr>
        <w:t xml:space="preserve"> de la Nativité de Marie et dans son 74</w:t>
      </w:r>
      <w:r w:rsidR="00597B87" w:rsidRPr="003F5EFC">
        <w:rPr>
          <w:rFonts w:cstheme="minorHAnsi"/>
          <w:sz w:val="24"/>
          <w:szCs w:val="24"/>
          <w:vertAlign w:val="superscript"/>
        </w:rPr>
        <w:t>ème</w:t>
      </w:r>
      <w:r>
        <w:rPr>
          <w:rFonts w:cstheme="minorHAnsi"/>
          <w:sz w:val="24"/>
          <w:szCs w:val="24"/>
        </w:rPr>
        <w:t xml:space="preserve"> </w:t>
      </w:r>
      <w:r w:rsidR="00597B87" w:rsidRPr="002755B0">
        <w:rPr>
          <w:rFonts w:cstheme="minorHAnsi"/>
          <w:sz w:val="24"/>
          <w:szCs w:val="24"/>
        </w:rPr>
        <w:t>anniversaire, (le toit est terminé)</w:t>
      </w:r>
      <w:r>
        <w:rPr>
          <w:rFonts w:cstheme="minorHAnsi"/>
          <w:sz w:val="24"/>
          <w:szCs w:val="24"/>
        </w:rPr>
        <w:t>.</w:t>
      </w:r>
    </w:p>
    <w:p w14:paraId="3A886AAA" w14:textId="5ED87703" w:rsidR="00597B87" w:rsidRPr="002755B0" w:rsidRDefault="003F5EFC" w:rsidP="003F5EFC">
      <w:pPr>
        <w:pStyle w:val="Paragrafoelenco"/>
        <w:ind w:left="0"/>
        <w:jc w:val="both"/>
        <w:rPr>
          <w:rFonts w:cstheme="minorHAnsi"/>
          <w:sz w:val="24"/>
          <w:szCs w:val="24"/>
        </w:rPr>
      </w:pPr>
      <w:r>
        <w:rPr>
          <w:rFonts w:cstheme="minorHAnsi"/>
          <w:sz w:val="24"/>
          <w:szCs w:val="24"/>
        </w:rPr>
        <w:t xml:space="preserve">- </w:t>
      </w:r>
      <w:r w:rsidR="00597B87" w:rsidRPr="002755B0">
        <w:rPr>
          <w:rFonts w:cstheme="minorHAnsi"/>
          <w:sz w:val="24"/>
          <w:szCs w:val="24"/>
        </w:rPr>
        <w:t>9 septembre 1856</w:t>
      </w:r>
      <w:r>
        <w:rPr>
          <w:rFonts w:cstheme="minorHAnsi"/>
          <w:sz w:val="24"/>
          <w:szCs w:val="24"/>
        </w:rPr>
        <w:t xml:space="preserve"> </w:t>
      </w:r>
      <w:r w:rsidR="00597B87" w:rsidRPr="002755B0">
        <w:rPr>
          <w:rFonts w:cstheme="minorHAnsi"/>
          <w:sz w:val="24"/>
          <w:szCs w:val="24"/>
        </w:rPr>
        <w:t>: veill</w:t>
      </w:r>
      <w:r>
        <w:rPr>
          <w:rFonts w:cstheme="minorHAnsi"/>
          <w:sz w:val="24"/>
          <w:szCs w:val="24"/>
        </w:rPr>
        <w:t>é</w:t>
      </w:r>
      <w:r w:rsidR="00597B87" w:rsidRPr="002755B0">
        <w:rPr>
          <w:rFonts w:cstheme="minorHAnsi"/>
          <w:sz w:val="24"/>
          <w:szCs w:val="24"/>
        </w:rPr>
        <w:t>e de prière. On renferme dans une bo</w:t>
      </w:r>
      <w:r>
        <w:rPr>
          <w:rFonts w:cstheme="minorHAnsi"/>
          <w:sz w:val="24"/>
          <w:szCs w:val="24"/>
        </w:rPr>
        <w:t>î</w:t>
      </w:r>
      <w:r w:rsidR="00597B87" w:rsidRPr="002755B0">
        <w:rPr>
          <w:rFonts w:cstheme="minorHAnsi"/>
          <w:sz w:val="24"/>
          <w:szCs w:val="24"/>
        </w:rPr>
        <w:t xml:space="preserve">te d’argent les reliques du martyr saint </w:t>
      </w:r>
      <w:proofErr w:type="spellStart"/>
      <w:r w:rsidR="00597B87" w:rsidRPr="002755B0">
        <w:rPr>
          <w:rFonts w:cstheme="minorHAnsi"/>
          <w:sz w:val="24"/>
          <w:szCs w:val="24"/>
        </w:rPr>
        <w:t>Félicissime</w:t>
      </w:r>
      <w:proofErr w:type="spellEnd"/>
      <w:r w:rsidR="00597B87" w:rsidRPr="002755B0">
        <w:rPr>
          <w:rFonts w:cstheme="minorHAnsi"/>
          <w:sz w:val="24"/>
          <w:szCs w:val="24"/>
        </w:rPr>
        <w:t xml:space="preserve"> et de trois autres saints</w:t>
      </w:r>
    </w:p>
    <w:p w14:paraId="1E70C81D" w14:textId="609AE277" w:rsidR="00597B87" w:rsidRPr="002755B0" w:rsidRDefault="003F5EFC" w:rsidP="003F5EFC">
      <w:pPr>
        <w:pStyle w:val="Paragrafoelenco"/>
        <w:ind w:left="0"/>
        <w:jc w:val="both"/>
        <w:rPr>
          <w:rFonts w:cstheme="minorHAnsi"/>
          <w:sz w:val="24"/>
          <w:szCs w:val="24"/>
        </w:rPr>
      </w:pPr>
      <w:r>
        <w:rPr>
          <w:rFonts w:cstheme="minorHAnsi"/>
          <w:sz w:val="24"/>
          <w:szCs w:val="24"/>
        </w:rPr>
        <w:t xml:space="preserve">- </w:t>
      </w:r>
      <w:r w:rsidR="00597B87" w:rsidRPr="002755B0">
        <w:rPr>
          <w:rFonts w:cstheme="minorHAnsi"/>
          <w:sz w:val="24"/>
          <w:szCs w:val="24"/>
        </w:rPr>
        <w:t>10 septembre 1856</w:t>
      </w:r>
      <w:r>
        <w:rPr>
          <w:rFonts w:cstheme="minorHAnsi"/>
          <w:sz w:val="24"/>
          <w:szCs w:val="24"/>
        </w:rPr>
        <w:t xml:space="preserve"> </w:t>
      </w:r>
      <w:r w:rsidR="00597B87" w:rsidRPr="002755B0">
        <w:rPr>
          <w:rFonts w:cstheme="minorHAnsi"/>
          <w:sz w:val="24"/>
          <w:szCs w:val="24"/>
        </w:rPr>
        <w:t xml:space="preserve">: Mgr Jacquemet, </w:t>
      </w:r>
      <w:r w:rsidRPr="002755B0">
        <w:rPr>
          <w:rFonts w:cstheme="minorHAnsi"/>
          <w:sz w:val="24"/>
          <w:szCs w:val="24"/>
        </w:rPr>
        <w:t>évêque</w:t>
      </w:r>
      <w:r w:rsidR="00597B87" w:rsidRPr="002755B0">
        <w:rPr>
          <w:rFonts w:cstheme="minorHAnsi"/>
          <w:sz w:val="24"/>
          <w:szCs w:val="24"/>
        </w:rPr>
        <w:t xml:space="preserve"> de Nantes, consacre solennellement la chapelle, avec les onctions rituelles et les invocations de </w:t>
      </w:r>
      <w:r w:rsidR="00597B87" w:rsidRPr="002755B0">
        <w:rPr>
          <w:rFonts w:cstheme="minorHAnsi"/>
          <w:i/>
          <w:sz w:val="24"/>
          <w:szCs w:val="24"/>
        </w:rPr>
        <w:t>“Paix à cette maison et bénédicti</w:t>
      </w:r>
      <w:r w:rsidR="00F9186A" w:rsidRPr="002755B0">
        <w:rPr>
          <w:rFonts w:cstheme="minorHAnsi"/>
          <w:i/>
          <w:sz w:val="24"/>
          <w:szCs w:val="24"/>
        </w:rPr>
        <w:t xml:space="preserve">on aux fidèles, en particulier </w:t>
      </w:r>
      <w:r w:rsidR="00597B87" w:rsidRPr="002755B0">
        <w:rPr>
          <w:rFonts w:cstheme="minorHAnsi"/>
          <w:i/>
          <w:sz w:val="24"/>
          <w:szCs w:val="24"/>
        </w:rPr>
        <w:t>aux membres de cette Congrégation”</w:t>
      </w:r>
      <w:r w:rsidR="00597B87" w:rsidRPr="002755B0">
        <w:rPr>
          <w:rFonts w:cstheme="minorHAnsi"/>
          <w:sz w:val="24"/>
          <w:szCs w:val="24"/>
        </w:rPr>
        <w:t>. La cérémoni</w:t>
      </w:r>
      <w:r w:rsidR="00F9186A" w:rsidRPr="002755B0">
        <w:rPr>
          <w:rFonts w:cstheme="minorHAnsi"/>
          <w:sz w:val="24"/>
          <w:szCs w:val="24"/>
        </w:rPr>
        <w:t>e, une des plus importantes célébra</w:t>
      </w:r>
      <w:r w:rsidR="00597B87" w:rsidRPr="002755B0">
        <w:rPr>
          <w:rFonts w:cstheme="minorHAnsi"/>
          <w:sz w:val="24"/>
          <w:szCs w:val="24"/>
        </w:rPr>
        <w:t xml:space="preserve">tions de la liturgie catholique, dure 5 heures. Sont présents 200 </w:t>
      </w:r>
      <w:r w:rsidRPr="002755B0">
        <w:rPr>
          <w:rFonts w:cstheme="minorHAnsi"/>
          <w:sz w:val="24"/>
          <w:szCs w:val="24"/>
        </w:rPr>
        <w:t>prêtres</w:t>
      </w:r>
      <w:r w:rsidR="00597B87" w:rsidRPr="002755B0">
        <w:rPr>
          <w:rFonts w:cstheme="minorHAnsi"/>
          <w:sz w:val="24"/>
          <w:szCs w:val="24"/>
        </w:rPr>
        <w:t xml:space="preserve">, accourus de toute la Bretagne. Le Père est dans la tribune, au milieu des Frères malades. </w:t>
      </w:r>
    </w:p>
    <w:p w14:paraId="67B9B788" w14:textId="518535AC" w:rsidR="00597B87" w:rsidRPr="002755B0" w:rsidRDefault="003F5EFC" w:rsidP="003F5EFC">
      <w:pPr>
        <w:pStyle w:val="Paragrafoelenco"/>
        <w:ind w:left="0"/>
        <w:jc w:val="both"/>
        <w:rPr>
          <w:rFonts w:cstheme="minorHAnsi"/>
          <w:b/>
          <w:sz w:val="24"/>
          <w:szCs w:val="24"/>
        </w:rPr>
      </w:pPr>
      <w:r>
        <w:rPr>
          <w:rFonts w:cstheme="minorHAnsi"/>
          <w:sz w:val="24"/>
          <w:szCs w:val="24"/>
        </w:rPr>
        <w:t xml:space="preserve">- </w:t>
      </w:r>
      <w:r w:rsidR="00597B87" w:rsidRPr="002755B0">
        <w:rPr>
          <w:rFonts w:cstheme="minorHAnsi"/>
          <w:sz w:val="24"/>
          <w:szCs w:val="24"/>
        </w:rPr>
        <w:t>10 septembre</w:t>
      </w:r>
      <w:r>
        <w:rPr>
          <w:rFonts w:cstheme="minorHAnsi"/>
          <w:sz w:val="24"/>
          <w:szCs w:val="24"/>
        </w:rPr>
        <w:t> :</w:t>
      </w:r>
      <w:r w:rsidR="00597B87" w:rsidRPr="002755B0">
        <w:rPr>
          <w:rFonts w:cstheme="minorHAnsi"/>
          <w:sz w:val="24"/>
          <w:szCs w:val="24"/>
        </w:rPr>
        <w:t xml:space="preserve"> </w:t>
      </w:r>
      <w:r w:rsidR="00597B87" w:rsidRPr="002755B0">
        <w:rPr>
          <w:rFonts w:cstheme="minorHAnsi"/>
          <w:i/>
          <w:sz w:val="24"/>
          <w:szCs w:val="24"/>
        </w:rPr>
        <w:t>“au Salut d</w:t>
      </w:r>
      <w:r w:rsidR="00F9186A" w:rsidRPr="002755B0">
        <w:rPr>
          <w:rFonts w:cstheme="minorHAnsi"/>
          <w:i/>
          <w:sz w:val="24"/>
          <w:szCs w:val="24"/>
        </w:rPr>
        <w:t xml:space="preserve">u soir, l’église est illuminée </w:t>
      </w:r>
      <w:r w:rsidR="00597B87" w:rsidRPr="002755B0">
        <w:rPr>
          <w:rFonts w:cstheme="minorHAnsi"/>
          <w:i/>
          <w:sz w:val="24"/>
          <w:szCs w:val="24"/>
        </w:rPr>
        <w:t xml:space="preserve">au dedans et au </w:t>
      </w:r>
      <w:r w:rsidRPr="002755B0">
        <w:rPr>
          <w:rFonts w:cstheme="minorHAnsi"/>
          <w:i/>
          <w:sz w:val="24"/>
          <w:szCs w:val="24"/>
        </w:rPr>
        <w:t>dehors</w:t>
      </w:r>
      <w:r w:rsidR="00597B87" w:rsidRPr="002755B0">
        <w:rPr>
          <w:rFonts w:cstheme="minorHAnsi"/>
          <w:i/>
          <w:sz w:val="24"/>
          <w:szCs w:val="24"/>
        </w:rPr>
        <w:t xml:space="preserve">. Toute la ville s’y est portée. L’abbé Richard donne l’annonce que la Chapelle de la Maison-Mère est affiliée à la Basilique Pontificale Sainte-Marie Majeure de Rome et qu’elle en reçoit tous les privilèges </w:t>
      </w:r>
      <w:r w:rsidR="00597B87" w:rsidRPr="002755B0">
        <w:rPr>
          <w:rFonts w:cstheme="minorHAnsi"/>
          <w:i/>
          <w:sz w:val="24"/>
          <w:szCs w:val="24"/>
        </w:rPr>
        <w:lastRenderedPageBreak/>
        <w:t xml:space="preserve">ecclésiastiques.” </w:t>
      </w:r>
      <w:r w:rsidR="00597B87" w:rsidRPr="002755B0">
        <w:rPr>
          <w:rFonts w:cstheme="minorHAnsi"/>
          <w:sz w:val="24"/>
          <w:szCs w:val="24"/>
        </w:rPr>
        <w:t xml:space="preserve">Au terme de ces journées solennelles le Fondateur pouvait réciter le cantique d’action de </w:t>
      </w:r>
      <w:r w:rsidRPr="002755B0">
        <w:rPr>
          <w:rFonts w:cstheme="minorHAnsi"/>
          <w:sz w:val="24"/>
          <w:szCs w:val="24"/>
        </w:rPr>
        <w:t>grâce</w:t>
      </w:r>
      <w:r w:rsidR="00597B87" w:rsidRPr="002755B0">
        <w:rPr>
          <w:rFonts w:cstheme="minorHAnsi"/>
          <w:sz w:val="24"/>
          <w:szCs w:val="24"/>
        </w:rPr>
        <w:t xml:space="preserve"> du vieux Siméon.</w:t>
      </w:r>
    </w:p>
    <w:p w14:paraId="5AC2C2AF" w14:textId="187EC469" w:rsidR="00597B87" w:rsidRPr="002755B0" w:rsidRDefault="00597B87" w:rsidP="00AF14A4">
      <w:pPr>
        <w:pStyle w:val="Paragrafoelenco"/>
        <w:ind w:left="0"/>
        <w:jc w:val="both"/>
        <w:rPr>
          <w:rFonts w:cstheme="minorHAnsi"/>
          <w:b/>
          <w:sz w:val="24"/>
          <w:szCs w:val="24"/>
        </w:rPr>
      </w:pPr>
    </w:p>
    <w:p w14:paraId="7CB38B16" w14:textId="733EC7C3" w:rsidR="00597B87" w:rsidRPr="002755B0" w:rsidRDefault="00DF4921" w:rsidP="00AF14A4">
      <w:pPr>
        <w:jc w:val="both"/>
        <w:rPr>
          <w:rFonts w:cstheme="minorHAnsi"/>
          <w:b/>
          <w:sz w:val="24"/>
          <w:szCs w:val="24"/>
        </w:rPr>
      </w:pPr>
      <w:r>
        <w:rPr>
          <w:noProof/>
        </w:rPr>
        <w:drawing>
          <wp:anchor distT="0" distB="0" distL="114300" distR="114300" simplePos="0" relativeHeight="251674624" behindDoc="1" locked="0" layoutInCell="1" allowOverlap="1" wp14:anchorId="13E45881" wp14:editId="066ECD5B">
            <wp:simplePos x="0" y="0"/>
            <wp:positionH relativeFrom="column">
              <wp:posOffset>-38735</wp:posOffset>
            </wp:positionH>
            <wp:positionV relativeFrom="paragraph">
              <wp:posOffset>907415</wp:posOffset>
            </wp:positionV>
            <wp:extent cx="3186430" cy="2390140"/>
            <wp:effectExtent l="0" t="1905" r="0" b="0"/>
            <wp:wrapSquare wrapText="bothSides"/>
            <wp:docPr id="129745866"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186430" cy="239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597B87" w:rsidRPr="002755B0">
        <w:rPr>
          <w:rFonts w:cstheme="minorHAnsi"/>
          <w:b/>
          <w:sz w:val="24"/>
          <w:szCs w:val="24"/>
        </w:rPr>
        <w:t>LES PRIVILEGES DE L’AFFILIATION A LA BASILIQUE DE SAINTE-MARIE MAJEURE DE ROME</w:t>
      </w:r>
    </w:p>
    <w:p w14:paraId="0EEBD131" w14:textId="7A8C79C7" w:rsidR="00597B87" w:rsidRPr="002755B0" w:rsidRDefault="00597B87" w:rsidP="00AF14A4">
      <w:pPr>
        <w:jc w:val="both"/>
        <w:rPr>
          <w:rFonts w:cstheme="minorHAnsi"/>
          <w:sz w:val="24"/>
          <w:szCs w:val="24"/>
        </w:rPr>
      </w:pPr>
      <w:r w:rsidRPr="002755B0">
        <w:rPr>
          <w:rFonts w:cstheme="minorHAnsi"/>
          <w:sz w:val="24"/>
          <w:szCs w:val="24"/>
        </w:rPr>
        <w:t xml:space="preserve">Essayons de voir en quoi consistent les privilèges attribués à l’affiliation (ou </w:t>
      </w:r>
      <w:r w:rsidR="003F5EFC" w:rsidRPr="002755B0">
        <w:rPr>
          <w:rFonts w:cstheme="minorHAnsi"/>
          <w:sz w:val="24"/>
          <w:szCs w:val="24"/>
        </w:rPr>
        <w:t>Agrégation</w:t>
      </w:r>
      <w:r w:rsidRPr="002755B0">
        <w:rPr>
          <w:rFonts w:cstheme="minorHAnsi"/>
          <w:sz w:val="24"/>
          <w:szCs w:val="24"/>
        </w:rPr>
        <w:t xml:space="preserve">) de la chapelle de notre Maison-Mère à la Basilique Pontificale de Sainte-Marie Majeure de Rome. C’est </w:t>
      </w:r>
      <w:r w:rsidRPr="002755B0">
        <w:rPr>
          <w:rFonts w:cstheme="minorHAnsi"/>
          <w:i/>
          <w:sz w:val="24"/>
          <w:szCs w:val="24"/>
        </w:rPr>
        <w:t>donnée aux sanctuaires, églises, chapelles, images, qui sont uni</w:t>
      </w:r>
      <w:r w:rsidR="003F5EFC">
        <w:rPr>
          <w:rFonts w:cstheme="minorHAnsi"/>
          <w:i/>
          <w:sz w:val="24"/>
          <w:szCs w:val="24"/>
        </w:rPr>
        <w:t>e</w:t>
      </w:r>
      <w:r w:rsidRPr="002755B0">
        <w:rPr>
          <w:rFonts w:cstheme="minorHAnsi"/>
          <w:i/>
          <w:sz w:val="24"/>
          <w:szCs w:val="24"/>
        </w:rPr>
        <w:t>s avec un spécial lien spirituel à la Basilique, de façon à vivre la dévotion mariale en communion fraternelle”</w:t>
      </w:r>
      <w:r w:rsidRPr="002755B0">
        <w:rPr>
          <w:rFonts w:cstheme="minorHAnsi"/>
          <w:sz w:val="24"/>
          <w:szCs w:val="24"/>
        </w:rPr>
        <w:t xml:space="preserve">. (Règlement de l’affiliation) Cette Basilique pontificale mariale a noué un lien spécial de communion spirituelle avec plus de 300 sanctuaires mariaux dans le monde entier, </w:t>
      </w:r>
      <w:r w:rsidR="003F5EFC" w:rsidRPr="002755B0">
        <w:rPr>
          <w:rFonts w:cstheme="minorHAnsi"/>
          <w:sz w:val="24"/>
          <w:szCs w:val="24"/>
        </w:rPr>
        <w:t>grâce</w:t>
      </w:r>
      <w:r w:rsidRPr="002755B0">
        <w:rPr>
          <w:rFonts w:cstheme="minorHAnsi"/>
          <w:sz w:val="24"/>
          <w:szCs w:val="24"/>
        </w:rPr>
        <w:t xml:space="preserve"> à une </w:t>
      </w:r>
      <w:r w:rsidR="003F5EFC" w:rsidRPr="002755B0">
        <w:rPr>
          <w:rFonts w:cstheme="minorHAnsi"/>
          <w:sz w:val="24"/>
          <w:szCs w:val="24"/>
        </w:rPr>
        <w:t>agrégation</w:t>
      </w:r>
      <w:r w:rsidRPr="002755B0">
        <w:rPr>
          <w:rFonts w:cstheme="minorHAnsi"/>
          <w:sz w:val="24"/>
          <w:szCs w:val="24"/>
        </w:rPr>
        <w:t xml:space="preserve"> officielle qui permet de partager la spiritualité de la Basilique, la dévotion à la Mère de Dieu, les prières d’intercession et, en particulier, le trésor de </w:t>
      </w:r>
      <w:r w:rsidR="003F5EFC" w:rsidRPr="002755B0">
        <w:rPr>
          <w:rFonts w:cstheme="minorHAnsi"/>
          <w:sz w:val="24"/>
          <w:szCs w:val="24"/>
        </w:rPr>
        <w:t>grâce</w:t>
      </w:r>
      <w:r w:rsidRPr="002755B0">
        <w:rPr>
          <w:rFonts w:cstheme="minorHAnsi"/>
          <w:sz w:val="24"/>
          <w:szCs w:val="24"/>
        </w:rPr>
        <w:t xml:space="preserve"> des indulgences accordées par la “Penitenzieria Apostolica”.</w:t>
      </w:r>
    </w:p>
    <w:p w14:paraId="07C50492" w14:textId="32AA8DD6" w:rsidR="00597B87" w:rsidRPr="002755B0" w:rsidRDefault="00597B87" w:rsidP="00AF14A4">
      <w:pPr>
        <w:jc w:val="both"/>
        <w:rPr>
          <w:rFonts w:cstheme="minorHAnsi"/>
          <w:sz w:val="24"/>
          <w:szCs w:val="24"/>
          <w:u w:val="single"/>
        </w:rPr>
      </w:pPr>
      <w:r w:rsidRPr="002755B0">
        <w:rPr>
          <w:rFonts w:cstheme="minorHAnsi"/>
          <w:sz w:val="24"/>
          <w:szCs w:val="24"/>
          <w:u w:val="single"/>
        </w:rPr>
        <w:t>“</w:t>
      </w:r>
      <w:r w:rsidR="003F5EFC">
        <w:rPr>
          <w:rFonts w:cstheme="minorHAnsi"/>
          <w:sz w:val="24"/>
          <w:szCs w:val="24"/>
          <w:u w:val="single"/>
        </w:rPr>
        <w:t xml:space="preserve">Quand </w:t>
      </w:r>
      <w:r w:rsidRPr="002755B0">
        <w:rPr>
          <w:rFonts w:cstheme="minorHAnsi"/>
          <w:sz w:val="24"/>
          <w:szCs w:val="24"/>
          <w:u w:val="single"/>
        </w:rPr>
        <w:t>peut</w:t>
      </w:r>
      <w:r w:rsidR="003F5EFC">
        <w:rPr>
          <w:rFonts w:cstheme="minorHAnsi"/>
          <w:sz w:val="24"/>
          <w:szCs w:val="24"/>
          <w:u w:val="single"/>
        </w:rPr>
        <w:t>-on</w:t>
      </w:r>
      <w:r w:rsidRPr="002755B0">
        <w:rPr>
          <w:rFonts w:cstheme="minorHAnsi"/>
          <w:sz w:val="24"/>
          <w:szCs w:val="24"/>
          <w:u w:val="single"/>
        </w:rPr>
        <w:t xml:space="preserve"> recevoir l’Indulgence plénière</w:t>
      </w:r>
      <w:r w:rsidR="003F5EFC">
        <w:rPr>
          <w:rFonts w:cstheme="minorHAnsi"/>
          <w:sz w:val="24"/>
          <w:szCs w:val="24"/>
          <w:u w:val="single"/>
        </w:rPr>
        <w:t> ?</w:t>
      </w:r>
    </w:p>
    <w:p w14:paraId="2C4CF842" w14:textId="3F8A061D" w:rsidR="00597B87" w:rsidRPr="002755B0" w:rsidRDefault="003F5EFC" w:rsidP="00AF14A4">
      <w:pPr>
        <w:pStyle w:val="Paragrafoelenco"/>
        <w:numPr>
          <w:ilvl w:val="0"/>
          <w:numId w:val="6"/>
        </w:numPr>
        <w:ind w:left="0" w:firstLine="0"/>
        <w:jc w:val="both"/>
        <w:rPr>
          <w:rFonts w:cstheme="minorHAnsi"/>
          <w:i/>
          <w:sz w:val="24"/>
          <w:szCs w:val="24"/>
        </w:rPr>
      </w:pPr>
      <w:r>
        <w:rPr>
          <w:rFonts w:cstheme="minorHAnsi"/>
          <w:i/>
          <w:sz w:val="24"/>
          <w:szCs w:val="24"/>
        </w:rPr>
        <w:t>Lors de</w:t>
      </w:r>
      <w:r w:rsidR="00597B87" w:rsidRPr="002755B0">
        <w:rPr>
          <w:rFonts w:cstheme="minorHAnsi"/>
          <w:i/>
          <w:sz w:val="24"/>
          <w:szCs w:val="24"/>
        </w:rPr>
        <w:t xml:space="preserve"> la </w:t>
      </w:r>
      <w:r w:rsidRPr="002755B0">
        <w:rPr>
          <w:rFonts w:cstheme="minorHAnsi"/>
          <w:i/>
          <w:sz w:val="24"/>
          <w:szCs w:val="24"/>
        </w:rPr>
        <w:t>fête</w:t>
      </w:r>
      <w:r w:rsidR="00597B87" w:rsidRPr="002755B0">
        <w:rPr>
          <w:rFonts w:cstheme="minorHAnsi"/>
          <w:i/>
          <w:sz w:val="24"/>
          <w:szCs w:val="24"/>
        </w:rPr>
        <w:t xml:space="preserve"> titulaire de la Basilique Pontificale de Sainte-Marie Majeure (5 ao</w:t>
      </w:r>
      <w:r>
        <w:rPr>
          <w:rFonts w:cstheme="minorHAnsi"/>
          <w:i/>
          <w:sz w:val="24"/>
          <w:szCs w:val="24"/>
        </w:rPr>
        <w:t>û</w:t>
      </w:r>
      <w:r w:rsidR="00597B87" w:rsidRPr="002755B0">
        <w:rPr>
          <w:rFonts w:cstheme="minorHAnsi"/>
          <w:i/>
          <w:sz w:val="24"/>
          <w:szCs w:val="24"/>
        </w:rPr>
        <w:t>t)</w:t>
      </w:r>
    </w:p>
    <w:p w14:paraId="1FDCBDB1" w14:textId="0907A8A1" w:rsidR="00597B87" w:rsidRPr="002755B0" w:rsidRDefault="003F5EFC" w:rsidP="00AF14A4">
      <w:pPr>
        <w:pStyle w:val="Paragrafoelenco"/>
        <w:numPr>
          <w:ilvl w:val="0"/>
          <w:numId w:val="6"/>
        </w:numPr>
        <w:ind w:left="0" w:firstLine="0"/>
        <w:jc w:val="both"/>
        <w:rPr>
          <w:rFonts w:cstheme="minorHAnsi"/>
          <w:i/>
          <w:sz w:val="24"/>
          <w:szCs w:val="24"/>
        </w:rPr>
      </w:pPr>
      <w:r>
        <w:rPr>
          <w:rFonts w:cstheme="minorHAnsi"/>
          <w:i/>
          <w:sz w:val="24"/>
          <w:szCs w:val="24"/>
        </w:rPr>
        <w:t>Lors de</w:t>
      </w:r>
      <w:r w:rsidR="00597B87" w:rsidRPr="002755B0">
        <w:rPr>
          <w:rFonts w:cstheme="minorHAnsi"/>
          <w:i/>
          <w:sz w:val="24"/>
          <w:szCs w:val="24"/>
        </w:rPr>
        <w:t xml:space="preserve"> la </w:t>
      </w:r>
      <w:r w:rsidRPr="002755B0">
        <w:rPr>
          <w:rFonts w:cstheme="minorHAnsi"/>
          <w:i/>
          <w:sz w:val="24"/>
          <w:szCs w:val="24"/>
        </w:rPr>
        <w:t>fête</w:t>
      </w:r>
      <w:r w:rsidR="00597B87" w:rsidRPr="002755B0">
        <w:rPr>
          <w:rFonts w:cstheme="minorHAnsi"/>
          <w:i/>
          <w:sz w:val="24"/>
          <w:szCs w:val="24"/>
        </w:rPr>
        <w:t xml:space="preserve"> titulaire de l’église affiliée</w:t>
      </w:r>
    </w:p>
    <w:p w14:paraId="7265EE3D" w14:textId="332BE648" w:rsidR="00597B87" w:rsidRPr="002755B0" w:rsidRDefault="003F5EFC" w:rsidP="00AF14A4">
      <w:pPr>
        <w:pStyle w:val="Paragrafoelenco"/>
        <w:numPr>
          <w:ilvl w:val="0"/>
          <w:numId w:val="6"/>
        </w:numPr>
        <w:ind w:left="0" w:firstLine="0"/>
        <w:jc w:val="both"/>
        <w:rPr>
          <w:rFonts w:cstheme="minorHAnsi"/>
          <w:i/>
          <w:sz w:val="24"/>
          <w:szCs w:val="24"/>
        </w:rPr>
      </w:pPr>
      <w:r>
        <w:rPr>
          <w:rFonts w:cstheme="minorHAnsi"/>
          <w:i/>
          <w:sz w:val="24"/>
          <w:szCs w:val="24"/>
        </w:rPr>
        <w:t>A</w:t>
      </w:r>
      <w:r w:rsidR="00597B87" w:rsidRPr="002755B0">
        <w:rPr>
          <w:rFonts w:cstheme="minorHAnsi"/>
          <w:i/>
          <w:sz w:val="24"/>
          <w:szCs w:val="24"/>
        </w:rPr>
        <w:t xml:space="preserve"> toutes les </w:t>
      </w:r>
      <w:r w:rsidRPr="002755B0">
        <w:rPr>
          <w:rFonts w:cstheme="minorHAnsi"/>
          <w:i/>
          <w:sz w:val="24"/>
          <w:szCs w:val="24"/>
        </w:rPr>
        <w:t>fêtes</w:t>
      </w:r>
      <w:r w:rsidR="00597B87" w:rsidRPr="002755B0">
        <w:rPr>
          <w:rFonts w:cstheme="minorHAnsi"/>
          <w:i/>
          <w:sz w:val="24"/>
          <w:szCs w:val="24"/>
        </w:rPr>
        <w:t xml:space="preserve"> solennelles de la Bienheureuse Vierge Marie</w:t>
      </w:r>
    </w:p>
    <w:p w14:paraId="4B718A2D" w14:textId="77777777" w:rsidR="00597B87" w:rsidRPr="002755B0" w:rsidRDefault="00597B87" w:rsidP="00AF14A4">
      <w:pPr>
        <w:pStyle w:val="Paragrafoelenco"/>
        <w:numPr>
          <w:ilvl w:val="0"/>
          <w:numId w:val="6"/>
        </w:numPr>
        <w:ind w:left="0" w:firstLine="0"/>
        <w:jc w:val="both"/>
        <w:rPr>
          <w:rFonts w:cstheme="minorHAnsi"/>
          <w:i/>
          <w:sz w:val="24"/>
          <w:szCs w:val="24"/>
        </w:rPr>
      </w:pPr>
      <w:r w:rsidRPr="002755B0">
        <w:rPr>
          <w:rFonts w:cstheme="minorHAnsi"/>
          <w:i/>
          <w:sz w:val="24"/>
          <w:szCs w:val="24"/>
        </w:rPr>
        <w:t>Une fois par année, dans une journée librement choisie par chaque fidèle</w:t>
      </w:r>
    </w:p>
    <w:p w14:paraId="5DCECF77" w14:textId="77777777" w:rsidR="00597B87" w:rsidRPr="002755B0" w:rsidRDefault="00597B87" w:rsidP="00AF14A4">
      <w:pPr>
        <w:pStyle w:val="Paragrafoelenco"/>
        <w:numPr>
          <w:ilvl w:val="0"/>
          <w:numId w:val="6"/>
        </w:numPr>
        <w:ind w:left="0" w:firstLine="0"/>
        <w:jc w:val="both"/>
        <w:rPr>
          <w:rFonts w:cstheme="minorHAnsi"/>
          <w:i/>
          <w:sz w:val="24"/>
          <w:szCs w:val="24"/>
        </w:rPr>
      </w:pPr>
      <w:r w:rsidRPr="002755B0">
        <w:rPr>
          <w:rFonts w:cstheme="minorHAnsi"/>
          <w:i/>
          <w:sz w:val="24"/>
          <w:szCs w:val="24"/>
        </w:rPr>
        <w:t>A chaque fois que les fidèles se rendront en groupe par dévotion à l’église affiliée ou à la Basilique Pontificale de Sainte-Marie Majeure</w:t>
      </w:r>
    </w:p>
    <w:p w14:paraId="61F9F061" w14:textId="497531B5" w:rsidR="00597B87" w:rsidRPr="002755B0" w:rsidRDefault="00597B87" w:rsidP="00AF14A4">
      <w:pPr>
        <w:jc w:val="both"/>
        <w:rPr>
          <w:rFonts w:cstheme="minorHAnsi"/>
          <w:sz w:val="24"/>
          <w:szCs w:val="24"/>
          <w:u w:val="single"/>
        </w:rPr>
      </w:pPr>
      <w:r w:rsidRPr="002755B0">
        <w:rPr>
          <w:rFonts w:cstheme="minorHAnsi"/>
          <w:sz w:val="24"/>
          <w:szCs w:val="24"/>
          <w:u w:val="single"/>
        </w:rPr>
        <w:t xml:space="preserve">Quelles sont les conditions </w:t>
      </w:r>
      <w:r w:rsidR="003F5EFC" w:rsidRPr="002755B0">
        <w:rPr>
          <w:rFonts w:cstheme="minorHAnsi"/>
          <w:sz w:val="24"/>
          <w:szCs w:val="24"/>
          <w:u w:val="single"/>
        </w:rPr>
        <w:t>requises ?</w:t>
      </w:r>
    </w:p>
    <w:p w14:paraId="4C87A582" w14:textId="77777777" w:rsidR="00597B87" w:rsidRPr="002755B0" w:rsidRDefault="00597B87" w:rsidP="00AF14A4">
      <w:pPr>
        <w:pStyle w:val="Paragrafoelenco"/>
        <w:numPr>
          <w:ilvl w:val="0"/>
          <w:numId w:val="7"/>
        </w:numPr>
        <w:ind w:left="0" w:firstLine="0"/>
        <w:jc w:val="both"/>
        <w:rPr>
          <w:rFonts w:cstheme="minorHAnsi"/>
          <w:i/>
          <w:sz w:val="24"/>
          <w:szCs w:val="24"/>
        </w:rPr>
      </w:pPr>
      <w:r w:rsidRPr="002755B0">
        <w:rPr>
          <w:rFonts w:cstheme="minorHAnsi"/>
          <w:i/>
          <w:sz w:val="24"/>
          <w:szCs w:val="24"/>
        </w:rPr>
        <w:t>Confession sacramentelle</w:t>
      </w:r>
    </w:p>
    <w:p w14:paraId="0AE55820" w14:textId="77777777" w:rsidR="00597B87" w:rsidRPr="002755B0" w:rsidRDefault="00597B87" w:rsidP="00AF14A4">
      <w:pPr>
        <w:pStyle w:val="Paragrafoelenco"/>
        <w:numPr>
          <w:ilvl w:val="0"/>
          <w:numId w:val="7"/>
        </w:numPr>
        <w:ind w:left="0" w:firstLine="0"/>
        <w:jc w:val="both"/>
        <w:rPr>
          <w:rFonts w:cstheme="minorHAnsi"/>
          <w:i/>
          <w:sz w:val="24"/>
          <w:szCs w:val="24"/>
        </w:rPr>
      </w:pPr>
      <w:r w:rsidRPr="002755B0">
        <w:rPr>
          <w:rFonts w:cstheme="minorHAnsi"/>
          <w:i/>
          <w:sz w:val="24"/>
          <w:szCs w:val="24"/>
        </w:rPr>
        <w:t>Communion eucharistique</w:t>
      </w:r>
    </w:p>
    <w:p w14:paraId="1B728CAF" w14:textId="77777777" w:rsidR="00597B87" w:rsidRPr="002755B0" w:rsidRDefault="00597B87" w:rsidP="00AF14A4">
      <w:pPr>
        <w:pStyle w:val="Paragrafoelenco"/>
        <w:numPr>
          <w:ilvl w:val="0"/>
          <w:numId w:val="7"/>
        </w:numPr>
        <w:ind w:left="0" w:firstLine="0"/>
        <w:jc w:val="both"/>
        <w:rPr>
          <w:rFonts w:cstheme="minorHAnsi"/>
          <w:i/>
          <w:sz w:val="24"/>
          <w:szCs w:val="24"/>
        </w:rPr>
      </w:pPr>
      <w:r w:rsidRPr="002755B0">
        <w:rPr>
          <w:rFonts w:cstheme="minorHAnsi"/>
          <w:i/>
          <w:sz w:val="24"/>
          <w:szCs w:val="24"/>
        </w:rPr>
        <w:t>Prière selon les intentions du Souverain Pontife</w:t>
      </w:r>
    </w:p>
    <w:p w14:paraId="148BCCE0" w14:textId="77777777" w:rsidR="00597B87" w:rsidRPr="002755B0" w:rsidRDefault="00597B87" w:rsidP="00AF14A4">
      <w:pPr>
        <w:pStyle w:val="Paragrafoelenco"/>
        <w:numPr>
          <w:ilvl w:val="0"/>
          <w:numId w:val="7"/>
        </w:numPr>
        <w:ind w:left="0" w:firstLine="0"/>
        <w:jc w:val="both"/>
        <w:rPr>
          <w:rFonts w:cstheme="minorHAnsi"/>
          <w:i/>
          <w:sz w:val="24"/>
          <w:szCs w:val="24"/>
        </w:rPr>
      </w:pPr>
      <w:r w:rsidRPr="002755B0">
        <w:rPr>
          <w:rFonts w:cstheme="minorHAnsi"/>
          <w:i/>
          <w:sz w:val="24"/>
          <w:szCs w:val="24"/>
        </w:rPr>
        <w:t>Exclusion de l’affection envers toute sorte de péché</w:t>
      </w:r>
    </w:p>
    <w:p w14:paraId="523F62CC" w14:textId="52594C03" w:rsidR="00597B87" w:rsidRPr="002755B0" w:rsidRDefault="00597B87" w:rsidP="00AF14A4">
      <w:pPr>
        <w:pStyle w:val="Paragrafoelenco"/>
        <w:numPr>
          <w:ilvl w:val="0"/>
          <w:numId w:val="7"/>
        </w:numPr>
        <w:ind w:left="0" w:firstLine="0"/>
        <w:jc w:val="both"/>
        <w:rPr>
          <w:rFonts w:cstheme="minorHAnsi"/>
          <w:i/>
          <w:sz w:val="24"/>
          <w:szCs w:val="24"/>
        </w:rPr>
      </w:pPr>
      <w:r w:rsidRPr="002755B0">
        <w:rPr>
          <w:rFonts w:cstheme="minorHAnsi"/>
          <w:i/>
          <w:sz w:val="24"/>
          <w:szCs w:val="24"/>
        </w:rPr>
        <w:t>Assistance aux fonctions sacrées et récitation au moins du Pater Noster</w:t>
      </w:r>
      <w:r w:rsidR="0074551F" w:rsidRPr="002755B0">
        <w:rPr>
          <w:rFonts w:cstheme="minorHAnsi"/>
          <w:i/>
          <w:sz w:val="24"/>
          <w:szCs w:val="24"/>
        </w:rPr>
        <w:t xml:space="preserve">, de </w:t>
      </w:r>
      <w:r w:rsidR="003F5EFC" w:rsidRPr="002755B0">
        <w:rPr>
          <w:rFonts w:cstheme="minorHAnsi"/>
          <w:i/>
          <w:sz w:val="24"/>
          <w:szCs w:val="24"/>
        </w:rPr>
        <w:t>l’Ave et</w:t>
      </w:r>
      <w:r w:rsidRPr="002755B0">
        <w:rPr>
          <w:rFonts w:cstheme="minorHAnsi"/>
          <w:i/>
          <w:sz w:val="24"/>
          <w:szCs w:val="24"/>
        </w:rPr>
        <w:t xml:space="preserve"> du Cr</w:t>
      </w:r>
      <w:r w:rsidR="003F5EFC">
        <w:rPr>
          <w:rFonts w:cstheme="minorHAnsi"/>
          <w:i/>
          <w:sz w:val="24"/>
          <w:szCs w:val="24"/>
        </w:rPr>
        <w:t>e</w:t>
      </w:r>
      <w:r w:rsidRPr="002755B0">
        <w:rPr>
          <w:rFonts w:cstheme="minorHAnsi"/>
          <w:i/>
          <w:sz w:val="24"/>
          <w:szCs w:val="24"/>
        </w:rPr>
        <w:t>do”</w:t>
      </w:r>
    </w:p>
    <w:p w14:paraId="64BE1981" w14:textId="27CAE9EC" w:rsidR="00597B87" w:rsidRPr="002755B0" w:rsidRDefault="00DF4921" w:rsidP="00AF14A4">
      <w:pPr>
        <w:jc w:val="both"/>
        <w:rPr>
          <w:rFonts w:cstheme="minorHAnsi"/>
          <w:sz w:val="24"/>
          <w:szCs w:val="24"/>
        </w:rPr>
      </w:pPr>
      <w:r>
        <w:rPr>
          <w:noProof/>
        </w:rPr>
        <w:drawing>
          <wp:anchor distT="0" distB="0" distL="114300" distR="114300" simplePos="0" relativeHeight="251675648" behindDoc="0" locked="0" layoutInCell="1" allowOverlap="1" wp14:anchorId="20B80D52" wp14:editId="71EDB0D1">
            <wp:simplePos x="0" y="0"/>
            <wp:positionH relativeFrom="column">
              <wp:posOffset>75063</wp:posOffset>
            </wp:positionH>
            <wp:positionV relativeFrom="paragraph">
              <wp:posOffset>244608</wp:posOffset>
            </wp:positionV>
            <wp:extent cx="3186430" cy="2388870"/>
            <wp:effectExtent l="0" t="0" r="0" b="0"/>
            <wp:wrapSquare wrapText="bothSides"/>
            <wp:docPr id="1592806106" name="Immagine 18" descr="Basilique Sainte Marie Majeure à Rome : Mélange de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silique Sainte Marie Majeure à Rome : Mélange de styl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6430" cy="2388870"/>
                    </a:xfrm>
                    <a:prstGeom prst="rect">
                      <a:avLst/>
                    </a:prstGeom>
                    <a:noFill/>
                    <a:ln>
                      <a:noFill/>
                    </a:ln>
                  </pic:spPr>
                </pic:pic>
              </a:graphicData>
            </a:graphic>
          </wp:anchor>
        </w:drawing>
      </w:r>
      <w:r w:rsidR="00597B87" w:rsidRPr="002755B0">
        <w:rPr>
          <w:rFonts w:cstheme="minorHAnsi"/>
          <w:sz w:val="24"/>
          <w:szCs w:val="24"/>
        </w:rPr>
        <w:t>(Dispositions du Règlement pour l’affiliation)</w:t>
      </w:r>
    </w:p>
    <w:p w14:paraId="6BE54B31" w14:textId="659BDF1B" w:rsidR="00597B87" w:rsidRPr="002755B0" w:rsidRDefault="00597B87" w:rsidP="00AF14A4">
      <w:pPr>
        <w:jc w:val="both"/>
        <w:rPr>
          <w:rFonts w:cstheme="minorHAnsi"/>
          <w:sz w:val="24"/>
          <w:szCs w:val="24"/>
        </w:rPr>
      </w:pPr>
      <w:r w:rsidRPr="002755B0">
        <w:rPr>
          <w:rFonts w:cstheme="minorHAnsi"/>
          <w:sz w:val="24"/>
          <w:szCs w:val="24"/>
        </w:rPr>
        <w:t xml:space="preserve">Dernièrement la </w:t>
      </w:r>
      <w:proofErr w:type="spellStart"/>
      <w:r w:rsidR="003F5EFC" w:rsidRPr="002755B0">
        <w:rPr>
          <w:rFonts w:cstheme="minorHAnsi"/>
          <w:sz w:val="24"/>
          <w:szCs w:val="24"/>
        </w:rPr>
        <w:t>Penitenzieria</w:t>
      </w:r>
      <w:proofErr w:type="spellEnd"/>
      <w:r w:rsidR="003F5EFC" w:rsidRPr="002755B0">
        <w:rPr>
          <w:rFonts w:cstheme="minorHAnsi"/>
          <w:sz w:val="24"/>
          <w:szCs w:val="24"/>
        </w:rPr>
        <w:t xml:space="preserve"> </w:t>
      </w:r>
      <w:proofErr w:type="spellStart"/>
      <w:r w:rsidR="003F5EFC" w:rsidRPr="002755B0">
        <w:rPr>
          <w:rFonts w:cstheme="minorHAnsi"/>
          <w:sz w:val="24"/>
          <w:szCs w:val="24"/>
        </w:rPr>
        <w:t>Apostolica</w:t>
      </w:r>
      <w:proofErr w:type="spellEnd"/>
      <w:r w:rsidRPr="002755B0">
        <w:rPr>
          <w:rFonts w:cstheme="minorHAnsi"/>
          <w:sz w:val="24"/>
          <w:szCs w:val="24"/>
        </w:rPr>
        <w:t xml:space="preserve">, </w:t>
      </w:r>
      <w:r w:rsidR="003F5EFC">
        <w:rPr>
          <w:rFonts w:cstheme="minorHAnsi"/>
          <w:sz w:val="24"/>
          <w:szCs w:val="24"/>
        </w:rPr>
        <w:t>en l’an</w:t>
      </w:r>
      <w:r w:rsidRPr="002755B0">
        <w:rPr>
          <w:rFonts w:cstheme="minorHAnsi"/>
          <w:sz w:val="24"/>
          <w:szCs w:val="24"/>
        </w:rPr>
        <w:t xml:space="preserve"> </w:t>
      </w:r>
      <w:r w:rsidR="003F5EFC" w:rsidRPr="002755B0">
        <w:rPr>
          <w:rFonts w:cstheme="minorHAnsi"/>
          <w:sz w:val="24"/>
          <w:szCs w:val="24"/>
        </w:rPr>
        <w:t>2000, a</w:t>
      </w:r>
      <w:r w:rsidRPr="002755B0">
        <w:rPr>
          <w:rFonts w:cstheme="minorHAnsi"/>
          <w:sz w:val="24"/>
          <w:szCs w:val="24"/>
        </w:rPr>
        <w:t xml:space="preserve"> mis à jour les critères d’affiliation à la Basilique et, par conséquent, les affiliations antérieures à l’an 2000 ne sont plus valides. L’affiliation de notre chapelle de </w:t>
      </w:r>
      <w:r w:rsidR="003F5EFC" w:rsidRPr="002755B0">
        <w:rPr>
          <w:rFonts w:cstheme="minorHAnsi"/>
          <w:sz w:val="24"/>
          <w:szCs w:val="24"/>
        </w:rPr>
        <w:t>Ploërmel</w:t>
      </w:r>
      <w:r w:rsidRPr="002755B0">
        <w:rPr>
          <w:rFonts w:cstheme="minorHAnsi"/>
          <w:sz w:val="24"/>
          <w:szCs w:val="24"/>
        </w:rPr>
        <w:t xml:space="preserve"> donc n’est plus valide. Pour la racheter il faut simplement renouveler la demande et fournir les documents indiqués par le Règlement, ce que nos Supérieurs sont en train de faire. Le bureau des </w:t>
      </w:r>
      <w:r w:rsidR="004914F3" w:rsidRPr="002755B0">
        <w:rPr>
          <w:rFonts w:cstheme="minorHAnsi"/>
          <w:sz w:val="24"/>
          <w:szCs w:val="24"/>
        </w:rPr>
        <w:t>Agrégation</w:t>
      </w:r>
      <w:r w:rsidR="004914F3">
        <w:rPr>
          <w:rFonts w:cstheme="minorHAnsi"/>
          <w:sz w:val="24"/>
          <w:szCs w:val="24"/>
        </w:rPr>
        <w:t>s</w:t>
      </w:r>
      <w:r w:rsidRPr="002755B0">
        <w:rPr>
          <w:rFonts w:cstheme="minorHAnsi"/>
          <w:sz w:val="24"/>
          <w:szCs w:val="24"/>
        </w:rPr>
        <w:t xml:space="preserve"> va donner à chaque sanctuaire agrégé un </w:t>
      </w:r>
      <w:r w:rsidR="004914F3" w:rsidRPr="002755B0">
        <w:rPr>
          <w:rFonts w:cstheme="minorHAnsi"/>
          <w:sz w:val="24"/>
          <w:szCs w:val="24"/>
        </w:rPr>
        <w:t>Diplôme</w:t>
      </w:r>
      <w:r w:rsidRPr="002755B0">
        <w:rPr>
          <w:rFonts w:cstheme="minorHAnsi"/>
          <w:sz w:val="24"/>
          <w:szCs w:val="24"/>
        </w:rPr>
        <w:t xml:space="preserve"> de la Basilique </w:t>
      </w:r>
      <w:r w:rsidR="004914F3" w:rsidRPr="002755B0">
        <w:rPr>
          <w:rFonts w:cstheme="minorHAnsi"/>
          <w:sz w:val="24"/>
          <w:szCs w:val="24"/>
        </w:rPr>
        <w:t>Pontificale de</w:t>
      </w:r>
      <w:r w:rsidRPr="002755B0">
        <w:rPr>
          <w:rFonts w:cstheme="minorHAnsi"/>
          <w:sz w:val="24"/>
          <w:szCs w:val="24"/>
        </w:rPr>
        <w:t xml:space="preserve"> Sainte-Marie Majeure à exposer aux fidèles pour les informer et les inviter à la prière.</w:t>
      </w:r>
      <w:r w:rsidR="00DF4921" w:rsidRPr="00DF4921">
        <w:t xml:space="preserve"> </w:t>
      </w:r>
    </w:p>
    <w:p w14:paraId="6A9FF66A" w14:textId="1C473F5E" w:rsidR="00597B87" w:rsidRPr="002755B0" w:rsidRDefault="00597B87" w:rsidP="00AF14A4">
      <w:pPr>
        <w:jc w:val="both"/>
        <w:rPr>
          <w:rFonts w:cstheme="minorHAnsi"/>
          <w:i/>
          <w:sz w:val="24"/>
          <w:szCs w:val="24"/>
        </w:rPr>
      </w:pPr>
      <w:r w:rsidRPr="002755B0">
        <w:rPr>
          <w:rFonts w:cstheme="minorHAnsi"/>
          <w:sz w:val="24"/>
          <w:szCs w:val="24"/>
        </w:rPr>
        <w:t xml:space="preserve">Concluons ces souvenirs mariaux liés au Père de la Mennais par les paroles du pape François à nos participants du dernier Chapitre général, en 2024. </w:t>
      </w:r>
      <w:r w:rsidRPr="002755B0">
        <w:rPr>
          <w:rFonts w:cstheme="minorHAnsi"/>
          <w:i/>
          <w:sz w:val="24"/>
          <w:szCs w:val="24"/>
        </w:rPr>
        <w:t xml:space="preserve">“Au terme de votre Chapitre, vous renouvellerez la consécration de l’Institut au </w:t>
      </w:r>
      <w:r w:rsidR="004914F3" w:rsidRPr="002755B0">
        <w:rPr>
          <w:rFonts w:cstheme="minorHAnsi"/>
          <w:i/>
          <w:sz w:val="24"/>
          <w:szCs w:val="24"/>
        </w:rPr>
        <w:t>Cœur</w:t>
      </w:r>
      <w:r w:rsidRPr="002755B0">
        <w:rPr>
          <w:rFonts w:cstheme="minorHAnsi"/>
          <w:i/>
          <w:sz w:val="24"/>
          <w:szCs w:val="24"/>
        </w:rPr>
        <w:t xml:space="preserve"> Immaculé de Marie. Inspirez-vous de la pédagogie de Celle qui, par son Oui total, a accepté que se réalise en sa personne le projet salvifique de Dieu pour </w:t>
      </w:r>
      <w:r w:rsidRPr="002755B0">
        <w:rPr>
          <w:rFonts w:cstheme="minorHAnsi"/>
          <w:i/>
          <w:sz w:val="24"/>
          <w:szCs w:val="24"/>
        </w:rPr>
        <w:lastRenderedPageBreak/>
        <w:t>l’humanité. Cultivez en vous le zèle de se mettre en route pour rendre service, l’humilité, la confiance en Dieu et la joie d’</w:t>
      </w:r>
      <w:r w:rsidR="004914F3" w:rsidRPr="002755B0">
        <w:rPr>
          <w:rFonts w:cstheme="minorHAnsi"/>
          <w:i/>
          <w:sz w:val="24"/>
          <w:szCs w:val="24"/>
        </w:rPr>
        <w:t>être</w:t>
      </w:r>
      <w:r w:rsidRPr="002755B0">
        <w:rPr>
          <w:rFonts w:cstheme="minorHAnsi"/>
          <w:i/>
          <w:sz w:val="24"/>
          <w:szCs w:val="24"/>
        </w:rPr>
        <w:t xml:space="preserve"> serviteurs de sa tendresse et de sa miséricorde. S’il vous plait, ne perdez pas la </w:t>
      </w:r>
      <w:r w:rsidR="004914F3" w:rsidRPr="002755B0">
        <w:rPr>
          <w:rFonts w:cstheme="minorHAnsi"/>
          <w:i/>
          <w:sz w:val="24"/>
          <w:szCs w:val="24"/>
        </w:rPr>
        <w:t>joie !</w:t>
      </w:r>
      <w:r w:rsidRPr="002755B0">
        <w:rPr>
          <w:rFonts w:cstheme="minorHAnsi"/>
          <w:i/>
          <w:sz w:val="24"/>
          <w:szCs w:val="24"/>
        </w:rPr>
        <w:t>”.</w:t>
      </w:r>
    </w:p>
    <w:p w14:paraId="15BD4223" w14:textId="1C68E2D8" w:rsidR="00597B87" w:rsidRPr="002755B0" w:rsidRDefault="004914F3" w:rsidP="00AF14A4">
      <w:pPr>
        <w:jc w:val="both"/>
        <w:rPr>
          <w:rFonts w:cstheme="minorHAnsi"/>
          <w:b/>
          <w:sz w:val="24"/>
          <w:szCs w:val="24"/>
        </w:rPr>
      </w:pPr>
      <w:r w:rsidRPr="002755B0">
        <w:rPr>
          <w:rFonts w:cstheme="minorHAnsi"/>
          <w:b/>
          <w:sz w:val="24"/>
          <w:szCs w:val="24"/>
        </w:rPr>
        <w:t>SOURCES :</w:t>
      </w:r>
    </w:p>
    <w:p w14:paraId="189EF556" w14:textId="77777777" w:rsidR="00597B87" w:rsidRPr="002755B0" w:rsidRDefault="00597B87" w:rsidP="00AF14A4">
      <w:pPr>
        <w:jc w:val="both"/>
        <w:rPr>
          <w:rFonts w:cstheme="minorHAnsi"/>
          <w:b/>
          <w:sz w:val="24"/>
          <w:szCs w:val="24"/>
        </w:rPr>
      </w:pPr>
      <w:r w:rsidRPr="002755B0">
        <w:rPr>
          <w:rFonts w:cstheme="minorHAnsi"/>
          <w:b/>
          <w:sz w:val="24"/>
          <w:szCs w:val="24"/>
        </w:rPr>
        <w:t>-Friot Philippe, La spiritualité d’un homme d’action</w:t>
      </w:r>
    </w:p>
    <w:p w14:paraId="253695B2" w14:textId="06F34CF6" w:rsidR="00597B87" w:rsidRPr="002755B0" w:rsidRDefault="00597B87" w:rsidP="00AF14A4">
      <w:pPr>
        <w:jc w:val="both"/>
        <w:rPr>
          <w:rFonts w:cstheme="minorHAnsi"/>
          <w:b/>
          <w:sz w:val="24"/>
          <w:szCs w:val="24"/>
        </w:rPr>
      </w:pPr>
      <w:r w:rsidRPr="002755B0">
        <w:rPr>
          <w:rFonts w:cstheme="minorHAnsi"/>
          <w:b/>
          <w:sz w:val="24"/>
          <w:szCs w:val="24"/>
        </w:rPr>
        <w:t xml:space="preserve">-Doucet Marcel, Anthologie des </w:t>
      </w:r>
      <w:r w:rsidR="004914F3" w:rsidRPr="002755B0">
        <w:rPr>
          <w:rFonts w:cstheme="minorHAnsi"/>
          <w:b/>
          <w:sz w:val="24"/>
          <w:szCs w:val="24"/>
        </w:rPr>
        <w:t>Œuvres</w:t>
      </w:r>
      <w:r w:rsidRPr="002755B0">
        <w:rPr>
          <w:rFonts w:cstheme="minorHAnsi"/>
          <w:b/>
          <w:sz w:val="24"/>
          <w:szCs w:val="24"/>
        </w:rPr>
        <w:t xml:space="preserve"> de la Mennais</w:t>
      </w:r>
    </w:p>
    <w:p w14:paraId="3A19A302" w14:textId="3E0199EE" w:rsidR="00597B87" w:rsidRPr="002755B0" w:rsidRDefault="00597B87" w:rsidP="00AF14A4">
      <w:pPr>
        <w:jc w:val="both"/>
        <w:rPr>
          <w:rFonts w:cstheme="minorHAnsi"/>
          <w:b/>
          <w:sz w:val="24"/>
          <w:szCs w:val="24"/>
        </w:rPr>
      </w:pPr>
      <w:r w:rsidRPr="002755B0">
        <w:rPr>
          <w:rFonts w:cstheme="minorHAnsi"/>
          <w:b/>
          <w:sz w:val="24"/>
          <w:szCs w:val="24"/>
        </w:rPr>
        <w:t xml:space="preserve">- Chronique des </w:t>
      </w:r>
      <w:r w:rsidR="004914F3" w:rsidRPr="002755B0">
        <w:rPr>
          <w:rFonts w:cstheme="minorHAnsi"/>
          <w:b/>
          <w:sz w:val="24"/>
          <w:szCs w:val="24"/>
        </w:rPr>
        <w:t>FIC :</w:t>
      </w:r>
      <w:r w:rsidRPr="002755B0">
        <w:rPr>
          <w:rFonts w:cstheme="minorHAnsi"/>
          <w:b/>
          <w:sz w:val="24"/>
          <w:szCs w:val="24"/>
        </w:rPr>
        <w:t xml:space="preserve"> juillet 1954, numéro spécial, n.199</w:t>
      </w:r>
    </w:p>
    <w:p w14:paraId="048F594C" w14:textId="588442EA" w:rsidR="00597B87" w:rsidRPr="002755B0" w:rsidRDefault="00597B87" w:rsidP="00AF14A4">
      <w:pPr>
        <w:jc w:val="both"/>
        <w:rPr>
          <w:rFonts w:cstheme="minorHAnsi"/>
          <w:b/>
          <w:sz w:val="24"/>
          <w:szCs w:val="24"/>
        </w:rPr>
      </w:pPr>
      <w:r w:rsidRPr="002755B0">
        <w:rPr>
          <w:rFonts w:cstheme="minorHAnsi"/>
          <w:b/>
          <w:sz w:val="24"/>
          <w:szCs w:val="24"/>
        </w:rPr>
        <w:t xml:space="preserve">- Biographies de JM de la </w:t>
      </w:r>
      <w:r w:rsidR="004914F3" w:rsidRPr="002755B0">
        <w:rPr>
          <w:rFonts w:cstheme="minorHAnsi"/>
          <w:b/>
          <w:sz w:val="24"/>
          <w:szCs w:val="24"/>
        </w:rPr>
        <w:t>Mennais :</w:t>
      </w:r>
      <w:r w:rsidRPr="002755B0">
        <w:rPr>
          <w:rFonts w:cstheme="minorHAnsi"/>
          <w:b/>
          <w:sz w:val="24"/>
          <w:szCs w:val="24"/>
        </w:rPr>
        <w:t xml:space="preserve"> </w:t>
      </w:r>
      <w:proofErr w:type="spellStart"/>
      <w:r w:rsidRPr="002755B0">
        <w:rPr>
          <w:rFonts w:cstheme="minorHAnsi"/>
          <w:b/>
          <w:sz w:val="24"/>
          <w:szCs w:val="24"/>
        </w:rPr>
        <w:t>Laveille</w:t>
      </w:r>
      <w:proofErr w:type="spellEnd"/>
      <w:r w:rsidRPr="002755B0">
        <w:rPr>
          <w:rFonts w:cstheme="minorHAnsi"/>
          <w:b/>
          <w:sz w:val="24"/>
          <w:szCs w:val="24"/>
        </w:rPr>
        <w:t xml:space="preserve">, Ropartz, Merlaud, </w:t>
      </w:r>
      <w:r w:rsidR="00765D6D">
        <w:rPr>
          <w:rFonts w:cstheme="minorHAnsi"/>
          <w:b/>
          <w:sz w:val="24"/>
          <w:szCs w:val="24"/>
        </w:rPr>
        <w:t xml:space="preserve">Olabarrieta, </w:t>
      </w:r>
      <w:r w:rsidRPr="002755B0">
        <w:rPr>
          <w:rFonts w:cstheme="minorHAnsi"/>
          <w:b/>
          <w:sz w:val="24"/>
          <w:szCs w:val="24"/>
        </w:rPr>
        <w:t xml:space="preserve">Le Rest, Albums </w:t>
      </w:r>
      <w:proofErr w:type="spellStart"/>
      <w:r w:rsidRPr="002755B0">
        <w:rPr>
          <w:rFonts w:cstheme="minorHAnsi"/>
          <w:b/>
          <w:sz w:val="24"/>
          <w:szCs w:val="24"/>
        </w:rPr>
        <w:t>Rigot</w:t>
      </w:r>
      <w:proofErr w:type="spellEnd"/>
      <w:r w:rsidRPr="002755B0">
        <w:rPr>
          <w:rFonts w:cstheme="minorHAnsi"/>
          <w:b/>
          <w:sz w:val="24"/>
          <w:szCs w:val="24"/>
        </w:rPr>
        <w:t xml:space="preserve">, </w:t>
      </w:r>
      <w:proofErr w:type="spellStart"/>
      <w:r w:rsidRPr="002755B0">
        <w:rPr>
          <w:rFonts w:cstheme="minorHAnsi"/>
          <w:b/>
          <w:sz w:val="24"/>
          <w:szCs w:val="24"/>
        </w:rPr>
        <w:t>Chotard</w:t>
      </w:r>
      <w:proofErr w:type="spellEnd"/>
      <w:r w:rsidRPr="002755B0">
        <w:rPr>
          <w:rFonts w:cstheme="minorHAnsi"/>
          <w:b/>
          <w:sz w:val="24"/>
          <w:szCs w:val="24"/>
        </w:rPr>
        <w:t>…</w:t>
      </w:r>
    </w:p>
    <w:p w14:paraId="0A617CB9" w14:textId="52B44D85" w:rsidR="00597B87" w:rsidRPr="002755B0" w:rsidRDefault="00597B87" w:rsidP="00AF14A4">
      <w:pPr>
        <w:jc w:val="both"/>
        <w:rPr>
          <w:rFonts w:cstheme="minorHAnsi"/>
          <w:b/>
          <w:sz w:val="24"/>
          <w:szCs w:val="24"/>
        </w:rPr>
      </w:pPr>
      <w:r w:rsidRPr="002755B0">
        <w:rPr>
          <w:rFonts w:cstheme="minorHAnsi"/>
          <w:b/>
          <w:sz w:val="24"/>
          <w:szCs w:val="24"/>
        </w:rPr>
        <w:t xml:space="preserve">- Histoire des statues de la Vierge de St-Malo (Descottes, </w:t>
      </w:r>
      <w:r w:rsidR="004914F3" w:rsidRPr="002755B0">
        <w:rPr>
          <w:rFonts w:cstheme="minorHAnsi"/>
          <w:b/>
          <w:sz w:val="24"/>
          <w:szCs w:val="24"/>
        </w:rPr>
        <w:t>Internet :</w:t>
      </w:r>
      <w:r w:rsidRPr="002755B0">
        <w:rPr>
          <w:rFonts w:cstheme="minorHAnsi"/>
          <w:b/>
          <w:sz w:val="24"/>
          <w:szCs w:val="24"/>
        </w:rPr>
        <w:t xml:space="preserve"> St-Malo, Lettres de Le Carpentier…)</w:t>
      </w:r>
    </w:p>
    <w:p w14:paraId="58FA7CF4" w14:textId="6EEB0DEF" w:rsidR="00597B87" w:rsidRPr="002755B0" w:rsidRDefault="00597B87" w:rsidP="00AF14A4">
      <w:pPr>
        <w:jc w:val="both"/>
        <w:rPr>
          <w:rFonts w:cstheme="minorHAnsi"/>
          <w:b/>
          <w:sz w:val="24"/>
          <w:szCs w:val="24"/>
        </w:rPr>
      </w:pPr>
      <w:r w:rsidRPr="002755B0">
        <w:rPr>
          <w:rFonts w:cstheme="minorHAnsi"/>
          <w:b/>
          <w:sz w:val="24"/>
          <w:szCs w:val="24"/>
        </w:rPr>
        <w:t xml:space="preserve">-  Correspondance </w:t>
      </w:r>
      <w:r w:rsidR="004914F3" w:rsidRPr="002755B0">
        <w:rPr>
          <w:rFonts w:cstheme="minorHAnsi"/>
          <w:b/>
          <w:sz w:val="24"/>
          <w:szCs w:val="24"/>
        </w:rPr>
        <w:t>avec Mgr</w:t>
      </w:r>
      <w:r w:rsidRPr="002755B0">
        <w:rPr>
          <w:rFonts w:cstheme="minorHAnsi"/>
          <w:b/>
          <w:sz w:val="24"/>
          <w:szCs w:val="24"/>
        </w:rPr>
        <w:t xml:space="preserve"> Giuseppe </w:t>
      </w:r>
      <w:proofErr w:type="spellStart"/>
      <w:r w:rsidRPr="002755B0">
        <w:rPr>
          <w:rFonts w:cstheme="minorHAnsi"/>
          <w:b/>
          <w:sz w:val="24"/>
          <w:szCs w:val="24"/>
        </w:rPr>
        <w:t>Banfi</w:t>
      </w:r>
      <w:proofErr w:type="spellEnd"/>
      <w:r w:rsidRPr="002755B0">
        <w:rPr>
          <w:rFonts w:cstheme="minorHAnsi"/>
          <w:b/>
          <w:sz w:val="24"/>
          <w:szCs w:val="24"/>
        </w:rPr>
        <w:t xml:space="preserve">, responsable du Bureau des Affiliations de la Basilique Pontificale de Sainte-Marie </w:t>
      </w:r>
      <w:r w:rsidR="004914F3" w:rsidRPr="002755B0">
        <w:rPr>
          <w:rFonts w:cstheme="minorHAnsi"/>
          <w:b/>
          <w:sz w:val="24"/>
          <w:szCs w:val="24"/>
        </w:rPr>
        <w:t>Majeure et</w:t>
      </w:r>
      <w:r w:rsidRPr="002755B0">
        <w:rPr>
          <w:rFonts w:cstheme="minorHAnsi"/>
          <w:b/>
          <w:sz w:val="24"/>
          <w:szCs w:val="24"/>
        </w:rPr>
        <w:t xml:space="preserve"> Règlement officiel</w:t>
      </w:r>
      <w:r w:rsidR="00765D6D">
        <w:rPr>
          <w:rFonts w:cstheme="minorHAnsi"/>
          <w:b/>
          <w:sz w:val="24"/>
          <w:szCs w:val="24"/>
        </w:rPr>
        <w:t xml:space="preserve">, délégué du Cardinal Archiprêtre </w:t>
      </w:r>
      <w:proofErr w:type="spellStart"/>
      <w:r w:rsidR="00765D6D">
        <w:rPr>
          <w:rFonts w:cstheme="minorHAnsi"/>
          <w:b/>
          <w:sz w:val="24"/>
          <w:szCs w:val="24"/>
        </w:rPr>
        <w:t>Makrikas</w:t>
      </w:r>
      <w:proofErr w:type="spellEnd"/>
      <w:r w:rsidR="00765D6D">
        <w:rPr>
          <w:rFonts w:cstheme="minorHAnsi"/>
          <w:b/>
          <w:sz w:val="24"/>
          <w:szCs w:val="24"/>
        </w:rPr>
        <w:t xml:space="preserve"> </w:t>
      </w:r>
      <w:proofErr w:type="spellStart"/>
      <w:r w:rsidR="00765D6D">
        <w:rPr>
          <w:rFonts w:cstheme="minorHAnsi"/>
          <w:b/>
          <w:sz w:val="24"/>
          <w:szCs w:val="24"/>
        </w:rPr>
        <w:t>Rolandas</w:t>
      </w:r>
      <w:proofErr w:type="spellEnd"/>
      <w:r w:rsidR="00765D6D">
        <w:rPr>
          <w:rFonts w:cstheme="minorHAnsi"/>
          <w:b/>
          <w:sz w:val="24"/>
          <w:szCs w:val="24"/>
        </w:rPr>
        <w:t>.</w:t>
      </w:r>
    </w:p>
    <w:p w14:paraId="57B7D4EE" w14:textId="77777777" w:rsidR="004D5BEC" w:rsidRDefault="004D5BEC" w:rsidP="00AF14A4">
      <w:pPr>
        <w:jc w:val="both"/>
        <w:rPr>
          <w:rFonts w:cstheme="minorHAnsi"/>
          <w:b/>
          <w:sz w:val="24"/>
          <w:szCs w:val="24"/>
        </w:rPr>
        <w:sectPr w:rsidR="004D5BEC" w:rsidSect="004D5BEC">
          <w:type w:val="continuous"/>
          <w:pgSz w:w="11906" w:h="16838"/>
          <w:pgMar w:top="709" w:right="849" w:bottom="568" w:left="851" w:header="708" w:footer="708" w:gutter="0"/>
          <w:cols w:num="2" w:sep="1" w:space="170"/>
          <w:docGrid w:linePitch="360"/>
        </w:sectPr>
      </w:pPr>
    </w:p>
    <w:p w14:paraId="1C987BE1" w14:textId="77777777" w:rsidR="00597B87" w:rsidRPr="002755B0" w:rsidRDefault="00597B87" w:rsidP="00AF14A4">
      <w:pPr>
        <w:jc w:val="both"/>
        <w:rPr>
          <w:rFonts w:cstheme="minorHAnsi"/>
          <w:b/>
          <w:sz w:val="24"/>
          <w:szCs w:val="24"/>
        </w:rPr>
      </w:pPr>
    </w:p>
    <w:p w14:paraId="20D5150C" w14:textId="77777777" w:rsidR="00597B87" w:rsidRPr="002755B0" w:rsidRDefault="00597B87" w:rsidP="00AF14A4">
      <w:pPr>
        <w:jc w:val="both"/>
        <w:rPr>
          <w:rFonts w:cstheme="minorHAnsi"/>
          <w:b/>
          <w:sz w:val="24"/>
          <w:szCs w:val="24"/>
        </w:rPr>
      </w:pPr>
    </w:p>
    <w:p w14:paraId="29952A94" w14:textId="77777777" w:rsidR="00140C6D" w:rsidRPr="002755B0" w:rsidRDefault="00140C6D" w:rsidP="00AF14A4">
      <w:pPr>
        <w:pStyle w:val="Paragrafoelenco"/>
        <w:ind w:left="0"/>
        <w:jc w:val="both"/>
        <w:rPr>
          <w:rFonts w:cstheme="minorHAnsi"/>
          <w:b/>
          <w:sz w:val="24"/>
          <w:szCs w:val="24"/>
        </w:rPr>
      </w:pPr>
    </w:p>
    <w:p w14:paraId="5A8F329A" w14:textId="77777777" w:rsidR="00852B0F" w:rsidRPr="002755B0" w:rsidRDefault="00852B0F" w:rsidP="00AF14A4">
      <w:pPr>
        <w:jc w:val="both"/>
        <w:rPr>
          <w:rFonts w:cstheme="minorHAnsi"/>
          <w:b/>
          <w:sz w:val="24"/>
          <w:szCs w:val="24"/>
        </w:rPr>
      </w:pPr>
    </w:p>
    <w:sectPr w:rsidR="00852B0F" w:rsidRPr="002755B0" w:rsidSect="004D5BEC">
      <w:type w:val="continuous"/>
      <w:pgSz w:w="11906" w:h="16838"/>
      <w:pgMar w:top="709" w:right="849" w:bottom="568"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27FF0"/>
    <w:multiLevelType w:val="hybridMultilevel"/>
    <w:tmpl w:val="AB44D214"/>
    <w:lvl w:ilvl="0" w:tplc="FA5EABCE">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4FB3895"/>
    <w:multiLevelType w:val="hybridMultilevel"/>
    <w:tmpl w:val="28DE46B6"/>
    <w:lvl w:ilvl="0" w:tplc="F8289E94">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452E2D02"/>
    <w:multiLevelType w:val="hybridMultilevel"/>
    <w:tmpl w:val="51B28714"/>
    <w:lvl w:ilvl="0" w:tplc="54884084">
      <w:start w:val="3"/>
      <w:numFmt w:val="bullet"/>
      <w:lvlText w:val=""/>
      <w:lvlJc w:val="left"/>
      <w:pPr>
        <w:ind w:left="720" w:hanging="360"/>
      </w:pPr>
      <w:rPr>
        <w:rFonts w:ascii="Symbol" w:eastAsiaTheme="minorHAnsi" w:hAnsi="Symbol"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9F62FBB"/>
    <w:multiLevelType w:val="hybridMultilevel"/>
    <w:tmpl w:val="816206CE"/>
    <w:lvl w:ilvl="0" w:tplc="AECE99B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F635A74"/>
    <w:multiLevelType w:val="hybridMultilevel"/>
    <w:tmpl w:val="848EDE00"/>
    <w:lvl w:ilvl="0" w:tplc="19C4E91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53C24B0"/>
    <w:multiLevelType w:val="hybridMultilevel"/>
    <w:tmpl w:val="4B964072"/>
    <w:lvl w:ilvl="0" w:tplc="16D65B7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5C9C0DDB"/>
    <w:multiLevelType w:val="hybridMultilevel"/>
    <w:tmpl w:val="C2643170"/>
    <w:lvl w:ilvl="0" w:tplc="8FF2DA42">
      <w:numFmt w:val="bullet"/>
      <w:lvlText w:val="-"/>
      <w:lvlJc w:val="left"/>
      <w:pPr>
        <w:ind w:left="1080" w:hanging="360"/>
      </w:pPr>
      <w:rPr>
        <w:rFonts w:ascii="Calibri" w:eastAsiaTheme="minorHAns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 w15:restartNumberingAfterBreak="0">
    <w:nsid w:val="69DF5B35"/>
    <w:multiLevelType w:val="hybridMultilevel"/>
    <w:tmpl w:val="33047DC0"/>
    <w:lvl w:ilvl="0" w:tplc="367EFDD4">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6EDA7404"/>
    <w:multiLevelType w:val="hybridMultilevel"/>
    <w:tmpl w:val="91AAC25E"/>
    <w:lvl w:ilvl="0" w:tplc="06A4141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72550027"/>
    <w:multiLevelType w:val="hybridMultilevel"/>
    <w:tmpl w:val="87820F8C"/>
    <w:lvl w:ilvl="0" w:tplc="C17E97B6">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163665925">
    <w:abstractNumId w:val="4"/>
  </w:num>
  <w:num w:numId="2" w16cid:durableId="87118605">
    <w:abstractNumId w:val="6"/>
  </w:num>
  <w:num w:numId="3" w16cid:durableId="1668828707">
    <w:abstractNumId w:val="1"/>
  </w:num>
  <w:num w:numId="4" w16cid:durableId="861210731">
    <w:abstractNumId w:val="9"/>
  </w:num>
  <w:num w:numId="5" w16cid:durableId="708918485">
    <w:abstractNumId w:val="0"/>
  </w:num>
  <w:num w:numId="6" w16cid:durableId="720788140">
    <w:abstractNumId w:val="3"/>
  </w:num>
  <w:num w:numId="7" w16cid:durableId="105122980">
    <w:abstractNumId w:val="8"/>
  </w:num>
  <w:num w:numId="8" w16cid:durableId="819615712">
    <w:abstractNumId w:val="7"/>
  </w:num>
  <w:num w:numId="9" w16cid:durableId="1290474735">
    <w:abstractNumId w:val="5"/>
  </w:num>
  <w:num w:numId="10" w16cid:durableId="9075432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6BA"/>
    <w:rsid w:val="0002477C"/>
    <w:rsid w:val="000315E8"/>
    <w:rsid w:val="00067534"/>
    <w:rsid w:val="000779B5"/>
    <w:rsid w:val="00094F59"/>
    <w:rsid w:val="000B18E4"/>
    <w:rsid w:val="000C7AC5"/>
    <w:rsid w:val="00131D23"/>
    <w:rsid w:val="00140C6D"/>
    <w:rsid w:val="00143F08"/>
    <w:rsid w:val="00155DB1"/>
    <w:rsid w:val="001A26CA"/>
    <w:rsid w:val="002377DC"/>
    <w:rsid w:val="002755B0"/>
    <w:rsid w:val="002B611E"/>
    <w:rsid w:val="00334724"/>
    <w:rsid w:val="00342AE5"/>
    <w:rsid w:val="0039473F"/>
    <w:rsid w:val="003C144B"/>
    <w:rsid w:val="003E4B21"/>
    <w:rsid w:val="003F5EFC"/>
    <w:rsid w:val="0041213B"/>
    <w:rsid w:val="00413383"/>
    <w:rsid w:val="00454DD2"/>
    <w:rsid w:val="0048055B"/>
    <w:rsid w:val="004914F3"/>
    <w:rsid w:val="004B5ED6"/>
    <w:rsid w:val="004C5A84"/>
    <w:rsid w:val="004D09FB"/>
    <w:rsid w:val="004D4080"/>
    <w:rsid w:val="004D5BEC"/>
    <w:rsid w:val="005346BA"/>
    <w:rsid w:val="005502F3"/>
    <w:rsid w:val="005651B4"/>
    <w:rsid w:val="00591B47"/>
    <w:rsid w:val="00597B87"/>
    <w:rsid w:val="005D2E23"/>
    <w:rsid w:val="005E0C81"/>
    <w:rsid w:val="005F06D6"/>
    <w:rsid w:val="005F6038"/>
    <w:rsid w:val="00616884"/>
    <w:rsid w:val="006448DA"/>
    <w:rsid w:val="006526E0"/>
    <w:rsid w:val="006726FD"/>
    <w:rsid w:val="006A6C48"/>
    <w:rsid w:val="006F1863"/>
    <w:rsid w:val="006F49EE"/>
    <w:rsid w:val="00744102"/>
    <w:rsid w:val="0074551F"/>
    <w:rsid w:val="00765D6D"/>
    <w:rsid w:val="0082597C"/>
    <w:rsid w:val="00852B0F"/>
    <w:rsid w:val="00861DB5"/>
    <w:rsid w:val="008B6A53"/>
    <w:rsid w:val="008D5EC2"/>
    <w:rsid w:val="008E1FAF"/>
    <w:rsid w:val="00940818"/>
    <w:rsid w:val="009455C6"/>
    <w:rsid w:val="00985F3A"/>
    <w:rsid w:val="009B0EC3"/>
    <w:rsid w:val="009D3176"/>
    <w:rsid w:val="009E74C9"/>
    <w:rsid w:val="00A2064D"/>
    <w:rsid w:val="00A23F4E"/>
    <w:rsid w:val="00A35FFC"/>
    <w:rsid w:val="00AA06C9"/>
    <w:rsid w:val="00AA4062"/>
    <w:rsid w:val="00AF14A4"/>
    <w:rsid w:val="00B546D8"/>
    <w:rsid w:val="00B54B77"/>
    <w:rsid w:val="00B90FD8"/>
    <w:rsid w:val="00B92B03"/>
    <w:rsid w:val="00BC62DA"/>
    <w:rsid w:val="00BD3EF3"/>
    <w:rsid w:val="00C036FD"/>
    <w:rsid w:val="00C105A0"/>
    <w:rsid w:val="00C36CF3"/>
    <w:rsid w:val="00C81388"/>
    <w:rsid w:val="00CA0B0E"/>
    <w:rsid w:val="00CE0F62"/>
    <w:rsid w:val="00D227CE"/>
    <w:rsid w:val="00D334FD"/>
    <w:rsid w:val="00DC4311"/>
    <w:rsid w:val="00DF4921"/>
    <w:rsid w:val="00E25E94"/>
    <w:rsid w:val="00E82C2D"/>
    <w:rsid w:val="00EB0C46"/>
    <w:rsid w:val="00EE10FD"/>
    <w:rsid w:val="00F22074"/>
    <w:rsid w:val="00F9186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A7D09"/>
  <w15:chartTrackingRefBased/>
  <w15:docId w15:val="{62BAA9DD-2E46-4527-9F53-78CF61526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fr-F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5502F3"/>
    <w:pPr>
      <w:ind w:left="720"/>
      <w:contextualSpacing/>
    </w:pPr>
  </w:style>
  <w:style w:type="character" w:styleId="Collegamentoipertestuale">
    <w:name w:val="Hyperlink"/>
    <w:basedOn w:val="Carpredefinitoparagrafo"/>
    <w:uiPriority w:val="99"/>
    <w:unhideWhenUsed/>
    <w:rsid w:val="001A26CA"/>
    <w:rPr>
      <w:color w:val="0563C1" w:themeColor="hyperlink"/>
      <w:u w:val="single"/>
    </w:rPr>
  </w:style>
  <w:style w:type="character" w:styleId="Menzionenonrisolta">
    <w:name w:val="Unresolved Mention"/>
    <w:basedOn w:val="Carpredefinitoparagrafo"/>
    <w:uiPriority w:val="99"/>
    <w:semiHidden/>
    <w:unhideWhenUsed/>
    <w:rsid w:val="001A26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mennais.org/fondateurs/" TargetMode="External"/><Relationship Id="rId13" Type="http://schemas.openxmlformats.org/officeDocument/2006/relationships/hyperlink" Target="https://www.lamennais.org/prier/"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s://www.lamennais.org/ressources/" TargetMode="External"/><Relationship Id="rId12" Type="http://schemas.openxmlformats.org/officeDocument/2006/relationships/hyperlink" Target="https://www.lamennais.org/audio-chants-songs-cantos/" TargetMode="External"/><Relationship Id="rId17" Type="http://schemas.openxmlformats.org/officeDocument/2006/relationships/hyperlink" Target="https://www.lamennais.org/jeunes-6-moyens-daller-plus-loin/" TargetMode="External"/><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www.lamennais.org/photos/" TargetMode="Externa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lamennais.org/document/neuvaine/" TargetMode="External"/><Relationship Id="rId24" Type="http://schemas.openxmlformats.org/officeDocument/2006/relationships/image" Target="media/image9.jpeg"/><Relationship Id="rId5" Type="http://schemas.openxmlformats.org/officeDocument/2006/relationships/image" Target="media/image1.jpeg"/><Relationship Id="rId15" Type="http://schemas.openxmlformats.org/officeDocument/2006/relationships/hyperlink" Target="https://www.lamennais.org/jeunes/"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https://www.lamennais.org/petites-vies-de-freres-temoins-desperance/" TargetMode="Externa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lamennais.org/dans-le-monde/" TargetMode="External"/><Relationship Id="rId14" Type="http://schemas.openxmlformats.org/officeDocument/2006/relationships/hyperlink" Target="https://www.lamennais.org/fondateurs/"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10</Pages>
  <Words>4643</Words>
  <Characters>26469</Characters>
  <Application>Microsoft Office Word</Application>
  <DocSecurity>0</DocSecurity>
  <Lines>220</Lines>
  <Paragraphs>62</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31050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6</cp:revision>
  <dcterms:created xsi:type="dcterms:W3CDTF">2025-11-03T09:52:00Z</dcterms:created>
  <dcterms:modified xsi:type="dcterms:W3CDTF">2025-11-04T14:54:00Z</dcterms:modified>
</cp:coreProperties>
</file>