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3D4" w:rsidRDefault="00740E78">
      <w:pPr>
        <w:pStyle w:val="Tarterikez"/>
        <w:jc w:val="center"/>
        <w:rPr>
          <w:rFonts w:ascii="Cooper Black" w:hAnsi="Cooper Black"/>
          <w:sz w:val="44"/>
          <w:szCs w:val="44"/>
          <w:lang w:val="en-GB"/>
        </w:rPr>
      </w:pPr>
      <w:bookmarkStart w:id="0" w:name="_Hlk34983921"/>
      <w:bookmarkEnd w:id="0"/>
      <w:r>
        <w:rPr>
          <w:rFonts w:ascii="Cooper Black" w:hAnsi="Cooper Black"/>
          <w:sz w:val="44"/>
          <w:szCs w:val="44"/>
          <w:lang w:val="en-GB"/>
        </w:rPr>
        <w:t>Mennaisian Pedagogical Itinerary</w:t>
      </w:r>
    </w:p>
    <w:p w:rsidR="001613D4" w:rsidRDefault="001613D4">
      <w:pPr>
        <w:pStyle w:val="Tarterikez"/>
        <w:jc w:val="center"/>
        <w:rPr>
          <w:sz w:val="44"/>
          <w:szCs w:val="44"/>
          <w:lang w:val="en-GB"/>
        </w:rPr>
      </w:pPr>
    </w:p>
    <w:p w:rsidR="001613D4" w:rsidRDefault="00740E78">
      <w:pPr>
        <w:rPr>
          <w:lang w:val="en-GB"/>
        </w:rPr>
      </w:pPr>
      <w:r>
        <w:rPr>
          <w:noProof/>
        </w:rPr>
        <w:drawing>
          <wp:anchor distT="0" distB="0" distL="114300" distR="114300" simplePos="0" relativeHeight="251658265" behindDoc="0" locked="0" layoutInCell="0" hidden="0" allowOverlap="1">
            <wp:simplePos x="0" y="0"/>
            <wp:positionH relativeFrom="column">
              <wp:posOffset>-2540</wp:posOffset>
            </wp:positionH>
            <wp:positionV relativeFrom="paragraph">
              <wp:posOffset>1270</wp:posOffset>
            </wp:positionV>
            <wp:extent cx="4104005" cy="2053590"/>
            <wp:effectExtent l="0" t="0" r="0" b="0"/>
            <wp:wrapNone/>
            <wp:docPr id="25" name="Irud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rudia 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rx6X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IAAAAAoAAAAAAAAAAAAAAAAAAAAgAAAPz///8AAAAAAgAAAAIAAAA/GQAAogwAAAAAAADAAwAAaAcAAA=="/>
                        </a:ext>
                      </a:extLst>
                    </pic:cNvPicPr>
                  </pic:nvPicPr>
                  <pic:blipFill>
                    <a:blip r:embed="rId7"/>
                    <a:stretch>
                      <a:fillRect/>
                    </a:stretch>
                  </pic:blipFill>
                  <pic:spPr>
                    <a:xfrm>
                      <a:off x="0" y="0"/>
                      <a:ext cx="4104005" cy="2053590"/>
                    </a:xfrm>
                    <a:prstGeom prst="rect">
                      <a:avLst/>
                    </a:prstGeom>
                    <a:noFill/>
                    <a:ln w="12700">
                      <a:noFill/>
                    </a:ln>
                  </pic:spPr>
                </pic:pic>
              </a:graphicData>
            </a:graphic>
          </wp:anchor>
        </w:drawing>
      </w: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rPr>
          <w:lang w:val="en-GB"/>
        </w:rPr>
      </w:pPr>
    </w:p>
    <w:p w:rsidR="001613D4" w:rsidRDefault="00740E78">
      <w:pPr>
        <w:rPr>
          <w:lang w:val="en-GB"/>
        </w:rPr>
      </w:pPr>
      <w:r>
        <w:rPr>
          <w:noProof/>
        </w:rPr>
        <w:drawing>
          <wp:anchor distT="0" distB="0" distL="114300" distR="114300" simplePos="0" relativeHeight="251658263" behindDoc="0" locked="0" layoutInCell="0" hidden="0" allowOverlap="1">
            <wp:simplePos x="0" y="0"/>
            <wp:positionH relativeFrom="margin">
              <wp:posOffset>1508125</wp:posOffset>
            </wp:positionH>
            <wp:positionV relativeFrom="paragraph">
              <wp:posOffset>186055</wp:posOffset>
            </wp:positionV>
            <wp:extent cx="2374265" cy="1205230"/>
            <wp:effectExtent l="0" t="0" r="0" b="0"/>
            <wp:wrapSquare wrapText="bothSides"/>
            <wp:docPr id="23"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udia 1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rx6X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oAAAAAogAAAAAAAAAAAAAAAAAAAQAAAEcJAAAAAAAAAgAAACUBAACbDgAAagcAAAAAAAALDQAAMxUAAA=="/>
                        </a:ext>
                      </a:extLst>
                    </pic:cNvPicPr>
                  </pic:nvPicPr>
                  <pic:blipFill>
                    <a:blip r:embed="rId8"/>
                    <a:stretch>
                      <a:fillRect/>
                    </a:stretch>
                  </pic:blipFill>
                  <pic:spPr>
                    <a:xfrm>
                      <a:off x="0" y="0"/>
                      <a:ext cx="2374265" cy="1205230"/>
                    </a:xfrm>
                    <a:prstGeom prst="rect">
                      <a:avLst/>
                    </a:prstGeom>
                    <a:noFill/>
                    <a:ln w="12700">
                      <a:noFill/>
                    </a:ln>
                  </pic:spPr>
                </pic:pic>
              </a:graphicData>
            </a:graphic>
          </wp:anchor>
        </w:drawing>
      </w:r>
      <w:r>
        <w:rPr>
          <w:noProof/>
        </w:rPr>
        <w:drawing>
          <wp:anchor distT="0" distB="0" distL="114300" distR="114300" simplePos="0" relativeHeight="251658264" behindDoc="0" locked="0" layoutInCell="0" hidden="0" allowOverlap="1">
            <wp:simplePos x="0" y="0"/>
            <wp:positionH relativeFrom="margin">
              <wp:posOffset>57785</wp:posOffset>
            </wp:positionH>
            <wp:positionV relativeFrom="paragraph">
              <wp:posOffset>22225</wp:posOffset>
            </wp:positionV>
            <wp:extent cx="1064895" cy="1486535"/>
            <wp:effectExtent l="0" t="0" r="0" b="0"/>
            <wp:wrapNone/>
            <wp:docPr id="24" name="Imagen 14"/>
            <wp:cNvGraphicFramePr/>
            <a:graphic xmlns:a="http://schemas.openxmlformats.org/drawingml/2006/main">
              <a:graphicData uri="http://schemas.openxmlformats.org/drawingml/2006/picture">
                <pic:pic xmlns:pic="http://schemas.openxmlformats.org/drawingml/2006/picture">
                  <pic:nvPicPr>
                    <pic:cNvPr id="24" name="Imagen 14"/>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oAAAAAoAAAAAAAAAAAAAAAAAAAAQAAAFsAAAAAAAAAAgAAACMAAACNBgAAJQkAAAAAAAAfBAAAMRQAAA=="/>
                        </a:ext>
                      </a:extLst>
                    </pic:cNvPicPr>
                  </pic:nvPicPr>
                  <pic:blipFill>
                    <a:blip r:embed="rId9"/>
                    <a:stretch>
                      <a:fillRect/>
                    </a:stretch>
                  </pic:blipFill>
                  <pic:spPr>
                    <a:xfrm>
                      <a:off x="0" y="0"/>
                      <a:ext cx="1064895" cy="1486535"/>
                    </a:xfrm>
                    <a:prstGeom prst="rect">
                      <a:avLst/>
                    </a:prstGeom>
                    <a:noFill/>
                    <a:ln w="12700">
                      <a:noFill/>
                    </a:ln>
                  </pic:spPr>
                </pic:pic>
              </a:graphicData>
            </a:graphic>
          </wp:anchor>
        </w:drawing>
      </w: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pStyle w:val="1izenburua"/>
        <w:jc w:val="center"/>
        <w:rPr>
          <w:sz w:val="44"/>
          <w:szCs w:val="44"/>
          <w:lang w:val="en-GB"/>
        </w:rPr>
      </w:pPr>
    </w:p>
    <w:p w:rsidR="001613D4" w:rsidRDefault="00740E78">
      <w:pPr>
        <w:pStyle w:val="1izenburua"/>
        <w:jc w:val="center"/>
        <w:rPr>
          <w:sz w:val="44"/>
          <w:szCs w:val="44"/>
          <w:lang w:val="en-GB"/>
        </w:rPr>
      </w:pPr>
      <w:r>
        <w:rPr>
          <w:sz w:val="44"/>
          <w:szCs w:val="44"/>
          <w:lang w:val="en-GB"/>
        </w:rPr>
        <w:t>Training sessions</w:t>
      </w:r>
    </w:p>
    <w:p w:rsidR="003701F9" w:rsidRDefault="00740E78">
      <w:pPr>
        <w:pStyle w:val="1izenburua"/>
        <w:jc w:val="center"/>
        <w:rPr>
          <w:sz w:val="44"/>
          <w:szCs w:val="44"/>
          <w:lang w:val="en-GB"/>
        </w:rPr>
      </w:pPr>
      <w:r>
        <w:rPr>
          <w:sz w:val="44"/>
          <w:szCs w:val="44"/>
          <w:lang w:val="en-GB"/>
        </w:rPr>
        <w:t>Charism Evaluation Guide</w:t>
      </w:r>
    </w:p>
    <w:p w:rsidR="003701F9" w:rsidRDefault="003701F9">
      <w:pPr>
        <w:rPr>
          <w:rFonts w:ascii="Calibri Light" w:eastAsia="Calibri Light" w:hAnsi="Calibri Light"/>
          <w:color w:val="2F5496"/>
          <w:sz w:val="44"/>
          <w:szCs w:val="44"/>
          <w:lang w:val="en-GB"/>
        </w:rPr>
      </w:pPr>
      <w:r>
        <w:rPr>
          <w:sz w:val="44"/>
          <w:szCs w:val="44"/>
          <w:lang w:val="en-GB"/>
        </w:rPr>
        <w:br w:type="page"/>
      </w:r>
    </w:p>
    <w:p w:rsidR="001613D4" w:rsidRDefault="00740E78">
      <w:pPr>
        <w:pStyle w:val="1izenburua"/>
        <w:jc w:val="center"/>
        <w:rPr>
          <w:sz w:val="44"/>
          <w:szCs w:val="44"/>
          <w:lang w:val="en-GB"/>
        </w:rPr>
      </w:pPr>
      <w:r w:rsidRPr="008640DD">
        <w:rPr>
          <w:lang w:val="en-GB"/>
        </w:rPr>
        <w:lastRenderedPageBreak/>
        <w:br w:type="page"/>
      </w:r>
    </w:p>
    <w:p w:rsidR="001613D4" w:rsidRDefault="00740E78">
      <w:pPr>
        <w:jc w:val="center"/>
        <w:rPr>
          <w:rFonts w:ascii="Cooper Black" w:hAnsi="Cooper Black"/>
          <w:sz w:val="40"/>
          <w:szCs w:val="40"/>
          <w:lang w:val="en-GB"/>
        </w:rPr>
      </w:pPr>
      <w:r>
        <w:rPr>
          <w:rFonts w:ascii="Cooper Black" w:hAnsi="Cooper Black"/>
          <w:sz w:val="40"/>
          <w:szCs w:val="40"/>
          <w:lang w:val="en-GB"/>
        </w:rPr>
        <w:lastRenderedPageBreak/>
        <w:t>Sessions itinerary</w:t>
      </w:r>
    </w:p>
    <w:p w:rsidR="001613D4" w:rsidRDefault="001613D4"/>
    <w:p w:rsidR="001613D4" w:rsidRDefault="00740E78">
      <w:r>
        <w:rPr>
          <w:noProof/>
        </w:rPr>
        <mc:AlternateContent>
          <mc:Choice Requires="wps">
            <w:drawing>
              <wp:anchor distT="0" distB="0" distL="114300" distR="114300" simplePos="0" relativeHeight="251658244" behindDoc="0" locked="0" layoutInCell="0" hidden="0" allowOverlap="1">
                <wp:simplePos x="0" y="0"/>
                <wp:positionH relativeFrom="column">
                  <wp:posOffset>943610</wp:posOffset>
                </wp:positionH>
                <wp:positionV relativeFrom="paragraph">
                  <wp:posOffset>2913380</wp:posOffset>
                </wp:positionV>
                <wp:extent cx="2802255" cy="534670"/>
                <wp:effectExtent l="0" t="0" r="0" b="0"/>
                <wp:wrapNone/>
                <wp:docPr id="4" name="Testu-koadroa 2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FAAAAACgAAAAAAAAAAAAAAAAAAACAAAAzgUAAAAAAAACAAAA7BEAAD0RAABKAwAAAQAAAJIJAABlGQAA"/>
                          </a:ext>
                        </a:extLst>
                      </wps:cNvSpPr>
                      <wps:spPr>
                        <a:xfrm>
                          <a:off x="0" y="0"/>
                          <a:ext cx="2802255" cy="534670"/>
                        </a:xfrm>
                        <a:prstGeom prst="rect">
                          <a:avLst/>
                        </a:prstGeom>
                        <a:noFill/>
                        <a:ln w="6350">
                          <a:noFill/>
                        </a:ln>
                      </wps:spPr>
                      <wps:txbx>
                        <w:txbxContent>
                          <w:p w:rsidR="003701F9" w:rsidRDefault="003701F9">
                            <w:pPr>
                              <w:spacing w:after="0"/>
                              <w:jc w:val="center"/>
                              <w:rPr>
                                <w:rFonts w:ascii="Cooper Black" w:hAnsi="Cooper Black"/>
                                <w:lang w:val="en-GB"/>
                              </w:rPr>
                            </w:pPr>
                            <w:r>
                              <w:rPr>
                                <w:rFonts w:ascii="Cooper Black" w:hAnsi="Cooper Black"/>
                                <w:lang w:val="en-GB"/>
                              </w:rPr>
                              <w:t>3.- IDENTITY AND MISSION OF THE CATHOLIC SCHOOL OF THE XXI CENTURY</w:t>
                            </w:r>
                          </w:p>
                        </w:txbxContent>
                      </wps:txbx>
                      <wps:bodyPr spcFirstLastPara="1" vertOverflow="clip" horzOverflow="clip" lIns="91440" tIns="45720" rIns="91440" bIns="45720">
                        <a:prstTxWarp prst="textNoShape">
                          <a:avLst/>
                        </a:prstTxWarp>
                        <a:noAutofit/>
                      </wps:bodyPr>
                    </wps:wsp>
                  </a:graphicData>
                </a:graphic>
              </wp:anchor>
            </w:drawing>
          </mc:Choice>
          <mc:Fallback>
            <w:pict>
              <v:rect id="Testu-koadroa 27" o:spid="_x0000_s1026" style="position:absolute;margin-left:74.3pt;margin-top:229.4pt;width:220.65pt;height:42.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" o:allowincell="f" filled="f" stroked="f" strokeweight=".5pt">
                <v:textbox>
                  <w:txbxContent>
                    <w:p w:rsidR="003701F9" w:rsidRDefault="003701F9">
                      <w:pPr>
                        <w:spacing w:after="0"/>
                        <w:jc w:val="center"/>
                        <w:rPr>
                          <w:rFonts w:ascii="Cooper Black" w:hAnsi="Cooper Black"/>
                          <w:lang w:val="en-GB"/>
                        </w:rPr>
                      </w:pPr>
                      <w:r>
                        <w:rPr>
                          <w:rFonts w:ascii="Cooper Black" w:hAnsi="Cooper Black"/>
                          <w:lang w:val="en-GB"/>
                        </w:rPr>
                        <w:t>3.- IDENTITY AND MISSION OF THE CATHOLIC SCHOOL OF THE XXI CENTURY</w:t>
                      </w:r>
                    </w:p>
                  </w:txbxContent>
                </v:textbox>
              </v:rect>
            </w:pict>
          </mc:Fallback>
        </mc:AlternateContent>
      </w:r>
      <w:r>
        <w:rPr>
          <w:noProof/>
        </w:rPr>
        <mc:AlternateContent>
          <mc:Choice Requires="wps">
            <w:drawing>
              <wp:anchor distT="0" distB="0" distL="114300" distR="114300" simplePos="0" relativeHeight="251658266" behindDoc="0" locked="0" layoutInCell="0" hidden="0" allowOverlap="1">
                <wp:simplePos x="0" y="0"/>
                <wp:positionH relativeFrom="column">
                  <wp:posOffset>1017905</wp:posOffset>
                </wp:positionH>
                <wp:positionV relativeFrom="paragraph">
                  <wp:posOffset>1158240</wp:posOffset>
                </wp:positionV>
                <wp:extent cx="2475865" cy="422910"/>
                <wp:effectExtent l="0" t="0" r="0" b="0"/>
                <wp:wrapNone/>
                <wp:docPr id="26" name="Testu-koadroa 2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FAAAAACgAAAAAAAAAAAAAAAAAAACAAAAQwYAAAAAAAACAAAAIAcAADsPAACaAgAAAQAAAAcKAACZDgAA"/>
                          </a:ext>
                        </a:extLst>
                      </wps:cNvSpPr>
                      <wps:spPr>
                        <a:xfrm>
                          <a:off x="0" y="0"/>
                          <a:ext cx="2475865" cy="422910"/>
                        </a:xfrm>
                        <a:prstGeom prst="rect">
                          <a:avLst/>
                        </a:prstGeom>
                        <a:solidFill>
                          <a:srgbClr val="FFFFFF"/>
                        </a:solidFill>
                        <a:ln w="6350">
                          <a:noFill/>
                        </a:ln>
                      </wps:spPr>
                      <wps:txbx>
                        <w:txbxContent>
                          <w:p w:rsidR="003701F9" w:rsidRDefault="003701F9">
                            <w:pPr>
                              <w:jc w:val="center"/>
                              <w:rPr>
                                <w:rFonts w:ascii="Cooper Black" w:hAnsi="Cooper Black"/>
                              </w:rPr>
                            </w:pPr>
                            <w:r>
                              <w:rPr>
                                <w:rFonts w:ascii="Cooper Black" w:hAnsi="Cooper Black"/>
                              </w:rPr>
                              <w:t>1.- PRESENTATION INTRODUCTION</w:t>
                            </w:r>
                          </w:p>
                        </w:txbxContent>
                      </wps:txbx>
                      <wps:bodyPr spcFirstLastPara="1" vertOverflow="clip" horzOverflow="clip" lIns="91440" tIns="45720" rIns="91440" bIns="45720">
                        <a:prstTxWarp prst="textNoShape">
                          <a:avLst/>
                        </a:prstTxWarp>
                        <a:noAutofit/>
                      </wps:bodyPr>
                    </wps:wsp>
                  </a:graphicData>
                </a:graphic>
              </wp:anchor>
            </w:drawing>
          </mc:Choice>
          <mc:Fallback>
            <w:pict>
              <v:rect id="Testu-koadroa 28" o:spid="_x0000_s1027" style="position:absolute;margin-left:80.15pt;margin-top:91.2pt;width:194.95pt;height:33.3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" o:allowincell="f" stroked="f" strokeweight=".5pt">
                <v:textbox>
                  <w:txbxContent>
                    <w:p w:rsidR="003701F9" w:rsidRDefault="003701F9">
                      <w:pPr>
                        <w:jc w:val="center"/>
                        <w:rPr>
                          <w:rFonts w:ascii="Cooper Black" w:hAnsi="Cooper Black"/>
                        </w:rPr>
                      </w:pPr>
                      <w:r>
                        <w:rPr>
                          <w:rFonts w:ascii="Cooper Black" w:hAnsi="Cooper Black"/>
                        </w:rPr>
                        <w:t>1.- PRESENTATION INTRODUCTION</w:t>
                      </w:r>
                    </w:p>
                  </w:txbxContent>
                </v:textbox>
              </v:rect>
            </w:pict>
          </mc:Fallback>
        </mc:AlternateContent>
      </w:r>
      <w:r>
        <w:rPr>
          <w:noProof/>
        </w:rPr>
        <mc:AlternateContent>
          <mc:Choice Requires="wps">
            <w:drawing>
              <wp:anchor distT="0" distB="0" distL="114300" distR="114300" simplePos="0" relativeHeight="251658267" behindDoc="0" locked="0" layoutInCell="0" hidden="0" allowOverlap="1">
                <wp:simplePos x="0" y="0"/>
                <wp:positionH relativeFrom="column">
                  <wp:posOffset>336550</wp:posOffset>
                </wp:positionH>
                <wp:positionV relativeFrom="paragraph">
                  <wp:posOffset>2078355</wp:posOffset>
                </wp:positionV>
                <wp:extent cx="2475865" cy="422910"/>
                <wp:effectExtent l="0" t="0" r="0" b="0"/>
                <wp:wrapNone/>
                <wp:docPr id="27" name="Testu-koadroa 2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FAAAAACgAAAAAAAAAAAAAAAAAAACAAAAEgIAAAAAAAACAAAAyQwAADsPAACaAgAAAQAAANYFAABCFAAA"/>
                          </a:ext>
                        </a:extLst>
                      </wps:cNvSpPr>
                      <wps:spPr>
                        <a:xfrm>
                          <a:off x="0" y="0"/>
                          <a:ext cx="2475865" cy="422910"/>
                        </a:xfrm>
                        <a:prstGeom prst="rect">
                          <a:avLst/>
                        </a:prstGeom>
                        <a:solidFill>
                          <a:srgbClr val="FFFFFF"/>
                        </a:solidFill>
                        <a:ln w="6350">
                          <a:noFill/>
                        </a:ln>
                      </wps:spPr>
                      <wps:txbx>
                        <w:txbxContent>
                          <w:p w:rsidR="003701F9" w:rsidRDefault="003701F9">
                            <w:pPr>
                              <w:jc w:val="center"/>
                              <w:rPr>
                                <w:rFonts w:ascii="Cooper Black" w:hAnsi="Cooper Black"/>
                              </w:rPr>
                            </w:pPr>
                            <w:r>
                              <w:rPr>
                                <w:rFonts w:ascii="Cooper Black" w:hAnsi="Cooper Black"/>
                              </w:rPr>
                              <w:t>2.- RECOGNIZE THE REALITY</w:t>
                            </w:r>
                          </w:p>
                        </w:txbxContent>
                      </wps:txbx>
                      <wps:bodyPr spcFirstLastPara="1" vertOverflow="clip" horzOverflow="clip" lIns="91440" tIns="45720" rIns="91440" bIns="45720">
                        <a:prstTxWarp prst="textNoShape">
                          <a:avLst/>
                        </a:prstTxWarp>
                        <a:noAutofit/>
                      </wps:bodyPr>
                    </wps:wsp>
                  </a:graphicData>
                </a:graphic>
              </wp:anchor>
            </w:drawing>
          </mc:Choice>
          <mc:Fallback>
            <w:pict>
              <v:rect id="Testu-koadroa 29" o:spid="_x0000_s1028" style="position:absolute;margin-left:26.5pt;margin-top:163.65pt;width:194.95pt;height:33.3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" o:allowincell="f" stroked="f" strokeweight=".5pt">
                <v:textbox>
                  <w:txbxContent>
                    <w:p w:rsidR="003701F9" w:rsidRDefault="003701F9">
                      <w:pPr>
                        <w:jc w:val="center"/>
                        <w:rPr>
                          <w:rFonts w:ascii="Cooper Black" w:hAnsi="Cooper Black"/>
                        </w:rPr>
                      </w:pPr>
                      <w:r>
                        <w:rPr>
                          <w:rFonts w:ascii="Cooper Black" w:hAnsi="Cooper Black"/>
                        </w:rPr>
                        <w:t>2.- RECOGNIZE THE REALITY</w:t>
                      </w:r>
                    </w:p>
                  </w:txbxContent>
                </v:textbox>
              </v:rect>
            </w:pict>
          </mc:Fallback>
        </mc:AlternateContent>
      </w:r>
      <w:r>
        <w:rPr>
          <w:noProof/>
        </w:rPr>
        <mc:AlternateContent>
          <mc:Choice Requires="wps">
            <w:drawing>
              <wp:anchor distT="0" distB="0" distL="114300" distR="114300" simplePos="0" relativeHeight="251658268" behindDoc="0" locked="0" layoutInCell="0" hidden="0" allowOverlap="1">
                <wp:simplePos x="0" y="0"/>
                <wp:positionH relativeFrom="column">
                  <wp:posOffset>379730</wp:posOffset>
                </wp:positionH>
                <wp:positionV relativeFrom="paragraph">
                  <wp:posOffset>3870960</wp:posOffset>
                </wp:positionV>
                <wp:extent cx="2475865" cy="422910"/>
                <wp:effectExtent l="0" t="0" r="0" b="0"/>
                <wp:wrapNone/>
                <wp:docPr id="28" name="Testu-koadroa 3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FAAAAACgAAAAAAAAAAAAAAAAAAACAAAAVgIAAAAAAAACAAAA0BcAADsPAACaAgAAAQAAABoGAABJHwAA"/>
                          </a:ext>
                        </a:extLst>
                      </wps:cNvSpPr>
                      <wps:spPr>
                        <a:xfrm>
                          <a:off x="0" y="0"/>
                          <a:ext cx="2475865" cy="422910"/>
                        </a:xfrm>
                        <a:prstGeom prst="rect">
                          <a:avLst/>
                        </a:prstGeom>
                        <a:solidFill>
                          <a:srgbClr val="FFFFFF"/>
                        </a:solidFill>
                        <a:ln w="6350">
                          <a:noFill/>
                        </a:ln>
                      </wps:spPr>
                      <wps:txbx>
                        <w:txbxContent>
                          <w:p w:rsidR="003701F9" w:rsidRDefault="003701F9">
                            <w:pPr>
                              <w:spacing w:after="0"/>
                              <w:jc w:val="center"/>
                              <w:rPr>
                                <w:rFonts w:ascii="Cooper Black" w:hAnsi="Cooper Black"/>
                                <w:lang w:val="en-GB"/>
                              </w:rPr>
                            </w:pPr>
                            <w:r>
                              <w:rPr>
                                <w:rFonts w:ascii="Cooper Black" w:hAnsi="Cooper Black"/>
                                <w:lang w:val="en-GB"/>
                              </w:rPr>
                              <w:t xml:space="preserve">4.- TO CHOOSE THE UTOPIA OF THE </w:t>
                            </w:r>
                            <w:r w:rsidRPr="00740E78">
                              <w:rPr>
                                <w:rFonts w:ascii="Cooper Black" w:hAnsi="Cooper Black"/>
                                <w:lang w:val="en-GB"/>
                              </w:rPr>
                              <w:t xml:space="preserve">MENNAISIAN </w:t>
                            </w:r>
                            <w:r>
                              <w:rPr>
                                <w:rFonts w:ascii="Cooper Black" w:hAnsi="Cooper Black"/>
                                <w:lang w:val="en-GB"/>
                              </w:rPr>
                              <w:t>EDUCATION</w:t>
                            </w:r>
                          </w:p>
                        </w:txbxContent>
                      </wps:txbx>
                      <wps:bodyPr spcFirstLastPara="1" vertOverflow="clip" horzOverflow="clip" lIns="91440" tIns="45720" rIns="91440" bIns="45720">
                        <a:prstTxWarp prst="textNoShape">
                          <a:avLst/>
                        </a:prstTxWarp>
                        <a:noAutofit/>
                      </wps:bodyPr>
                    </wps:wsp>
                  </a:graphicData>
                </a:graphic>
              </wp:anchor>
            </w:drawing>
          </mc:Choice>
          <mc:Fallback>
            <w:pict>
              <v:rect id="Testu-koadroa 30" o:spid="_x0000_s1029" style="position:absolute;margin-left:29.9pt;margin-top:304.8pt;width:194.95pt;height:33.3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" o:allowincell="f" stroked="f" strokeweight=".5pt">
                <v:textbox>
                  <w:txbxContent>
                    <w:p w:rsidR="003701F9" w:rsidRDefault="003701F9">
                      <w:pPr>
                        <w:spacing w:after="0"/>
                        <w:jc w:val="center"/>
                        <w:rPr>
                          <w:rFonts w:ascii="Cooper Black" w:hAnsi="Cooper Black"/>
                          <w:lang w:val="en-GB"/>
                        </w:rPr>
                      </w:pPr>
                      <w:r>
                        <w:rPr>
                          <w:rFonts w:ascii="Cooper Black" w:hAnsi="Cooper Black"/>
                          <w:lang w:val="en-GB"/>
                        </w:rPr>
                        <w:t xml:space="preserve">4.- TO CHOOSE THE UTOPIA OF THE </w:t>
                      </w:r>
                      <w:r w:rsidRPr="00740E78">
                        <w:rPr>
                          <w:rFonts w:ascii="Cooper Black" w:hAnsi="Cooper Black"/>
                          <w:lang w:val="en-GB"/>
                        </w:rPr>
                        <w:t xml:space="preserve">MENNAISIAN </w:t>
                      </w:r>
                      <w:r>
                        <w:rPr>
                          <w:rFonts w:ascii="Cooper Black" w:hAnsi="Cooper Black"/>
                          <w:lang w:val="en-GB"/>
                        </w:rPr>
                        <w:t>EDUCATION</w:t>
                      </w:r>
                    </w:p>
                  </w:txbxContent>
                </v:textbox>
              </v:rect>
            </w:pict>
          </mc:Fallback>
        </mc:AlternateContent>
      </w:r>
      <w:r>
        <w:rPr>
          <w:noProof/>
        </w:rPr>
        <mc:AlternateContent>
          <mc:Choice Requires="wps">
            <w:drawing>
              <wp:anchor distT="0" distB="0" distL="114300" distR="114300" simplePos="0" relativeHeight="251658269" behindDoc="0" locked="0" layoutInCell="0" hidden="0" allowOverlap="1">
                <wp:simplePos x="0" y="0"/>
                <wp:positionH relativeFrom="column">
                  <wp:posOffset>1038225</wp:posOffset>
                </wp:positionH>
                <wp:positionV relativeFrom="paragraph">
                  <wp:posOffset>4813300</wp:posOffset>
                </wp:positionV>
                <wp:extent cx="2470150" cy="422275"/>
                <wp:effectExtent l="0" t="0" r="0" b="0"/>
                <wp:wrapNone/>
                <wp:docPr id="29" name="Testu-koadroa 3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FAAAAACgAAAAAAAAAAAAAAAAAAACAAAAYwYAAAAAAAACAAAAnB0AADIPAACZAgAAAQAAACcKAAAVJQAA"/>
                          </a:ext>
                        </a:extLst>
                      </wps:cNvSpPr>
                      <wps:spPr>
                        <a:xfrm>
                          <a:off x="0" y="0"/>
                          <a:ext cx="2470150" cy="422275"/>
                        </a:xfrm>
                        <a:prstGeom prst="rect">
                          <a:avLst/>
                        </a:prstGeom>
                        <a:solidFill>
                          <a:srgbClr val="FFFFFF"/>
                        </a:solidFill>
                        <a:ln w="6350">
                          <a:noFill/>
                        </a:ln>
                      </wps:spPr>
                      <wps:txbx>
                        <w:txbxContent>
                          <w:p w:rsidR="003701F9" w:rsidRDefault="003701F9">
                            <w:pPr>
                              <w:jc w:val="center"/>
                              <w:rPr>
                                <w:rFonts w:ascii="Cooper Black" w:hAnsi="Cooper Black"/>
                                <w:lang w:val="en-GB"/>
                              </w:rPr>
                            </w:pPr>
                            <w:r>
                              <w:rPr>
                                <w:rFonts w:ascii="Cooper Black" w:hAnsi="Cooper Black"/>
                                <w:lang w:val="en-GB"/>
                              </w:rPr>
                              <w:t>5.- WE GET INTO THE UTOPIA OF “MENNAISIAN EDUCATION”</w:t>
                            </w:r>
                          </w:p>
                        </w:txbxContent>
                      </wps:txbx>
                      <wps:bodyPr spcFirstLastPara="1" vertOverflow="clip" horzOverflow="clip" lIns="91440" tIns="45720" rIns="91440" bIns="45720">
                        <a:prstTxWarp prst="textNoShape">
                          <a:avLst/>
                        </a:prstTxWarp>
                        <a:noAutofit/>
                      </wps:bodyPr>
                    </wps:wsp>
                  </a:graphicData>
                </a:graphic>
              </wp:anchor>
            </w:drawing>
          </mc:Choice>
          <mc:Fallback>
            <w:pict>
              <v:rect id="Testu-koadroa 34" o:spid="_x0000_s1030" style="position:absolute;margin-left:81.75pt;margin-top:379pt;width:194.5pt;height:33.2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" o:allowincell="f" stroked="f" strokeweight=".5pt">
                <v:textbox>
                  <w:txbxContent>
                    <w:p w:rsidR="003701F9" w:rsidRDefault="003701F9">
                      <w:pPr>
                        <w:jc w:val="center"/>
                        <w:rPr>
                          <w:rFonts w:ascii="Cooper Black" w:hAnsi="Cooper Black"/>
                          <w:lang w:val="en-GB"/>
                        </w:rPr>
                      </w:pPr>
                      <w:r>
                        <w:rPr>
                          <w:rFonts w:ascii="Cooper Black" w:hAnsi="Cooper Black"/>
                          <w:lang w:val="en-GB"/>
                        </w:rPr>
                        <w:t>5.- WE GET INTO THE UTOPIA OF “MENNAISIAN EDUCATION”</w:t>
                      </w:r>
                    </w:p>
                  </w:txbxContent>
                </v:textbox>
              </v:rect>
            </w:pict>
          </mc:Fallback>
        </mc:AlternateContent>
      </w:r>
      <w:r>
        <w:rPr>
          <w:noProof/>
        </w:rPr>
        <w:drawing>
          <wp:inline distT="0" distB="0" distL="0" distR="0">
            <wp:extent cx="4096385" cy="5553710"/>
            <wp:effectExtent l="0" t="0" r="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udia 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rx6X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QAAAAHoAAAAAAAAAAAAAAAAAAAAAAAAAAAAAAAAAAAAAAAAAAAAAAzGQAAKiIAAAAAAAAAAAAAAAAAAA=="/>
                        </a:ext>
                      </a:extLst>
                    </pic:cNvPicPr>
                  </pic:nvPicPr>
                  <pic:blipFill>
                    <a:blip r:embed="rId10"/>
                    <a:stretch>
                      <a:fillRect/>
                    </a:stretch>
                  </pic:blipFill>
                  <pic:spPr>
                    <a:xfrm>
                      <a:off x="0" y="0"/>
                      <a:ext cx="4096385" cy="5553710"/>
                    </a:xfrm>
                    <a:prstGeom prst="rect">
                      <a:avLst/>
                    </a:prstGeom>
                    <a:noFill/>
                    <a:ln w="9525">
                      <a:noFill/>
                    </a:ln>
                  </pic:spPr>
                </pic:pic>
              </a:graphicData>
            </a:graphic>
          </wp:inline>
        </w:drawing>
      </w:r>
      <w:r>
        <w:br w:type="page"/>
      </w:r>
    </w:p>
    <w:p w:rsidR="001613D4" w:rsidRDefault="00740E78">
      <w:pPr>
        <w:tabs>
          <w:tab w:val="left" w:pos="2190"/>
        </w:tabs>
        <w:rPr>
          <w:rFonts w:ascii="Cooper Black" w:hAnsi="Cooper Black"/>
          <w:sz w:val="40"/>
          <w:szCs w:val="40"/>
          <w:lang w:val="en-GB"/>
        </w:rPr>
      </w:pPr>
      <w:r>
        <w:rPr>
          <w:rFonts w:ascii="Cooper Black" w:hAnsi="Cooper Black"/>
          <w:sz w:val="40"/>
          <w:szCs w:val="40"/>
          <w:lang w:val="en-GB"/>
        </w:rPr>
        <w:lastRenderedPageBreak/>
        <w:t xml:space="preserve">The </w:t>
      </w:r>
      <w:proofErr w:type="spellStart"/>
      <w:r>
        <w:rPr>
          <w:rFonts w:ascii="Cooper Black" w:hAnsi="Cooper Black"/>
          <w:sz w:val="40"/>
          <w:szCs w:val="40"/>
          <w:lang w:val="en-GB"/>
        </w:rPr>
        <w:t>mennaisian</w:t>
      </w:r>
      <w:proofErr w:type="spellEnd"/>
      <w:r>
        <w:rPr>
          <w:rFonts w:ascii="Cooper Black" w:hAnsi="Cooper Black"/>
          <w:sz w:val="40"/>
          <w:szCs w:val="40"/>
          <w:lang w:val="en-GB"/>
        </w:rPr>
        <w:t xml:space="preserve"> school</w:t>
      </w:r>
    </w:p>
    <w:p w:rsidR="001613D4" w:rsidRDefault="00740E78">
      <w:pPr>
        <w:tabs>
          <w:tab w:val="left" w:pos="2190"/>
        </w:tabs>
        <w:jc w:val="right"/>
        <w:rPr>
          <w:rFonts w:ascii="Cooper Black" w:hAnsi="Cooper Black"/>
          <w:sz w:val="40"/>
          <w:szCs w:val="40"/>
          <w:lang w:val="en-GB"/>
        </w:rPr>
      </w:pPr>
      <w:r>
        <w:rPr>
          <w:rFonts w:ascii="Cooper Black" w:hAnsi="Cooper Black"/>
          <w:sz w:val="40"/>
          <w:szCs w:val="40"/>
          <w:lang w:val="en-GB"/>
        </w:rPr>
        <w:t>Meeting path</w:t>
      </w:r>
    </w:p>
    <w:p w:rsidR="001613D4" w:rsidRDefault="003701F9">
      <w:pPr>
        <w:tabs>
          <w:tab w:val="left" w:pos="2190"/>
        </w:tabs>
        <w:rPr>
          <w:lang w:val="en-GB"/>
        </w:rPr>
      </w:pPr>
      <w:r>
        <w:rPr>
          <w:noProof/>
        </w:rPr>
        <mc:AlternateContent>
          <mc:Choice Requires="wps">
            <w:drawing>
              <wp:anchor distT="0" distB="0" distL="114300" distR="114300" simplePos="0" relativeHeight="251658270" behindDoc="0" locked="0" layoutInCell="0" hidden="0" allowOverlap="1">
                <wp:simplePos x="0" y="0"/>
                <wp:positionH relativeFrom="margin">
                  <wp:align>right</wp:align>
                </wp:positionH>
                <wp:positionV relativeFrom="paragraph">
                  <wp:posOffset>275590</wp:posOffset>
                </wp:positionV>
                <wp:extent cx="4095750" cy="1163320"/>
                <wp:effectExtent l="0" t="0" r="19050" b="15875"/>
                <wp:wrapSquare wrapText="bothSides"/>
                <wp:docPr id="30" name="Testu-koadroa 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OQAAAAAAAAA5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GAAAAACiAAAAAAAAAAAAAAAAAAACAAAAAAAAAAAAAAACAAAAAAAAAMcgAAAoBwAAAgAAAAAAAAAKCgAA"/>
                          </a:ext>
                        </a:extLst>
                      </wps:cNvSpPr>
                      <wps:spPr>
                        <a:xfrm>
                          <a:off x="0" y="0"/>
                          <a:ext cx="4095750" cy="1163320"/>
                        </a:xfrm>
                        <a:prstGeom prst="rect">
                          <a:avLst/>
                        </a:prstGeom>
                        <a:noFill/>
                        <a:ln w="6350">
                          <a:solidFill>
                            <a:srgbClr val="000000"/>
                          </a:solidFill>
                        </a:ln>
                      </wps:spPr>
                      <wps:txbx>
                        <w:txbxContent>
                          <w:p w:rsidR="003701F9" w:rsidRPr="003701F9" w:rsidRDefault="003701F9">
                            <w:pPr>
                              <w:tabs>
                                <w:tab w:val="left" w:pos="2190"/>
                              </w:tabs>
                              <w:jc w:val="both"/>
                              <w:rPr>
                                <w:rFonts w:ascii="Comic Sans MS" w:hAnsi="Comic Sans MS"/>
                                <w:lang w:val="en-GB"/>
                              </w:rPr>
                            </w:pPr>
                            <w:r w:rsidRPr="003701F9">
                              <w:rPr>
                                <w:rFonts w:ascii="Comic Sans MS" w:hAnsi="Comic Sans MS"/>
                                <w:lang w:val="en-GB"/>
                              </w:rPr>
                              <w:t xml:space="preserve">"Work with great zeal to make Jesus Christ known and loved. That is the main objective of the mission"(John Mary La </w:t>
                            </w:r>
                            <w:proofErr w:type="spellStart"/>
                            <w:r w:rsidRPr="003701F9">
                              <w:rPr>
                                <w:rFonts w:ascii="Comic Sans MS" w:hAnsi="Comic Sans MS"/>
                                <w:lang w:val="en-GB"/>
                              </w:rPr>
                              <w:t>Mennais</w:t>
                            </w:r>
                            <w:proofErr w:type="spellEnd"/>
                            <w:r w:rsidRPr="003701F9">
                              <w:rPr>
                                <w:rFonts w:ascii="Comic Sans MS" w:hAnsi="Comic Sans MS"/>
                                <w:lang w:val="en-GB"/>
                              </w:rPr>
                              <w:t>)</w:t>
                            </w:r>
                          </w:p>
                          <w:p w:rsidR="003701F9" w:rsidRPr="003701F9" w:rsidRDefault="003701F9">
                            <w:pPr>
                              <w:tabs>
                                <w:tab w:val="left" w:pos="2190"/>
                              </w:tabs>
                              <w:jc w:val="both"/>
                              <w:rPr>
                                <w:rFonts w:ascii="Comic Sans MS" w:hAnsi="Comic Sans MS"/>
                                <w:lang w:val="en-GB"/>
                              </w:rPr>
                            </w:pPr>
                            <w:r w:rsidRPr="003701F9">
                              <w:rPr>
                                <w:rFonts w:ascii="Comic Sans MS" w:hAnsi="Comic Sans MS"/>
                                <w:lang w:val="en-GB"/>
                              </w:rPr>
                              <w:t xml:space="preserve">"It's about singing a more beautiful melody that enchants mermaids ... The great task of the school is to respond to the crippling refrains of cultural consumerism with dynamic and firm options, with research, knowledge and sharing"(Christus </w:t>
                            </w:r>
                            <w:proofErr w:type="spellStart"/>
                            <w:r w:rsidRPr="003701F9">
                              <w:rPr>
                                <w:rFonts w:ascii="Comic Sans MS" w:hAnsi="Comic Sans MS"/>
                                <w:lang w:val="en-GB"/>
                              </w:rPr>
                              <w:t>Vivit</w:t>
                            </w:r>
                            <w:proofErr w:type="spellEnd"/>
                            <w:r w:rsidRPr="003701F9">
                              <w:rPr>
                                <w:rFonts w:ascii="Comic Sans MS" w:hAnsi="Comic Sans MS"/>
                                <w:lang w:val="en-GB"/>
                              </w:rPr>
                              <w:t xml:space="preserve"> no 223)</w:t>
                            </w:r>
                          </w:p>
                        </w:txbxContent>
                      </wps:txbx>
                      <wps:bodyPr spcFirstLastPara="1" vertOverflow="clip" horzOverflow="clip" wrap="square" lIns="36195" tIns="0" rIns="36195" bIns="0">
                        <a:prstTxWarp prst="textNoShape">
                          <a:avLst/>
                        </a:prstTxWarp>
                        <a:spAutoFit/>
                      </wps:bodyPr>
                    </wps:wsp>
                  </a:graphicData>
                </a:graphic>
                <wp14:sizeRelH relativeFrom="margin">
                  <wp14:pctWidth>0</wp14:pctWidth>
                </wp14:sizeRelH>
              </wp:anchor>
            </w:drawing>
          </mc:Choice>
          <mc:Fallback>
            <w:pict>
              <v:rect id="Testu-koadroa 2" o:spid="_x0000_s1031" style="position:absolute;margin-left:271.3pt;margin-top:21.7pt;width:322.5pt;height:91.6pt;z-index:25165827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" o:allowincell="f" filled="f" strokeweight=".5pt">
                <v:textbox style="mso-fit-shape-to-text:t" inset="2.85pt,0,2.85pt,0">
                  <w:txbxContent>
                    <w:p w:rsidR="003701F9" w:rsidRPr="003701F9" w:rsidRDefault="003701F9">
                      <w:pPr>
                        <w:tabs>
                          <w:tab w:val="left" w:pos="2190"/>
                        </w:tabs>
                        <w:jc w:val="both"/>
                        <w:rPr>
                          <w:rFonts w:ascii="Comic Sans MS" w:hAnsi="Comic Sans MS"/>
                          <w:lang w:val="en-GB"/>
                        </w:rPr>
                      </w:pPr>
                      <w:r w:rsidRPr="003701F9">
                        <w:rPr>
                          <w:rFonts w:ascii="Comic Sans MS" w:hAnsi="Comic Sans MS"/>
                          <w:lang w:val="en-GB"/>
                        </w:rPr>
                        <w:t xml:space="preserve">"Work with great zeal to make Jesus Christ known and loved. That is the main objective of the mission"(John Mary La </w:t>
                      </w:r>
                      <w:proofErr w:type="spellStart"/>
                      <w:r w:rsidRPr="003701F9">
                        <w:rPr>
                          <w:rFonts w:ascii="Comic Sans MS" w:hAnsi="Comic Sans MS"/>
                          <w:lang w:val="en-GB"/>
                        </w:rPr>
                        <w:t>Mennais</w:t>
                      </w:r>
                      <w:proofErr w:type="spellEnd"/>
                      <w:r w:rsidRPr="003701F9">
                        <w:rPr>
                          <w:rFonts w:ascii="Comic Sans MS" w:hAnsi="Comic Sans MS"/>
                          <w:lang w:val="en-GB"/>
                        </w:rPr>
                        <w:t>)</w:t>
                      </w:r>
                    </w:p>
                    <w:p w:rsidR="003701F9" w:rsidRPr="003701F9" w:rsidRDefault="003701F9">
                      <w:pPr>
                        <w:tabs>
                          <w:tab w:val="left" w:pos="2190"/>
                        </w:tabs>
                        <w:jc w:val="both"/>
                        <w:rPr>
                          <w:rFonts w:ascii="Comic Sans MS" w:hAnsi="Comic Sans MS"/>
                          <w:lang w:val="en-GB"/>
                        </w:rPr>
                      </w:pPr>
                      <w:r w:rsidRPr="003701F9">
                        <w:rPr>
                          <w:rFonts w:ascii="Comic Sans MS" w:hAnsi="Comic Sans MS"/>
                          <w:lang w:val="en-GB"/>
                        </w:rPr>
                        <w:t xml:space="preserve">"It's about singing a more beautiful melody that enchants mermaids ... The great task of the school is to respond to the crippling refrains of cultural consumerism with dynamic and firm options, with research, knowledge and sharing"(Christus </w:t>
                      </w:r>
                      <w:proofErr w:type="spellStart"/>
                      <w:r w:rsidRPr="003701F9">
                        <w:rPr>
                          <w:rFonts w:ascii="Comic Sans MS" w:hAnsi="Comic Sans MS"/>
                          <w:lang w:val="en-GB"/>
                        </w:rPr>
                        <w:t>Vivit</w:t>
                      </w:r>
                      <w:proofErr w:type="spellEnd"/>
                      <w:r w:rsidRPr="003701F9">
                        <w:rPr>
                          <w:rFonts w:ascii="Comic Sans MS" w:hAnsi="Comic Sans MS"/>
                          <w:lang w:val="en-GB"/>
                        </w:rPr>
                        <w:t xml:space="preserve"> no 223)</w:t>
                      </w:r>
                    </w:p>
                  </w:txbxContent>
                </v:textbox>
                <w10:wrap type="square" anchorx="margin"/>
              </v:rect>
            </w:pict>
          </mc:Fallback>
        </mc:AlternateContent>
      </w:r>
    </w:p>
    <w:p w:rsidR="001613D4" w:rsidRDefault="001613D4">
      <w:pPr>
        <w:tabs>
          <w:tab w:val="left" w:pos="2190"/>
        </w:tabs>
        <w:rPr>
          <w:lang w:val="en-GB"/>
        </w:rPr>
      </w:pPr>
    </w:p>
    <w:p w:rsidR="001613D4" w:rsidRPr="003701F9" w:rsidRDefault="00740E78">
      <w:pPr>
        <w:tabs>
          <w:tab w:val="left" w:pos="2190"/>
        </w:tabs>
        <w:rPr>
          <w:lang w:val="en-GB"/>
        </w:rPr>
      </w:pPr>
      <w:r>
        <w:rPr>
          <w:lang w:val="en-GB"/>
        </w:rPr>
        <w:t xml:space="preserve">In this </w:t>
      </w:r>
      <w:r w:rsidRPr="003701F9">
        <w:rPr>
          <w:lang w:val="en-GB"/>
        </w:rPr>
        <w:t>meeting event, the Mennaisian School</w:t>
      </w:r>
    </w:p>
    <w:p w:rsidR="001613D4" w:rsidRPr="003701F9" w:rsidRDefault="00740E78" w:rsidP="0010386E">
      <w:pPr>
        <w:pStyle w:val="Zerrenda-paragrafoa"/>
        <w:numPr>
          <w:ilvl w:val="0"/>
          <w:numId w:val="22"/>
        </w:numPr>
        <w:tabs>
          <w:tab w:val="left" w:pos="2190"/>
        </w:tabs>
        <w:ind w:left="720" w:hanging="360"/>
        <w:rPr>
          <w:color w:val="auto"/>
        </w:rPr>
      </w:pPr>
      <w:r w:rsidRPr="003701F9">
        <w:rPr>
          <w:color w:val="auto"/>
        </w:rPr>
        <w:t xml:space="preserve">is </w:t>
      </w:r>
      <w:r w:rsidRPr="003701F9">
        <w:rPr>
          <w:b/>
          <w:bCs/>
          <w:color w:val="auto"/>
        </w:rPr>
        <w:t>recognized as "influencer</w:t>
      </w:r>
      <w:r w:rsidRPr="003701F9">
        <w:rPr>
          <w:color w:val="auto"/>
        </w:rPr>
        <w:t xml:space="preserve">" with leadership in </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Six scenarios of the environment</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The man and woman of today</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Each one of the actors of education</w:t>
      </w:r>
    </w:p>
    <w:p w:rsidR="001613D4" w:rsidRPr="003701F9" w:rsidRDefault="001613D4">
      <w:pPr>
        <w:tabs>
          <w:tab w:val="left" w:pos="2190"/>
        </w:tabs>
        <w:rPr>
          <w:lang w:val="en-GB"/>
        </w:rPr>
      </w:pPr>
    </w:p>
    <w:p w:rsidR="001613D4" w:rsidRPr="003701F9" w:rsidRDefault="00740E78" w:rsidP="0010386E">
      <w:pPr>
        <w:pStyle w:val="Zerrenda-paragrafoa"/>
        <w:numPr>
          <w:ilvl w:val="0"/>
          <w:numId w:val="22"/>
        </w:numPr>
        <w:tabs>
          <w:tab w:val="left" w:pos="2190"/>
        </w:tabs>
        <w:ind w:left="720" w:hanging="360"/>
        <w:rPr>
          <w:color w:val="auto"/>
        </w:rPr>
      </w:pPr>
      <w:r w:rsidRPr="003701F9">
        <w:rPr>
          <w:color w:val="auto"/>
        </w:rPr>
        <w:t xml:space="preserve">It </w:t>
      </w:r>
      <w:r w:rsidRPr="003701F9">
        <w:rPr>
          <w:b/>
          <w:bCs/>
          <w:color w:val="auto"/>
        </w:rPr>
        <w:t>is viewed</w:t>
      </w:r>
      <w:r w:rsidRPr="003701F9">
        <w:rPr>
          <w:color w:val="auto"/>
        </w:rPr>
        <w:t xml:space="preserve"> as a Catholic School that is outgoing ("on exit")</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that evangelizes with education,</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with clear criteria in its Evangelizing Educational Project,</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with a constant call to pastoral and ecological conversion</w:t>
      </w:r>
    </w:p>
    <w:p w:rsidR="001613D4" w:rsidRPr="003701F9" w:rsidRDefault="001613D4">
      <w:pPr>
        <w:tabs>
          <w:tab w:val="left" w:pos="2190"/>
        </w:tabs>
        <w:rPr>
          <w:lang w:val="en-GB"/>
        </w:rPr>
      </w:pPr>
    </w:p>
    <w:p w:rsidR="001613D4" w:rsidRPr="003701F9" w:rsidRDefault="00740E78">
      <w:pPr>
        <w:pStyle w:val="Zerrenda-paragrafoa"/>
        <w:numPr>
          <w:ilvl w:val="0"/>
          <w:numId w:val="0"/>
        </w:numPr>
        <w:tabs>
          <w:tab w:val="left" w:pos="2190"/>
        </w:tabs>
        <w:ind w:left="720"/>
        <w:rPr>
          <w:color w:val="auto"/>
        </w:rPr>
      </w:pPr>
      <w:r w:rsidRPr="003701F9">
        <w:rPr>
          <w:color w:val="auto"/>
        </w:rPr>
        <w:t>The Mennaisian School will appear as a sacrament of the Kingdom:</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Where you learn to tell parables (customization process)</w:t>
      </w:r>
    </w:p>
    <w:p w:rsidR="001613D4" w:rsidRPr="003701F9" w:rsidRDefault="00740E78" w:rsidP="0010386E">
      <w:pPr>
        <w:pStyle w:val="Zerrenda-paragrafoa"/>
        <w:numPr>
          <w:ilvl w:val="1"/>
          <w:numId w:val="22"/>
        </w:numPr>
        <w:tabs>
          <w:tab w:val="left" w:pos="2190"/>
        </w:tabs>
        <w:ind w:left="1440" w:hanging="360"/>
        <w:rPr>
          <w:color w:val="auto"/>
        </w:rPr>
      </w:pPr>
      <w:r w:rsidRPr="003701F9">
        <w:rPr>
          <w:color w:val="auto"/>
        </w:rPr>
        <w:t>Where you learn to perform miracles (socialization process)</w:t>
      </w:r>
    </w:p>
    <w:p w:rsidR="001613D4" w:rsidRDefault="001613D4">
      <w:pPr>
        <w:tabs>
          <w:tab w:val="left" w:pos="2190"/>
        </w:tabs>
        <w:rPr>
          <w:lang w:val="en-GB"/>
        </w:rPr>
      </w:pPr>
    </w:p>
    <w:p w:rsidR="001613D4" w:rsidRPr="003701F9" w:rsidRDefault="00740E78" w:rsidP="0010386E">
      <w:pPr>
        <w:pStyle w:val="Zerrenda-paragrafoa"/>
        <w:numPr>
          <w:ilvl w:val="0"/>
          <w:numId w:val="22"/>
        </w:numPr>
        <w:tabs>
          <w:tab w:val="left" w:pos="2190"/>
        </w:tabs>
        <w:ind w:left="720" w:hanging="360"/>
        <w:rPr>
          <w:color w:val="auto"/>
        </w:rPr>
      </w:pPr>
      <w:r w:rsidRPr="003701F9">
        <w:rPr>
          <w:b/>
          <w:bCs/>
          <w:color w:val="auto"/>
        </w:rPr>
        <w:lastRenderedPageBreak/>
        <w:t xml:space="preserve">CHOOSE </w:t>
      </w:r>
      <w:r w:rsidRPr="003701F9">
        <w:rPr>
          <w:color w:val="auto"/>
        </w:rPr>
        <w:t>the "utopia" of a student encounter with Jesus of Nazareth (Parable of the Good Samaritan) as the key to his or her personal fulfilment.</w:t>
      </w:r>
    </w:p>
    <w:p w:rsidR="001613D4" w:rsidRPr="003701F9" w:rsidRDefault="001613D4">
      <w:pPr>
        <w:tabs>
          <w:tab w:val="left" w:pos="2190"/>
        </w:tabs>
        <w:rPr>
          <w:lang w:val="en-GB"/>
        </w:rPr>
      </w:pPr>
    </w:p>
    <w:p w:rsidR="001613D4" w:rsidRPr="003701F9" w:rsidRDefault="00740E78">
      <w:pPr>
        <w:tabs>
          <w:tab w:val="left" w:pos="2190"/>
        </w:tabs>
        <w:rPr>
          <w:lang w:val="en-GB"/>
        </w:rPr>
      </w:pPr>
      <w:r w:rsidRPr="003701F9">
        <w:rPr>
          <w:lang w:val="en-GB"/>
        </w:rPr>
        <w:t>To achieve this goal, the Mennaisian School offers 5 learning landscapes or "routes":</w:t>
      </w:r>
    </w:p>
    <w:p w:rsidR="001613D4" w:rsidRPr="003701F9" w:rsidRDefault="00740E78" w:rsidP="0010386E">
      <w:pPr>
        <w:pStyle w:val="Zerrenda-paragrafoa"/>
        <w:numPr>
          <w:ilvl w:val="0"/>
          <w:numId w:val="29"/>
        </w:numPr>
        <w:tabs>
          <w:tab w:val="left" w:pos="2190"/>
        </w:tabs>
        <w:ind w:left="1068" w:hanging="360"/>
        <w:rPr>
          <w:color w:val="auto"/>
        </w:rPr>
      </w:pPr>
      <w:r w:rsidRPr="003701F9">
        <w:rPr>
          <w:color w:val="auto"/>
        </w:rPr>
        <w:t>An amazing encounter with Jesus of Nazareth that changes and gives meaning to life</w:t>
      </w:r>
    </w:p>
    <w:p w:rsidR="001613D4" w:rsidRPr="003701F9" w:rsidRDefault="00740E78" w:rsidP="0010386E">
      <w:pPr>
        <w:pStyle w:val="Zerrenda-paragrafoa"/>
        <w:numPr>
          <w:ilvl w:val="0"/>
          <w:numId w:val="29"/>
        </w:numPr>
        <w:tabs>
          <w:tab w:val="left" w:pos="2190"/>
        </w:tabs>
        <w:ind w:left="1068" w:hanging="360"/>
        <w:rPr>
          <w:color w:val="auto"/>
        </w:rPr>
      </w:pPr>
      <w:r w:rsidRPr="003701F9">
        <w:rPr>
          <w:color w:val="auto"/>
        </w:rPr>
        <w:t>An educational journey that is Good News</w:t>
      </w:r>
    </w:p>
    <w:p w:rsidR="001613D4" w:rsidRPr="003701F9" w:rsidRDefault="00740E78" w:rsidP="0010386E">
      <w:pPr>
        <w:pStyle w:val="Zerrenda-paragrafoa"/>
        <w:numPr>
          <w:ilvl w:val="0"/>
          <w:numId w:val="29"/>
        </w:numPr>
        <w:tabs>
          <w:tab w:val="left" w:pos="2190"/>
        </w:tabs>
        <w:ind w:left="1068" w:hanging="360"/>
        <w:rPr>
          <w:color w:val="auto"/>
        </w:rPr>
      </w:pPr>
      <w:r w:rsidRPr="003701F9">
        <w:rPr>
          <w:color w:val="auto"/>
        </w:rPr>
        <w:t>An encounter with the peripheries</w:t>
      </w:r>
    </w:p>
    <w:p w:rsidR="001613D4" w:rsidRPr="003701F9" w:rsidRDefault="00740E78" w:rsidP="0010386E">
      <w:pPr>
        <w:pStyle w:val="Zerrenda-paragrafoa"/>
        <w:numPr>
          <w:ilvl w:val="0"/>
          <w:numId w:val="29"/>
        </w:numPr>
        <w:tabs>
          <w:tab w:val="left" w:pos="2190"/>
        </w:tabs>
        <w:ind w:left="1068" w:hanging="360"/>
        <w:rPr>
          <w:color w:val="auto"/>
        </w:rPr>
      </w:pPr>
      <w:r w:rsidRPr="003701F9">
        <w:rPr>
          <w:color w:val="auto"/>
        </w:rPr>
        <w:t>A meeting that creates fraternity ties</w:t>
      </w:r>
    </w:p>
    <w:p w:rsidR="001613D4" w:rsidRPr="003701F9" w:rsidRDefault="00740E78" w:rsidP="0010386E">
      <w:pPr>
        <w:pStyle w:val="Zerrenda-paragrafoa"/>
        <w:numPr>
          <w:ilvl w:val="0"/>
          <w:numId w:val="29"/>
        </w:numPr>
        <w:tabs>
          <w:tab w:val="left" w:pos="2190"/>
        </w:tabs>
        <w:ind w:left="1068" w:hanging="360"/>
        <w:rPr>
          <w:color w:val="auto"/>
        </w:rPr>
      </w:pPr>
      <w:r w:rsidRPr="003701F9">
        <w:rPr>
          <w:color w:val="auto"/>
        </w:rPr>
        <w:t>A challenging encounter with the cultural and ecological world.</w:t>
      </w:r>
    </w:p>
    <w:p w:rsidR="001613D4" w:rsidRPr="003701F9" w:rsidRDefault="001613D4">
      <w:pPr>
        <w:tabs>
          <w:tab w:val="left" w:pos="2190"/>
        </w:tabs>
        <w:rPr>
          <w:lang w:val="en-GB"/>
        </w:rPr>
      </w:pPr>
    </w:p>
    <w:p w:rsidR="001613D4" w:rsidRPr="003701F9" w:rsidRDefault="00740E78">
      <w:pPr>
        <w:tabs>
          <w:tab w:val="left" w:pos="2190"/>
        </w:tabs>
        <w:rPr>
          <w:lang w:val="en-GB"/>
        </w:rPr>
      </w:pPr>
      <w:r w:rsidRPr="003701F9">
        <w:rPr>
          <w:lang w:val="en-GB"/>
        </w:rPr>
        <w:t xml:space="preserve">The courage to place the person of the student at the </w:t>
      </w:r>
      <w:proofErr w:type="spellStart"/>
      <w:r w:rsidRPr="003701F9">
        <w:rPr>
          <w:lang w:val="en-GB"/>
        </w:rPr>
        <w:t>center</w:t>
      </w:r>
      <w:proofErr w:type="spellEnd"/>
      <w:r w:rsidRPr="003701F9">
        <w:rPr>
          <w:lang w:val="en-GB"/>
        </w:rPr>
        <w:t xml:space="preserve"> of the Mennaisian School is made manifest through four basic tools:</w:t>
      </w:r>
    </w:p>
    <w:p w:rsidR="001613D4" w:rsidRPr="003701F9" w:rsidRDefault="00740E78" w:rsidP="0010386E">
      <w:pPr>
        <w:pStyle w:val="Zerrenda-paragrafoa"/>
        <w:numPr>
          <w:ilvl w:val="0"/>
          <w:numId w:val="4"/>
        </w:numPr>
        <w:tabs>
          <w:tab w:val="left" w:pos="2190"/>
        </w:tabs>
        <w:ind w:left="1068" w:hanging="360"/>
        <w:rPr>
          <w:color w:val="auto"/>
        </w:rPr>
      </w:pPr>
      <w:r w:rsidRPr="003701F9">
        <w:rPr>
          <w:color w:val="auto"/>
        </w:rPr>
        <w:t>Cooperative learning</w:t>
      </w:r>
    </w:p>
    <w:p w:rsidR="001613D4" w:rsidRPr="003701F9" w:rsidRDefault="00740E78" w:rsidP="0010386E">
      <w:pPr>
        <w:pStyle w:val="Zerrenda-paragrafoa"/>
        <w:numPr>
          <w:ilvl w:val="0"/>
          <w:numId w:val="4"/>
        </w:numPr>
        <w:tabs>
          <w:tab w:val="left" w:pos="2190"/>
        </w:tabs>
        <w:ind w:left="1068" w:hanging="360"/>
        <w:rPr>
          <w:color w:val="auto"/>
        </w:rPr>
      </w:pPr>
      <w:r w:rsidRPr="003701F9">
        <w:rPr>
          <w:color w:val="auto"/>
        </w:rPr>
        <w:t>Inclusive learning</w:t>
      </w:r>
    </w:p>
    <w:p w:rsidR="001613D4" w:rsidRDefault="00740E78" w:rsidP="0010386E">
      <w:pPr>
        <w:pStyle w:val="Zerrenda-paragrafoa"/>
        <w:numPr>
          <w:ilvl w:val="0"/>
          <w:numId w:val="4"/>
        </w:numPr>
        <w:tabs>
          <w:tab w:val="left" w:pos="2190"/>
        </w:tabs>
        <w:ind w:left="1068" w:hanging="360"/>
      </w:pPr>
      <w:r>
        <w:t>Learning and service</w:t>
      </w:r>
    </w:p>
    <w:p w:rsidR="001613D4" w:rsidRDefault="00740E78" w:rsidP="0010386E">
      <w:pPr>
        <w:pStyle w:val="Zerrenda-paragrafoa"/>
        <w:numPr>
          <w:ilvl w:val="0"/>
          <w:numId w:val="4"/>
        </w:numPr>
        <w:tabs>
          <w:tab w:val="left" w:pos="2190"/>
        </w:tabs>
        <w:ind w:left="1068" w:hanging="360"/>
      </w:pPr>
      <w:r>
        <w:t>Learning an integral ecology.</w:t>
      </w:r>
    </w:p>
    <w:p w:rsidR="001613D4" w:rsidRDefault="001613D4">
      <w:pPr>
        <w:tabs>
          <w:tab w:val="left" w:pos="2190"/>
        </w:tabs>
        <w:rPr>
          <w:lang w:val="en-GB"/>
        </w:rPr>
      </w:pPr>
    </w:p>
    <w:p w:rsidR="001613D4" w:rsidRPr="003701F9" w:rsidRDefault="00740E78">
      <w:pPr>
        <w:pBdr>
          <w:top w:val="single" w:sz="4" w:space="1" w:color="000000"/>
          <w:left w:val="single" w:sz="4" w:space="4" w:color="000000"/>
          <w:bottom w:val="single" w:sz="4" w:space="1" w:color="000000"/>
          <w:right w:val="single" w:sz="4" w:space="4" w:color="000000"/>
          <w:between w:val="nil"/>
        </w:pBdr>
        <w:tabs>
          <w:tab w:val="left" w:pos="2190"/>
        </w:tabs>
        <w:rPr>
          <w:rFonts w:ascii="Comic Sans MS" w:hAnsi="Comic Sans MS"/>
          <w:lang w:val="en-GB"/>
        </w:rPr>
      </w:pPr>
      <w:r w:rsidRPr="003701F9">
        <w:rPr>
          <w:rFonts w:ascii="Comic Sans MS" w:hAnsi="Comic Sans MS"/>
          <w:lang w:val="en-GB"/>
        </w:rPr>
        <w:t xml:space="preserve">“One of the greatest joys that </w:t>
      </w:r>
      <w:proofErr w:type="gramStart"/>
      <w:r w:rsidRPr="003701F9">
        <w:rPr>
          <w:rFonts w:ascii="Comic Sans MS" w:hAnsi="Comic Sans MS"/>
          <w:lang w:val="en-GB"/>
        </w:rPr>
        <w:t>any  educator</w:t>
      </w:r>
      <w:proofErr w:type="gramEnd"/>
      <w:r w:rsidRPr="003701F9">
        <w:rPr>
          <w:rFonts w:ascii="Comic Sans MS" w:hAnsi="Comic Sans MS"/>
          <w:lang w:val="en-GB"/>
        </w:rPr>
        <w:t xml:space="preserve"> can have is to see a student turn into a strong, well-integrated person, a leader, someone prepared to give” (Christus </w:t>
      </w:r>
      <w:proofErr w:type="spellStart"/>
      <w:r w:rsidRPr="003701F9">
        <w:rPr>
          <w:rFonts w:ascii="Comic Sans MS" w:hAnsi="Comic Sans MS"/>
          <w:lang w:val="en-GB"/>
        </w:rPr>
        <w:t>Vivit</w:t>
      </w:r>
      <w:proofErr w:type="spellEnd"/>
      <w:r w:rsidRPr="003701F9">
        <w:rPr>
          <w:rFonts w:ascii="Comic Sans MS" w:hAnsi="Comic Sans MS"/>
          <w:lang w:val="en-GB"/>
        </w:rPr>
        <w:t xml:space="preserve"> no 221)</w:t>
      </w:r>
    </w:p>
    <w:p w:rsidR="001613D4" w:rsidRDefault="001613D4">
      <w:pPr>
        <w:tabs>
          <w:tab w:val="left" w:pos="2190"/>
        </w:tabs>
        <w:rPr>
          <w:lang w:val="en-GB"/>
        </w:rPr>
      </w:pPr>
    </w:p>
    <w:p w:rsidR="001613D4" w:rsidRDefault="001613D4">
      <w:pPr>
        <w:rPr>
          <w:lang w:val="en-GB"/>
        </w:rPr>
      </w:pPr>
    </w:p>
    <w:p w:rsidR="001613D4" w:rsidRDefault="001613D4">
      <w:pPr>
        <w:rPr>
          <w:lang w:val="en-GB"/>
        </w:rPr>
      </w:pPr>
    </w:p>
    <w:p w:rsidR="001613D4" w:rsidRPr="008640DD" w:rsidRDefault="001613D4">
      <w:pPr>
        <w:rPr>
          <w:lang w:val="en-GB"/>
        </w:rPr>
        <w:sectPr w:rsidR="001613D4" w:rsidRPr="008640DD">
          <w:endnotePr>
            <w:numFmt w:val="decimal"/>
          </w:endnotePr>
          <w:pgSz w:w="8391" w:h="11906"/>
          <w:pgMar w:top="851" w:right="964" w:bottom="567" w:left="964" w:header="708" w:footer="708" w:gutter="0"/>
          <w:pgNumType w:start="0"/>
          <w:cols w:space="708"/>
        </w:sectPr>
      </w:pPr>
    </w:p>
    <w:p w:rsidR="001613D4" w:rsidRDefault="00740E78">
      <w:pPr>
        <w:jc w:val="center"/>
        <w:rPr>
          <w:rFonts w:ascii="Cooper Black" w:hAnsi="Cooper Black"/>
          <w:sz w:val="40"/>
          <w:szCs w:val="40"/>
          <w:lang w:val="en-GB"/>
        </w:rPr>
      </w:pPr>
      <w:r>
        <w:rPr>
          <w:rFonts w:ascii="Cooper Black" w:hAnsi="Cooper Black"/>
          <w:sz w:val="40"/>
          <w:szCs w:val="40"/>
          <w:lang w:val="en-GB"/>
        </w:rPr>
        <w:lastRenderedPageBreak/>
        <w:t>Where do we start from?</w:t>
      </w:r>
    </w:p>
    <w:p w:rsidR="001613D4" w:rsidRDefault="001613D4">
      <w:pPr>
        <w:ind w:left="420" w:hanging="360"/>
        <w:rPr>
          <w:lang w:val="en-GB"/>
        </w:rPr>
      </w:pPr>
    </w:p>
    <w:p w:rsidR="001613D4" w:rsidRDefault="00740E78" w:rsidP="003701F9">
      <w:pPr>
        <w:pStyle w:val="Zerrenda-paragrafoa"/>
        <w:numPr>
          <w:ilvl w:val="0"/>
          <w:numId w:val="16"/>
        </w:numPr>
        <w:ind w:left="142" w:hanging="284"/>
      </w:pPr>
      <w:r>
        <w:rPr>
          <w:noProof/>
        </w:rPr>
        <w:drawing>
          <wp:anchor distT="0" distB="0" distL="114300" distR="114300" simplePos="0" relativeHeight="251658245" behindDoc="1" locked="0" layoutInCell="0" hidden="0" allowOverlap="1">
            <wp:simplePos x="0" y="0"/>
            <wp:positionH relativeFrom="margin">
              <wp:posOffset>2623820</wp:posOffset>
            </wp:positionH>
            <wp:positionV relativeFrom="paragraph">
              <wp:posOffset>-412115</wp:posOffset>
            </wp:positionV>
            <wp:extent cx="1300480" cy="1814830"/>
            <wp:effectExtent l="0" t="0" r="0" b="0"/>
            <wp:wrapSquare wrapText="bothSides"/>
            <wp:docPr id="5" name="Imagen 15"/>
            <wp:cNvGraphicFramePr/>
            <a:graphic xmlns:a="http://schemas.openxmlformats.org/drawingml/2006/main">
              <a:graphicData uri="http://schemas.openxmlformats.org/drawingml/2006/picture">
                <pic:pic xmlns:pic="http://schemas.openxmlformats.org/drawingml/2006/picture">
                  <pic:nvPicPr>
                    <pic:cNvPr id="5" name="Imagen 15"/>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D0AAAAAIgAAAAAAAAAAAAAAAAAAAQAAACQQAAAAAAAAAgAAAHf9//8ACAAAKgsAAAQAAQDoEwAA8AQAAA=="/>
                        </a:ext>
                      </a:extLst>
                    </pic:cNvPicPr>
                  </pic:nvPicPr>
                  <pic:blipFill>
                    <a:blip r:embed="rId11"/>
                    <a:stretch>
                      <a:fillRect/>
                    </a:stretch>
                  </pic:blipFill>
                  <pic:spPr>
                    <a:xfrm>
                      <a:off x="0" y="0"/>
                      <a:ext cx="1300480" cy="1814830"/>
                    </a:xfrm>
                    <a:prstGeom prst="rect">
                      <a:avLst/>
                    </a:prstGeom>
                    <a:noFill/>
                    <a:ln w="12700">
                      <a:noFill/>
                    </a:ln>
                  </pic:spPr>
                </pic:pic>
              </a:graphicData>
            </a:graphic>
          </wp:anchor>
        </w:drawing>
      </w:r>
      <w:r>
        <w:t>“The Mission of the Congregation is the apostolate in the service of the People of God, especially youth, with a predilection for the poor, through Christian instruction and education” (Nº 1 Const. Rule of Life)</w:t>
      </w:r>
    </w:p>
    <w:p w:rsidR="001613D4" w:rsidRDefault="001613D4" w:rsidP="003701F9">
      <w:pPr>
        <w:ind w:left="142" w:hanging="284"/>
        <w:rPr>
          <w:lang w:val="en-GB"/>
        </w:rPr>
      </w:pPr>
    </w:p>
    <w:p w:rsidR="001613D4" w:rsidRDefault="00740E78" w:rsidP="003701F9">
      <w:pPr>
        <w:pStyle w:val="Zerrenda-paragrafoa"/>
        <w:numPr>
          <w:ilvl w:val="0"/>
          <w:numId w:val="16"/>
        </w:numPr>
        <w:ind w:left="142" w:hanging="284"/>
      </w:pPr>
      <w:r>
        <w:t>“The Congregation was born in the Church for the human and Christian EDUCATION of young people. It is your own CHARISM. In addition to the school</w:t>
      </w:r>
      <w:r w:rsidR="003701F9">
        <w:t xml:space="preserve"> </w:t>
      </w:r>
      <w:r>
        <w:t xml:space="preserve">and, </w:t>
      </w:r>
      <w:proofErr w:type="gramStart"/>
      <w:r>
        <w:t>taking into account</w:t>
      </w:r>
      <w:proofErr w:type="gramEnd"/>
      <w:r>
        <w:t xml:space="preserve"> the skills of SOME BROTHERS, it can be open to other commitments, particularly in the vast field of education” (Nº 48 Const. RV)</w:t>
      </w:r>
    </w:p>
    <w:p w:rsidR="001613D4" w:rsidRPr="003701F9" w:rsidRDefault="001613D4" w:rsidP="003701F9">
      <w:pPr>
        <w:ind w:left="142" w:hanging="284"/>
        <w:rPr>
          <w:lang w:val="en-GB"/>
        </w:rPr>
      </w:pPr>
    </w:p>
    <w:p w:rsidR="001613D4" w:rsidRDefault="00740E78" w:rsidP="003701F9">
      <w:pPr>
        <w:pStyle w:val="Zerrenda-paragrafoa"/>
        <w:numPr>
          <w:ilvl w:val="0"/>
          <w:numId w:val="16"/>
        </w:numPr>
        <w:ind w:left="142" w:hanging="284"/>
      </w:pPr>
      <w:r>
        <w:t xml:space="preserve">Section 9 of the Directory is entitled: APOSTOLIC MISSION and develops it from nº 104 to 123 </w:t>
      </w:r>
    </w:p>
    <w:p w:rsidR="001613D4" w:rsidRDefault="001613D4" w:rsidP="003701F9">
      <w:pPr>
        <w:ind w:left="142" w:hanging="284"/>
        <w:rPr>
          <w:lang w:val="en-GB"/>
        </w:rPr>
      </w:pPr>
    </w:p>
    <w:p w:rsidR="001613D4" w:rsidRDefault="00740E78" w:rsidP="003701F9">
      <w:pPr>
        <w:pStyle w:val="Zerrenda-paragrafoa"/>
        <w:numPr>
          <w:ilvl w:val="0"/>
          <w:numId w:val="16"/>
        </w:numPr>
        <w:ind w:left="142" w:hanging="284"/>
      </w:pPr>
      <w:r>
        <w:t xml:space="preserve">No. 107 of the </w:t>
      </w:r>
      <w:r w:rsidRPr="003701F9">
        <w:rPr>
          <w:color w:val="auto"/>
        </w:rPr>
        <w:t xml:space="preserve">Board of Directors </w:t>
      </w:r>
      <w:r w:rsidRPr="003701F9">
        <w:rPr>
          <w:b/>
          <w:bCs/>
          <w:color w:val="auto"/>
        </w:rPr>
        <w:t>stresses</w:t>
      </w:r>
      <w:r w:rsidRPr="003701F9">
        <w:rPr>
          <w:color w:val="auto"/>
        </w:rPr>
        <w:t>: “with the laity the Community discerns the MISSION and deepens the spirituality and meaning of the mission…”</w:t>
      </w:r>
    </w:p>
    <w:p w:rsidR="001613D4" w:rsidRDefault="001613D4" w:rsidP="003701F9">
      <w:pPr>
        <w:spacing w:after="0"/>
        <w:ind w:left="142" w:hanging="284"/>
        <w:contextualSpacing/>
        <w:jc w:val="both"/>
        <w:rPr>
          <w:lang w:val="en-GB"/>
        </w:rPr>
      </w:pPr>
    </w:p>
    <w:p w:rsidR="001613D4" w:rsidRDefault="00740E78" w:rsidP="003701F9">
      <w:pPr>
        <w:pStyle w:val="Zerrenda-paragrafoa"/>
        <w:numPr>
          <w:ilvl w:val="0"/>
          <w:numId w:val="16"/>
        </w:numPr>
        <w:ind w:left="142" w:hanging="284"/>
      </w:pPr>
      <w:r>
        <w:t>The 2018 General Chapter "returns to the first school ... and we discovered the Mennaisian school" (p. 7) to dedicate the first section to the EDUCATIONAL MISSION No. 1 to 4</w:t>
      </w:r>
    </w:p>
    <w:p w:rsidR="001613D4" w:rsidRDefault="001613D4" w:rsidP="003701F9">
      <w:pPr>
        <w:ind w:left="142" w:hanging="284"/>
        <w:rPr>
          <w:lang w:val="en-GB"/>
        </w:rPr>
      </w:pPr>
    </w:p>
    <w:p w:rsidR="001613D4" w:rsidRDefault="00740E78" w:rsidP="003701F9">
      <w:pPr>
        <w:pStyle w:val="Zerrenda-paragrafoa"/>
        <w:numPr>
          <w:ilvl w:val="0"/>
          <w:numId w:val="16"/>
        </w:numPr>
        <w:ind w:left="142" w:hanging="284"/>
      </w:pPr>
      <w:r>
        <w:t>And when it speaks of the Mennaisian Family "together they share spirituality and MISSION"...</w:t>
      </w:r>
      <w:r>
        <w:br w:type="page"/>
      </w:r>
    </w:p>
    <w:p w:rsidR="001613D4" w:rsidRDefault="00740E78">
      <w:pPr>
        <w:jc w:val="both"/>
        <w:rPr>
          <w:rFonts w:ascii="Cooper Black" w:hAnsi="Cooper Black"/>
          <w:sz w:val="40"/>
          <w:szCs w:val="40"/>
          <w:lang w:val="en-GB"/>
        </w:rPr>
      </w:pPr>
      <w:r>
        <w:rPr>
          <w:rFonts w:ascii="Cooper Black" w:hAnsi="Cooper Black"/>
          <w:sz w:val="40"/>
          <w:szCs w:val="40"/>
          <w:lang w:val="en-GB"/>
        </w:rPr>
        <w:lastRenderedPageBreak/>
        <w:t>1.- PRESENTATION</w:t>
      </w:r>
    </w:p>
    <w:p w:rsidR="001613D4" w:rsidRDefault="00740E78">
      <w:pPr>
        <w:jc w:val="right"/>
        <w:rPr>
          <w:rFonts w:cs="Arial"/>
          <w:i/>
          <w:color w:val="FF0000"/>
          <w:lang w:val="en-GB"/>
        </w:rPr>
      </w:pPr>
      <w:r>
        <w:rPr>
          <w:rFonts w:ascii="Cooper Black" w:hAnsi="Cooper Black"/>
          <w:sz w:val="40"/>
          <w:szCs w:val="40"/>
          <w:lang w:val="en-GB"/>
        </w:rPr>
        <w:t>INTRODUCTION</w:t>
      </w:r>
    </w:p>
    <w:p w:rsidR="001613D4" w:rsidRDefault="001613D4">
      <w:pPr>
        <w:jc w:val="both"/>
        <w:rPr>
          <w:rFonts w:cs="Arial"/>
          <w:i/>
          <w:color w:val="FF0000"/>
          <w:lang w:val="en-GB"/>
        </w:rPr>
      </w:pPr>
    </w:p>
    <w:p w:rsidR="001613D4" w:rsidRDefault="00740E78">
      <w:pPr>
        <w:jc w:val="both"/>
        <w:rPr>
          <w:rFonts w:cs="Arial"/>
          <w:iCs/>
          <w:color w:val="FF0000"/>
          <w:lang w:val="en-GB"/>
        </w:rPr>
      </w:pPr>
      <w:r>
        <w:rPr>
          <w:rFonts w:cs="Arial"/>
          <w:i/>
          <w:color w:val="FF0000"/>
          <w:lang w:val="en-GB"/>
        </w:rPr>
        <w:t xml:space="preserve">- </w:t>
      </w:r>
      <w:r>
        <w:rPr>
          <w:rFonts w:cs="Arial"/>
          <w:iCs/>
          <w:color w:val="FF0000"/>
          <w:lang w:val="en-GB"/>
        </w:rPr>
        <w:t>Think of a characteristic of Mennaisian Education (which differs from the Salesian, Marist, Lasallian</w:t>
      </w:r>
      <w:r w:rsidRPr="003701F9">
        <w:rPr>
          <w:rFonts w:cs="Arial"/>
          <w:iCs/>
          <w:color w:val="FF0000"/>
          <w:lang w:val="en-GB"/>
        </w:rPr>
        <w:t xml:space="preserve"> </w:t>
      </w:r>
      <w:r w:rsidRPr="003701F9">
        <w:rPr>
          <w:rFonts w:cs="Arial"/>
          <w:b/>
          <w:bCs/>
          <w:iCs/>
          <w:color w:val="FF0000"/>
          <w:lang w:val="en-GB"/>
        </w:rPr>
        <w:t>ones</w:t>
      </w:r>
      <w:r>
        <w:rPr>
          <w:rFonts w:cs="Arial"/>
          <w:iCs/>
          <w:color w:val="FF0000"/>
          <w:lang w:val="en-GB"/>
        </w:rPr>
        <w:t>, ...) You can write on paper ... Post it</w:t>
      </w:r>
    </w:p>
    <w:p w:rsidR="001613D4" w:rsidRDefault="00740E78">
      <w:pPr>
        <w:rPr>
          <w:rFonts w:cs="Arial"/>
          <w:iCs/>
          <w:color w:val="FF0000"/>
          <w:lang w:val="en-GB"/>
        </w:rPr>
      </w:pPr>
      <w:r>
        <w:rPr>
          <w:rFonts w:cs="Arial"/>
          <w:iCs/>
          <w:color w:val="FF0000"/>
          <w:lang w:val="en-GB"/>
        </w:rPr>
        <w:t>- Video of the current culture: Why global education? ... 3 ’54”</w:t>
      </w:r>
    </w:p>
    <w:p w:rsidR="001613D4" w:rsidRDefault="00740E78">
      <w:pPr>
        <w:pStyle w:val="Zerrenda-paragrafoa"/>
        <w:rPr>
          <w:rFonts w:ascii="Arial" w:hAnsi="Arial"/>
          <w:color w:val="FF0000"/>
          <w:sz w:val="24"/>
          <w:szCs w:val="24"/>
        </w:rPr>
      </w:pPr>
      <w:r w:rsidRPr="003701F9">
        <w:rPr>
          <w:b/>
          <w:bCs/>
          <w:color w:val="FF0000"/>
        </w:rPr>
        <w:t>Short</w:t>
      </w:r>
      <w:r w:rsidRPr="003701F9">
        <w:rPr>
          <w:color w:val="FF0000"/>
        </w:rPr>
        <w:t xml:space="preserve"> dialogue: A word </w:t>
      </w:r>
      <w:r w:rsidRPr="003701F9">
        <w:rPr>
          <w:b/>
          <w:bCs/>
          <w:color w:val="FF0000"/>
        </w:rPr>
        <w:t>that</w:t>
      </w:r>
      <w:r w:rsidRPr="003701F9">
        <w:rPr>
          <w:color w:val="FF0000"/>
        </w:rPr>
        <w:t xml:space="preserve"> </w:t>
      </w:r>
      <w:r w:rsidRPr="003701F9">
        <w:rPr>
          <w:b/>
          <w:bCs/>
          <w:color w:val="FF0000"/>
        </w:rPr>
        <w:t>resonates</w:t>
      </w:r>
      <w:r>
        <w:rPr>
          <w:color w:val="FF0000"/>
        </w:rPr>
        <w:t xml:space="preserve">? </w:t>
      </w:r>
    </w:p>
    <w:p w:rsidR="001613D4" w:rsidRDefault="00740E78">
      <w:pPr>
        <w:pStyle w:val="Zerrenda-paragrafoa"/>
        <w:rPr>
          <w:rFonts w:ascii="Arial" w:hAnsi="Arial"/>
          <w:color w:val="FF0000"/>
          <w:sz w:val="24"/>
          <w:szCs w:val="24"/>
        </w:rPr>
      </w:pPr>
      <w:r>
        <w:rPr>
          <w:color w:val="FF0000"/>
        </w:rPr>
        <w:t xml:space="preserve">A picture? Globalization; communication; technology; ecology ... </w:t>
      </w:r>
    </w:p>
    <w:p w:rsidR="001613D4" w:rsidRDefault="00740E78">
      <w:pPr>
        <w:pStyle w:val="Zerrenda-paragrafoa"/>
        <w:rPr>
          <w:rFonts w:ascii="Arial" w:hAnsi="Arial"/>
          <w:color w:val="FF0000"/>
          <w:sz w:val="24"/>
          <w:szCs w:val="24"/>
        </w:rPr>
      </w:pPr>
      <w:r>
        <w:rPr>
          <w:color w:val="FF0000"/>
        </w:rPr>
        <w:t>The student architect of his own future...</w:t>
      </w:r>
    </w:p>
    <w:p w:rsidR="001613D4" w:rsidRDefault="001613D4">
      <w:pPr>
        <w:rPr>
          <w:rFonts w:ascii="Arial" w:hAnsi="Arial"/>
          <w:color w:val="002060"/>
          <w:sz w:val="24"/>
          <w:szCs w:val="24"/>
          <w:lang w:val="en-GB"/>
        </w:rPr>
      </w:pPr>
    </w:p>
    <w:p w:rsidR="001613D4" w:rsidRDefault="00740E78">
      <w:pPr>
        <w:spacing w:after="0" w:line="240" w:lineRule="auto"/>
        <w:jc w:val="both"/>
        <w:rPr>
          <w:rFonts w:cs="Arial"/>
          <w:color w:val="002060"/>
          <w:lang w:val="en-GB"/>
        </w:rPr>
      </w:pPr>
      <w:r>
        <w:rPr>
          <w:rFonts w:cs="Arial"/>
          <w:color w:val="002060"/>
          <w:lang w:val="en-GB"/>
        </w:rPr>
        <w:t xml:space="preserve">a.- </w:t>
      </w:r>
      <w:r>
        <w:rPr>
          <w:rFonts w:cs="Arial"/>
          <w:b/>
          <w:color w:val="002060"/>
          <w:u w:val="single"/>
          <w:lang w:val="en-GB"/>
        </w:rPr>
        <w:t>THE SCHOOL</w:t>
      </w:r>
      <w:r>
        <w:rPr>
          <w:rFonts w:cs="Arial"/>
          <w:b/>
          <w:color w:val="002060"/>
          <w:lang w:val="en-GB"/>
        </w:rPr>
        <w:t xml:space="preserve"> (any school, secular or religious, public or private, ...) is a secular space in which is offered (explicitly or implicitly)</w:t>
      </w:r>
    </w:p>
    <w:p w:rsidR="001613D4" w:rsidRDefault="001613D4">
      <w:pPr>
        <w:spacing w:after="0" w:line="240" w:lineRule="auto"/>
        <w:jc w:val="both"/>
        <w:rPr>
          <w:rFonts w:cs="Arial"/>
          <w:color w:val="002060"/>
          <w:lang w:val="en-GB"/>
        </w:rPr>
      </w:pPr>
    </w:p>
    <w:p w:rsidR="001613D4" w:rsidRPr="003701F9" w:rsidRDefault="00740E78" w:rsidP="0010386E">
      <w:pPr>
        <w:numPr>
          <w:ilvl w:val="0"/>
          <w:numId w:val="11"/>
        </w:numPr>
        <w:spacing w:after="0" w:line="240" w:lineRule="auto"/>
        <w:ind w:left="1166" w:hanging="360"/>
        <w:contextualSpacing/>
        <w:rPr>
          <w:rFonts w:cs="Arial"/>
          <w:color w:val="244061" w:themeColor="accent1" w:themeShade="80"/>
          <w:lang w:val="en-GB"/>
        </w:rPr>
      </w:pPr>
      <w:r w:rsidRPr="003701F9">
        <w:rPr>
          <w:rFonts w:cs="Arial"/>
          <w:color w:val="244061" w:themeColor="accent1" w:themeShade="80"/>
          <w:lang w:val="en-GB"/>
        </w:rPr>
        <w:t>A Vision of the WORLD and SOCIETY</w:t>
      </w:r>
    </w:p>
    <w:p w:rsidR="001613D4" w:rsidRPr="003701F9" w:rsidRDefault="00740E78" w:rsidP="0010386E">
      <w:pPr>
        <w:numPr>
          <w:ilvl w:val="0"/>
          <w:numId w:val="11"/>
        </w:numPr>
        <w:spacing w:after="0" w:line="240" w:lineRule="auto"/>
        <w:ind w:left="1166" w:hanging="360"/>
        <w:contextualSpacing/>
        <w:rPr>
          <w:rFonts w:cs="Arial"/>
          <w:b/>
          <w:bCs/>
          <w:color w:val="244061" w:themeColor="accent1" w:themeShade="80"/>
          <w:lang w:val="en-GB"/>
        </w:rPr>
      </w:pPr>
      <w:r w:rsidRPr="003701F9">
        <w:rPr>
          <w:rFonts w:cs="Arial"/>
          <w:color w:val="244061" w:themeColor="accent1" w:themeShade="80"/>
          <w:lang w:val="en-GB"/>
        </w:rPr>
        <w:t xml:space="preserve">A </w:t>
      </w:r>
      <w:r w:rsidRPr="003701F9">
        <w:rPr>
          <w:rFonts w:cs="Arial"/>
          <w:b/>
          <w:bCs/>
          <w:color w:val="244061" w:themeColor="accent1" w:themeShade="80"/>
          <w:lang w:val="en-GB"/>
        </w:rPr>
        <w:t>Model for the person</w:t>
      </w:r>
    </w:p>
    <w:p w:rsidR="001613D4" w:rsidRDefault="001613D4">
      <w:pPr>
        <w:spacing w:after="0" w:line="240" w:lineRule="auto"/>
        <w:contextualSpacing/>
        <w:rPr>
          <w:rFonts w:cs="Arial"/>
          <w:color w:val="002060"/>
          <w:lang w:val="en-GB"/>
        </w:rPr>
      </w:pPr>
    </w:p>
    <w:p w:rsidR="001613D4" w:rsidRDefault="00740E78">
      <w:pPr>
        <w:spacing w:after="0" w:line="240" w:lineRule="auto"/>
        <w:ind w:left="708"/>
        <w:contextualSpacing/>
        <w:jc w:val="both"/>
        <w:rPr>
          <w:rFonts w:cs="Arial"/>
          <w:color w:val="002060"/>
          <w:lang w:val="en-GB"/>
        </w:rPr>
      </w:pPr>
      <w:r>
        <w:rPr>
          <w:rFonts w:cs="Arial"/>
          <w:color w:val="002060"/>
          <w:lang w:val="en-GB"/>
        </w:rPr>
        <w:t xml:space="preserve">The challenge of any school (and </w:t>
      </w:r>
      <w:r w:rsidRPr="003701F9">
        <w:rPr>
          <w:rFonts w:cs="Arial"/>
          <w:color w:val="244061" w:themeColor="accent1" w:themeShade="80"/>
          <w:lang w:val="en-GB"/>
        </w:rPr>
        <w:t xml:space="preserve">more </w:t>
      </w:r>
      <w:r w:rsidRPr="003701F9">
        <w:rPr>
          <w:rFonts w:cs="Arial"/>
          <w:b/>
          <w:bCs/>
          <w:color w:val="244061" w:themeColor="accent1" w:themeShade="80"/>
          <w:lang w:val="en-GB"/>
        </w:rPr>
        <w:t>so</w:t>
      </w:r>
      <w:r w:rsidRPr="003701F9">
        <w:rPr>
          <w:rFonts w:cs="Arial"/>
          <w:color w:val="244061" w:themeColor="accent1" w:themeShade="80"/>
          <w:lang w:val="en-GB"/>
        </w:rPr>
        <w:t xml:space="preserve"> that </w:t>
      </w:r>
      <w:r>
        <w:rPr>
          <w:rFonts w:cs="Arial"/>
          <w:color w:val="002060"/>
          <w:lang w:val="en-GB"/>
        </w:rPr>
        <w:t xml:space="preserve">of the 21st century) is to </w:t>
      </w:r>
      <w:r w:rsidRPr="003701F9">
        <w:rPr>
          <w:rFonts w:cs="Arial"/>
          <w:color w:val="244061" w:themeColor="accent1" w:themeShade="80"/>
          <w:lang w:val="en-GB"/>
        </w:rPr>
        <w:t xml:space="preserve">PERSONALIZE LEARNING </w:t>
      </w:r>
      <w:r w:rsidRPr="003701F9">
        <w:rPr>
          <w:rFonts w:cs="Arial"/>
          <w:b/>
          <w:bCs/>
          <w:color w:val="244061" w:themeColor="accent1" w:themeShade="80"/>
          <w:lang w:val="en-GB"/>
        </w:rPr>
        <w:t>to avail oneself of</w:t>
      </w:r>
      <w:r w:rsidRPr="003701F9">
        <w:rPr>
          <w:rFonts w:cs="Arial"/>
          <w:color w:val="244061" w:themeColor="accent1" w:themeShade="80"/>
          <w:lang w:val="en-GB"/>
        </w:rPr>
        <w:t xml:space="preserve"> classical and digital media ... </w:t>
      </w:r>
      <w:proofErr w:type="gramStart"/>
      <w:r w:rsidRPr="003701F9">
        <w:rPr>
          <w:rFonts w:cs="Arial"/>
          <w:b/>
          <w:bCs/>
          <w:color w:val="244061" w:themeColor="accent1" w:themeShade="80"/>
          <w:lang w:val="en-GB"/>
        </w:rPr>
        <w:t>in today’s society</w:t>
      </w:r>
      <w:proofErr w:type="gramEnd"/>
      <w:r w:rsidRPr="003701F9">
        <w:rPr>
          <w:rFonts w:cs="Arial"/>
          <w:color w:val="244061" w:themeColor="accent1" w:themeShade="80"/>
          <w:lang w:val="en-GB"/>
        </w:rPr>
        <w:t xml:space="preserve">. </w:t>
      </w:r>
      <w:r>
        <w:rPr>
          <w:rFonts w:cs="Arial"/>
          <w:color w:val="002060"/>
          <w:lang w:val="en-GB"/>
        </w:rPr>
        <w:t>What do we want our students to LEARN...?</w:t>
      </w:r>
    </w:p>
    <w:p w:rsidR="001613D4" w:rsidRPr="008640DD" w:rsidRDefault="00740E78">
      <w:pPr>
        <w:spacing w:after="0" w:line="240" w:lineRule="auto"/>
        <w:ind w:left="708"/>
        <w:contextualSpacing/>
        <w:jc w:val="both"/>
        <w:rPr>
          <w:rFonts w:cs="Arial"/>
          <w:color w:val="002060"/>
          <w:lang w:val="en-GB"/>
        </w:rPr>
      </w:pPr>
      <w:r>
        <w:rPr>
          <w:rFonts w:cs="Arial"/>
          <w:color w:val="002060"/>
          <w:lang w:val="en-GB"/>
        </w:rPr>
        <w:t>Meaningful LEARNING versus teaching.</w:t>
      </w:r>
    </w:p>
    <w:p w:rsidR="001613D4" w:rsidRDefault="001613D4">
      <w:pPr>
        <w:spacing w:after="0" w:line="240" w:lineRule="auto"/>
        <w:contextualSpacing/>
        <w:jc w:val="both"/>
        <w:rPr>
          <w:rFonts w:cs="Arial"/>
          <w:color w:val="002060"/>
          <w:lang w:val="en-GB"/>
        </w:rPr>
      </w:pPr>
    </w:p>
    <w:p w:rsidR="001613D4" w:rsidRDefault="001613D4">
      <w:pPr>
        <w:spacing w:after="0" w:line="240" w:lineRule="auto"/>
        <w:contextualSpacing/>
        <w:jc w:val="both"/>
        <w:rPr>
          <w:rFonts w:cs="Arial"/>
          <w:color w:val="002060"/>
          <w:lang w:val="en-GB"/>
        </w:rPr>
      </w:pPr>
    </w:p>
    <w:p w:rsidR="001613D4" w:rsidRDefault="00740E78">
      <w:pPr>
        <w:spacing w:after="0" w:line="240" w:lineRule="auto"/>
        <w:contextualSpacing/>
        <w:jc w:val="both"/>
        <w:rPr>
          <w:rFonts w:cs="Arial"/>
          <w:b/>
          <w:bCs/>
          <w:color w:val="002060"/>
          <w:lang w:val="en-GB"/>
        </w:rPr>
      </w:pPr>
      <w:r>
        <w:rPr>
          <w:rFonts w:cs="Arial"/>
          <w:b/>
          <w:bCs/>
          <w:color w:val="002060"/>
          <w:lang w:val="en-GB"/>
        </w:rPr>
        <w:t xml:space="preserve">In that school of the 21st century WHAT IS THE ROLE OF THE EDUCATOR? </w:t>
      </w:r>
    </w:p>
    <w:p w:rsidR="001613D4" w:rsidRDefault="001613D4">
      <w:pPr>
        <w:spacing w:after="0" w:line="240" w:lineRule="auto"/>
        <w:contextualSpacing/>
        <w:jc w:val="both"/>
        <w:rPr>
          <w:rFonts w:cs="Arial"/>
          <w:b/>
          <w:bCs/>
          <w:color w:val="007F00"/>
          <w:lang w:val="en-GB"/>
        </w:rPr>
      </w:pPr>
    </w:p>
    <w:p w:rsidR="001613D4" w:rsidRPr="003701F9" w:rsidRDefault="00740E78">
      <w:pPr>
        <w:spacing w:after="0" w:line="240" w:lineRule="auto"/>
        <w:ind w:left="708"/>
        <w:contextualSpacing/>
        <w:jc w:val="both"/>
        <w:rPr>
          <w:rFonts w:cs="Arial"/>
          <w:color w:val="244061" w:themeColor="accent1" w:themeShade="80"/>
          <w:lang w:val="en-GB"/>
        </w:rPr>
      </w:pPr>
      <w:r w:rsidRPr="003701F9">
        <w:rPr>
          <w:rFonts w:cs="Arial"/>
          <w:b/>
          <w:bCs/>
          <w:color w:val="244061" w:themeColor="accent1" w:themeShade="80"/>
          <w:lang w:val="en-GB"/>
        </w:rPr>
        <w:t>For some he is akin to</w:t>
      </w:r>
      <w:r w:rsidRPr="003701F9">
        <w:rPr>
          <w:rFonts w:cs="Arial"/>
          <w:color w:val="244061" w:themeColor="accent1" w:themeShade="80"/>
          <w:lang w:val="en-GB"/>
        </w:rPr>
        <w:t xml:space="preserve"> a coach or a Sherpa, for others a </w:t>
      </w:r>
      <w:r w:rsidRPr="003701F9">
        <w:rPr>
          <w:rFonts w:cs="Arial"/>
          <w:b/>
          <w:bCs/>
          <w:color w:val="244061" w:themeColor="accent1" w:themeShade="80"/>
          <w:lang w:val="en-GB"/>
        </w:rPr>
        <w:t>teacher</w:t>
      </w:r>
      <w:r w:rsidRPr="003701F9">
        <w:rPr>
          <w:rFonts w:cs="Arial"/>
          <w:color w:val="244061" w:themeColor="accent1" w:themeShade="80"/>
          <w:lang w:val="en-GB"/>
        </w:rPr>
        <w:t xml:space="preserve"> </w:t>
      </w:r>
      <w:r w:rsidRPr="003701F9">
        <w:rPr>
          <w:rFonts w:cs="Arial"/>
          <w:b/>
          <w:bCs/>
          <w:color w:val="244061" w:themeColor="accent1" w:themeShade="80"/>
          <w:lang w:val="en-GB"/>
        </w:rPr>
        <w:t>unveiling</w:t>
      </w:r>
      <w:r w:rsidRPr="003701F9">
        <w:rPr>
          <w:rFonts w:cs="Arial"/>
          <w:color w:val="244061" w:themeColor="accent1" w:themeShade="80"/>
          <w:lang w:val="en-GB"/>
        </w:rPr>
        <w:t xml:space="preserve"> </w:t>
      </w:r>
      <w:r w:rsidRPr="003701F9">
        <w:rPr>
          <w:rFonts w:cs="Arial"/>
          <w:b/>
          <w:bCs/>
          <w:color w:val="244061" w:themeColor="accent1" w:themeShade="80"/>
          <w:lang w:val="en-GB"/>
        </w:rPr>
        <w:t>learning</w:t>
      </w:r>
      <w:r w:rsidRPr="003701F9">
        <w:rPr>
          <w:rFonts w:cs="Arial"/>
          <w:color w:val="244061" w:themeColor="accent1" w:themeShade="80"/>
          <w:lang w:val="en-GB"/>
        </w:rPr>
        <w:t xml:space="preserve"> </w:t>
      </w:r>
      <w:r w:rsidRPr="003701F9">
        <w:rPr>
          <w:rFonts w:cs="Arial"/>
          <w:b/>
          <w:bCs/>
          <w:color w:val="244061" w:themeColor="accent1" w:themeShade="80"/>
          <w:lang w:val="en-GB"/>
        </w:rPr>
        <w:t>experiences</w:t>
      </w:r>
      <w:r w:rsidRPr="003701F9">
        <w:rPr>
          <w:rFonts w:cs="Arial"/>
          <w:color w:val="244061" w:themeColor="accent1" w:themeShade="80"/>
          <w:lang w:val="en-GB"/>
        </w:rPr>
        <w:t xml:space="preserve">, or a </w:t>
      </w:r>
      <w:r w:rsidRPr="003701F9">
        <w:rPr>
          <w:rFonts w:cs="Arial"/>
          <w:b/>
          <w:bCs/>
          <w:color w:val="244061" w:themeColor="accent1" w:themeShade="80"/>
          <w:lang w:val="en-GB"/>
        </w:rPr>
        <w:t>manager</w:t>
      </w:r>
      <w:r w:rsidRPr="003701F9">
        <w:rPr>
          <w:rFonts w:cs="Arial"/>
          <w:color w:val="244061" w:themeColor="accent1" w:themeShade="80"/>
          <w:lang w:val="en-GB"/>
        </w:rPr>
        <w:t>... "</w:t>
      </w:r>
      <w:r w:rsidRPr="003701F9">
        <w:rPr>
          <w:rFonts w:cs="Arial"/>
          <w:b/>
          <w:bCs/>
          <w:color w:val="244061" w:themeColor="accent1" w:themeShade="80"/>
          <w:lang w:val="en-GB"/>
        </w:rPr>
        <w:t>gentle</w:t>
      </w:r>
      <w:r w:rsidRPr="003701F9">
        <w:rPr>
          <w:rFonts w:cs="Arial"/>
          <w:color w:val="244061" w:themeColor="accent1" w:themeShade="80"/>
          <w:lang w:val="en-GB"/>
        </w:rPr>
        <w:t xml:space="preserve"> and firm" will say Juan Maria.</w:t>
      </w:r>
    </w:p>
    <w:p w:rsidR="001613D4" w:rsidRDefault="001613D4">
      <w:pPr>
        <w:spacing w:after="0" w:line="240" w:lineRule="auto"/>
        <w:ind w:left="708"/>
        <w:contextualSpacing/>
        <w:jc w:val="both"/>
        <w:rPr>
          <w:rFonts w:ascii="Arial" w:hAnsi="Arial" w:cs="Arial"/>
          <w:color w:val="1F3864"/>
          <w:sz w:val="24"/>
          <w:szCs w:val="24"/>
          <w:lang w:val="en-GB"/>
        </w:rPr>
      </w:pPr>
    </w:p>
    <w:p w:rsidR="001613D4" w:rsidRDefault="00740E78">
      <w:pPr>
        <w:ind w:firstLine="708"/>
        <w:jc w:val="both"/>
        <w:rPr>
          <w:color w:val="1F3864"/>
          <w:lang w:val="en-GB"/>
        </w:rPr>
      </w:pPr>
      <w:r>
        <w:rPr>
          <w:color w:val="1F3864"/>
          <w:lang w:val="en-GB"/>
        </w:rPr>
        <w:t>For this,</w:t>
      </w:r>
      <w:r w:rsidR="00505E44">
        <w:rPr>
          <w:color w:val="1F3864"/>
          <w:lang w:val="en-GB"/>
        </w:rPr>
        <w:t xml:space="preserve"> </w:t>
      </w:r>
      <w:r>
        <w:rPr>
          <w:color w:val="1F3864"/>
          <w:lang w:val="en-GB"/>
        </w:rPr>
        <w:t>THREE TOOLS,</w:t>
      </w:r>
      <w:r w:rsidR="00505E44">
        <w:rPr>
          <w:color w:val="1F3864"/>
          <w:lang w:val="en-GB"/>
        </w:rPr>
        <w:t xml:space="preserve"> </w:t>
      </w:r>
      <w:r>
        <w:rPr>
          <w:color w:val="1F3864"/>
          <w:lang w:val="en-GB"/>
        </w:rPr>
        <w:t xml:space="preserve">or </w:t>
      </w:r>
      <w:r w:rsidRPr="003701F9">
        <w:rPr>
          <w:color w:val="244061" w:themeColor="accent1" w:themeShade="80"/>
          <w:lang w:val="en-GB"/>
        </w:rPr>
        <w:t>methods,</w:t>
      </w:r>
      <w:r w:rsidR="00505E44">
        <w:rPr>
          <w:color w:val="244061" w:themeColor="accent1" w:themeShade="80"/>
          <w:lang w:val="en-GB"/>
        </w:rPr>
        <w:t xml:space="preserve"> </w:t>
      </w:r>
      <w:r w:rsidRPr="003701F9">
        <w:rPr>
          <w:b/>
          <w:bCs/>
          <w:color w:val="244061" w:themeColor="accent1" w:themeShade="80"/>
          <w:lang w:val="en-GB"/>
        </w:rPr>
        <w:t>are</w:t>
      </w:r>
      <w:r w:rsidRPr="003701F9">
        <w:rPr>
          <w:color w:val="244061" w:themeColor="accent1" w:themeShade="80"/>
          <w:lang w:val="en-GB"/>
        </w:rPr>
        <w:t xml:space="preserve"> significant</w:t>
      </w:r>
      <w:r>
        <w:rPr>
          <w:color w:val="1F3864"/>
          <w:lang w:val="en-GB"/>
        </w:rPr>
        <w:t>:</w:t>
      </w:r>
    </w:p>
    <w:p w:rsidR="001613D4" w:rsidRDefault="00740E78">
      <w:pPr>
        <w:spacing w:after="0" w:line="240" w:lineRule="auto"/>
        <w:ind w:left="2124"/>
        <w:contextualSpacing/>
        <w:rPr>
          <w:color w:val="1F3864"/>
          <w:lang w:val="en-GB"/>
        </w:rPr>
      </w:pPr>
      <w:r>
        <w:rPr>
          <w:color w:val="1F3864"/>
          <w:lang w:val="en-GB"/>
        </w:rPr>
        <w:lastRenderedPageBreak/>
        <w:t>• Cooperative learning</w:t>
      </w:r>
    </w:p>
    <w:p w:rsidR="001613D4" w:rsidRDefault="00740E78">
      <w:pPr>
        <w:spacing w:after="0" w:line="240" w:lineRule="auto"/>
        <w:ind w:left="2124"/>
        <w:contextualSpacing/>
        <w:rPr>
          <w:color w:val="1F3864"/>
          <w:lang w:val="en-GB"/>
        </w:rPr>
      </w:pPr>
      <w:r>
        <w:rPr>
          <w:color w:val="1F3864"/>
          <w:lang w:val="en-GB"/>
        </w:rPr>
        <w:t>• INCLUSIVE learning</w:t>
      </w:r>
    </w:p>
    <w:p w:rsidR="001613D4" w:rsidRDefault="00740E78">
      <w:pPr>
        <w:spacing w:after="0" w:line="240" w:lineRule="auto"/>
        <w:ind w:left="2124"/>
        <w:contextualSpacing/>
        <w:rPr>
          <w:color w:val="1F3864"/>
          <w:lang w:val="en-GB"/>
        </w:rPr>
      </w:pPr>
      <w:r>
        <w:rPr>
          <w:color w:val="1F3864"/>
          <w:lang w:val="en-GB"/>
        </w:rPr>
        <w:t>• LEARNING AND SERVICE</w:t>
      </w:r>
    </w:p>
    <w:p w:rsidR="001613D4" w:rsidRDefault="001613D4">
      <w:pPr>
        <w:spacing w:after="0" w:line="240" w:lineRule="auto"/>
        <w:contextualSpacing/>
        <w:rPr>
          <w:rFonts w:ascii="Arial" w:hAnsi="Arial" w:cs="Arial"/>
          <w:color w:val="002060"/>
          <w:sz w:val="24"/>
          <w:szCs w:val="24"/>
          <w:lang w:val="en-GB"/>
        </w:rPr>
      </w:pPr>
    </w:p>
    <w:p w:rsidR="001613D4" w:rsidRPr="003701F9" w:rsidRDefault="00740E78">
      <w:pPr>
        <w:spacing w:after="0" w:line="240" w:lineRule="auto"/>
        <w:contextualSpacing/>
        <w:jc w:val="both"/>
        <w:rPr>
          <w:rFonts w:cs="Arial"/>
          <w:i/>
          <w:color w:val="244061" w:themeColor="accent1" w:themeShade="80"/>
          <w:lang w:val="en-GB"/>
        </w:rPr>
      </w:pPr>
      <w:r w:rsidRPr="003701F9">
        <w:rPr>
          <w:rFonts w:cs="Arial"/>
          <w:i/>
          <w:color w:val="244061" w:themeColor="accent1" w:themeShade="80"/>
          <w:lang w:val="en-GB"/>
        </w:rPr>
        <w:t>There are questions an educator (</w:t>
      </w:r>
      <w:r w:rsidRPr="003701F9">
        <w:rPr>
          <w:rFonts w:cs="Arial"/>
          <w:b/>
          <w:bCs/>
          <w:i/>
          <w:color w:val="244061" w:themeColor="accent1" w:themeShade="80"/>
          <w:lang w:val="en-GB"/>
        </w:rPr>
        <w:t>together with</w:t>
      </w:r>
      <w:r w:rsidRPr="003701F9">
        <w:rPr>
          <w:rFonts w:cs="Arial"/>
          <w:i/>
          <w:color w:val="244061" w:themeColor="accent1" w:themeShade="80"/>
          <w:lang w:val="en-GB"/>
        </w:rPr>
        <w:t xml:space="preserve"> teachers, families, we include those responsible for extracurricular </w:t>
      </w:r>
      <w:r w:rsidRPr="003701F9">
        <w:rPr>
          <w:rFonts w:cs="Arial"/>
          <w:b/>
          <w:bCs/>
          <w:i/>
          <w:color w:val="244061" w:themeColor="accent1" w:themeShade="80"/>
          <w:lang w:val="en-GB"/>
        </w:rPr>
        <w:t>activities</w:t>
      </w:r>
      <w:r w:rsidRPr="003701F9">
        <w:rPr>
          <w:rFonts w:cs="Arial"/>
          <w:i/>
          <w:color w:val="244061" w:themeColor="accent1" w:themeShade="80"/>
          <w:lang w:val="en-GB"/>
        </w:rPr>
        <w:t xml:space="preserve">, sports </w:t>
      </w:r>
      <w:r w:rsidRPr="003701F9">
        <w:rPr>
          <w:rFonts w:cs="Arial"/>
          <w:b/>
          <w:bCs/>
          <w:i/>
          <w:color w:val="244061" w:themeColor="accent1" w:themeShade="80"/>
          <w:lang w:val="en-GB"/>
        </w:rPr>
        <w:t>managers</w:t>
      </w:r>
      <w:r w:rsidRPr="003701F9">
        <w:rPr>
          <w:rFonts w:cs="Arial"/>
          <w:i/>
          <w:color w:val="244061" w:themeColor="accent1" w:themeShade="80"/>
          <w:lang w:val="en-GB"/>
        </w:rPr>
        <w:t xml:space="preserve">, scout </w:t>
      </w:r>
      <w:r w:rsidRPr="003701F9">
        <w:rPr>
          <w:rFonts w:cs="Arial"/>
          <w:b/>
          <w:bCs/>
          <w:i/>
          <w:color w:val="244061" w:themeColor="accent1" w:themeShade="80"/>
          <w:lang w:val="en-GB"/>
        </w:rPr>
        <w:t>leaders</w:t>
      </w:r>
      <w:r w:rsidRPr="003701F9">
        <w:rPr>
          <w:rFonts w:cs="Arial"/>
          <w:i/>
          <w:color w:val="244061" w:themeColor="accent1" w:themeShade="80"/>
          <w:lang w:val="en-GB"/>
        </w:rPr>
        <w:t xml:space="preserve"> or similar groups, patio guards, dining room </w:t>
      </w:r>
      <w:r w:rsidRPr="003701F9">
        <w:rPr>
          <w:rFonts w:cs="Arial"/>
          <w:b/>
          <w:bCs/>
          <w:i/>
          <w:color w:val="244061" w:themeColor="accent1" w:themeShade="80"/>
          <w:lang w:val="en-GB"/>
        </w:rPr>
        <w:t>minders</w:t>
      </w:r>
      <w:r w:rsidRPr="003701F9">
        <w:rPr>
          <w:rFonts w:cs="Arial"/>
          <w:i/>
          <w:color w:val="244061" w:themeColor="accent1" w:themeShade="80"/>
          <w:lang w:val="en-GB"/>
        </w:rPr>
        <w:t>, catechists ...) should be asked systematically:</w:t>
      </w:r>
    </w:p>
    <w:p w:rsidR="001613D4" w:rsidRPr="003701F9" w:rsidRDefault="001613D4">
      <w:pPr>
        <w:spacing w:after="0" w:line="240" w:lineRule="auto"/>
        <w:contextualSpacing/>
        <w:jc w:val="both"/>
        <w:rPr>
          <w:rFonts w:cs="Arial"/>
          <w:i/>
          <w:color w:val="244061" w:themeColor="accent1" w:themeShade="80"/>
          <w:lang w:val="en-GB"/>
        </w:rPr>
      </w:pPr>
    </w:p>
    <w:p w:rsidR="001613D4" w:rsidRPr="003701F9" w:rsidRDefault="00740E78" w:rsidP="0010386E">
      <w:pPr>
        <w:pStyle w:val="Zerrenda-paragrafoa"/>
        <w:numPr>
          <w:ilvl w:val="0"/>
          <w:numId w:val="33"/>
        </w:numPr>
        <w:ind w:left="720" w:hanging="360"/>
        <w:rPr>
          <w:color w:val="244061" w:themeColor="accent1" w:themeShade="80"/>
        </w:rPr>
      </w:pPr>
      <w:r w:rsidRPr="003701F9">
        <w:rPr>
          <w:b/>
          <w:bCs/>
          <w:color w:val="244061" w:themeColor="accent1" w:themeShade="80"/>
        </w:rPr>
        <w:t>What is it you</w:t>
      </w:r>
      <w:r w:rsidRPr="003701F9">
        <w:rPr>
          <w:color w:val="244061" w:themeColor="accent1" w:themeShade="80"/>
        </w:rPr>
        <w:t xml:space="preserve"> are trying to teach?</w:t>
      </w:r>
    </w:p>
    <w:p w:rsidR="001613D4" w:rsidRPr="003701F9" w:rsidRDefault="00740E78" w:rsidP="0010386E">
      <w:pPr>
        <w:pStyle w:val="Zerrenda-paragrafoa"/>
        <w:numPr>
          <w:ilvl w:val="0"/>
          <w:numId w:val="33"/>
        </w:numPr>
        <w:ind w:left="720" w:hanging="360"/>
        <w:rPr>
          <w:color w:val="244061" w:themeColor="accent1" w:themeShade="80"/>
        </w:rPr>
      </w:pPr>
      <w:r w:rsidRPr="003701F9">
        <w:rPr>
          <w:color w:val="244061" w:themeColor="accent1" w:themeShade="80"/>
        </w:rPr>
        <w:t xml:space="preserve">What do you expect from that student? </w:t>
      </w:r>
    </w:p>
    <w:p w:rsidR="001613D4" w:rsidRPr="003701F9" w:rsidRDefault="00740E78" w:rsidP="0010386E">
      <w:pPr>
        <w:pStyle w:val="Zerrenda-paragrafoa"/>
        <w:numPr>
          <w:ilvl w:val="0"/>
          <w:numId w:val="33"/>
        </w:numPr>
        <w:ind w:left="720" w:hanging="360"/>
        <w:rPr>
          <w:color w:val="244061" w:themeColor="accent1" w:themeShade="80"/>
        </w:rPr>
      </w:pPr>
      <w:r w:rsidRPr="003701F9">
        <w:rPr>
          <w:color w:val="244061" w:themeColor="accent1" w:themeShade="80"/>
        </w:rPr>
        <w:t>Why those contents and not others?</w:t>
      </w:r>
    </w:p>
    <w:p w:rsidR="001613D4" w:rsidRPr="003701F9" w:rsidRDefault="00740E78" w:rsidP="0010386E">
      <w:pPr>
        <w:pStyle w:val="Zerrenda-paragrafoa"/>
        <w:numPr>
          <w:ilvl w:val="0"/>
          <w:numId w:val="33"/>
        </w:numPr>
        <w:ind w:left="720" w:hanging="360"/>
        <w:rPr>
          <w:color w:val="244061" w:themeColor="accent1" w:themeShade="80"/>
        </w:rPr>
      </w:pPr>
      <w:r w:rsidRPr="003701F9">
        <w:rPr>
          <w:color w:val="244061" w:themeColor="accent1" w:themeShade="80"/>
        </w:rPr>
        <w:t>When do you think you have succeeded as an educator?</w:t>
      </w:r>
    </w:p>
    <w:p w:rsidR="001613D4" w:rsidRPr="003701F9" w:rsidRDefault="00740E78" w:rsidP="0010386E">
      <w:pPr>
        <w:pStyle w:val="Zerrenda-paragrafoa"/>
        <w:numPr>
          <w:ilvl w:val="0"/>
          <w:numId w:val="33"/>
        </w:numPr>
        <w:ind w:left="720" w:hanging="360"/>
        <w:rPr>
          <w:color w:val="244061" w:themeColor="accent1" w:themeShade="80"/>
        </w:rPr>
      </w:pPr>
      <w:r w:rsidRPr="003701F9">
        <w:rPr>
          <w:color w:val="244061" w:themeColor="accent1" w:themeShade="80"/>
        </w:rPr>
        <w:t xml:space="preserve">What ideals do you </w:t>
      </w:r>
      <w:r w:rsidRPr="003701F9">
        <w:rPr>
          <w:b/>
          <w:bCs/>
          <w:color w:val="244061" w:themeColor="accent1" w:themeShade="80"/>
        </w:rPr>
        <w:t>pursue</w:t>
      </w:r>
      <w:r w:rsidRPr="003701F9">
        <w:rPr>
          <w:color w:val="244061" w:themeColor="accent1" w:themeShade="80"/>
        </w:rPr>
        <w:t xml:space="preserve"> as an educator...?</w:t>
      </w:r>
    </w:p>
    <w:p w:rsidR="001613D4" w:rsidRPr="003701F9" w:rsidRDefault="00740E78" w:rsidP="0010386E">
      <w:pPr>
        <w:pStyle w:val="Zerrenda-paragrafoa"/>
        <w:numPr>
          <w:ilvl w:val="0"/>
          <w:numId w:val="33"/>
        </w:numPr>
        <w:ind w:left="720" w:hanging="360"/>
        <w:rPr>
          <w:color w:val="244061" w:themeColor="accent1" w:themeShade="80"/>
        </w:rPr>
      </w:pPr>
      <w:r w:rsidRPr="003701F9">
        <w:rPr>
          <w:color w:val="244061" w:themeColor="accent1" w:themeShade="80"/>
        </w:rPr>
        <w:t xml:space="preserve">What vision of the world and the person do you </w:t>
      </w:r>
      <w:r w:rsidRPr="003701F9">
        <w:rPr>
          <w:b/>
          <w:bCs/>
          <w:color w:val="244061" w:themeColor="accent1" w:themeShade="80"/>
        </w:rPr>
        <w:t>carry</w:t>
      </w:r>
      <w:r w:rsidRPr="003701F9">
        <w:rPr>
          <w:color w:val="244061" w:themeColor="accent1" w:themeShade="80"/>
        </w:rPr>
        <w:t xml:space="preserve"> when you are in front of your students...?</w:t>
      </w:r>
    </w:p>
    <w:p w:rsidR="001613D4" w:rsidRPr="003701F9" w:rsidRDefault="001613D4">
      <w:pPr>
        <w:spacing w:after="0" w:line="240" w:lineRule="auto"/>
        <w:contextualSpacing/>
        <w:jc w:val="both"/>
        <w:rPr>
          <w:rFonts w:cs="Arial"/>
          <w:color w:val="244061" w:themeColor="accent1" w:themeShade="80"/>
          <w:lang w:val="en-GB"/>
        </w:rPr>
      </w:pPr>
    </w:p>
    <w:p w:rsidR="001613D4" w:rsidRPr="003701F9" w:rsidRDefault="001613D4">
      <w:pPr>
        <w:spacing w:after="0" w:line="240" w:lineRule="auto"/>
        <w:contextualSpacing/>
        <w:jc w:val="both"/>
        <w:rPr>
          <w:rFonts w:cs="Arial"/>
          <w:color w:val="244061" w:themeColor="accent1" w:themeShade="80"/>
          <w:lang w:val="en-GB"/>
        </w:rPr>
      </w:pPr>
    </w:p>
    <w:p w:rsidR="001613D4" w:rsidRPr="003701F9" w:rsidRDefault="00505E44">
      <w:pPr>
        <w:spacing w:after="0" w:line="240" w:lineRule="auto"/>
        <w:contextualSpacing/>
        <w:jc w:val="both"/>
        <w:rPr>
          <w:rFonts w:cs="Arial"/>
          <w:color w:val="244061" w:themeColor="accent1" w:themeShade="80"/>
          <w:lang w:val="en-GB"/>
        </w:rPr>
      </w:pPr>
      <w:r>
        <w:rPr>
          <w:rFonts w:cs="Arial"/>
          <w:color w:val="244061" w:themeColor="accent1" w:themeShade="80"/>
          <w:lang w:val="en-GB"/>
        </w:rPr>
        <w:t>H</w:t>
      </w:r>
      <w:r w:rsidR="00740E78" w:rsidRPr="003701F9">
        <w:rPr>
          <w:rFonts w:cs="Arial"/>
          <w:color w:val="244061" w:themeColor="accent1" w:themeShade="80"/>
          <w:lang w:val="en-GB"/>
        </w:rPr>
        <w:t xml:space="preserve">ere, each educator </w:t>
      </w:r>
      <w:r w:rsidR="00740E78" w:rsidRPr="003701F9">
        <w:rPr>
          <w:rFonts w:cs="Arial"/>
          <w:b/>
          <w:bCs/>
          <w:color w:val="244061" w:themeColor="accent1" w:themeShade="80"/>
          <w:lang w:val="en-GB"/>
        </w:rPr>
        <w:t>will do well to</w:t>
      </w:r>
      <w:r w:rsidR="00740E78" w:rsidRPr="003701F9">
        <w:rPr>
          <w:rFonts w:cs="Arial"/>
          <w:color w:val="244061" w:themeColor="accent1" w:themeShade="80"/>
          <w:lang w:val="en-GB"/>
        </w:rPr>
        <w:t xml:space="preserve"> think of the entire chain of decisions </w:t>
      </w:r>
      <w:r w:rsidR="00740E78" w:rsidRPr="003701F9">
        <w:rPr>
          <w:rFonts w:cs="Arial"/>
          <w:b/>
          <w:bCs/>
          <w:color w:val="244061" w:themeColor="accent1" w:themeShade="80"/>
          <w:lang w:val="en-GB"/>
        </w:rPr>
        <w:t>fashioning</w:t>
      </w:r>
      <w:r w:rsidR="00740E78" w:rsidRPr="003701F9">
        <w:rPr>
          <w:rFonts w:cs="Arial"/>
          <w:color w:val="244061" w:themeColor="accent1" w:themeShade="80"/>
          <w:lang w:val="en-GB"/>
        </w:rPr>
        <w:t xml:space="preserve"> daily educational tasks.</w:t>
      </w:r>
    </w:p>
    <w:p w:rsidR="001613D4" w:rsidRPr="003701F9" w:rsidRDefault="001613D4">
      <w:pPr>
        <w:spacing w:after="0" w:line="240" w:lineRule="auto"/>
        <w:contextualSpacing/>
        <w:rPr>
          <w:rFonts w:cs="Arial"/>
          <w:color w:val="244061" w:themeColor="accent1" w:themeShade="80"/>
          <w:lang w:val="en-GB"/>
        </w:rPr>
      </w:pPr>
    </w:p>
    <w:p w:rsidR="001613D4" w:rsidRPr="003701F9" w:rsidRDefault="00740E78">
      <w:pPr>
        <w:spacing w:after="0" w:line="240" w:lineRule="auto"/>
        <w:contextualSpacing/>
        <w:jc w:val="both"/>
        <w:rPr>
          <w:rFonts w:cs="Arial"/>
          <w:color w:val="244061" w:themeColor="accent1" w:themeShade="80"/>
          <w:lang w:val="en-GB"/>
        </w:rPr>
      </w:pPr>
      <w:r w:rsidRPr="003701F9">
        <w:rPr>
          <w:rFonts w:cs="Arial"/>
          <w:color w:val="244061" w:themeColor="accent1" w:themeShade="80"/>
          <w:lang w:val="en-GB"/>
        </w:rPr>
        <w:tab/>
        <w:t xml:space="preserve">Hopefully all the educators of the </w:t>
      </w:r>
      <w:proofErr w:type="spellStart"/>
      <w:r w:rsidRPr="003701F9">
        <w:rPr>
          <w:rFonts w:cs="Arial"/>
          <w:color w:val="244061" w:themeColor="accent1" w:themeShade="80"/>
          <w:lang w:val="en-GB"/>
        </w:rPr>
        <w:t>center</w:t>
      </w:r>
      <w:proofErr w:type="spellEnd"/>
      <w:r w:rsidRPr="003701F9">
        <w:rPr>
          <w:rFonts w:cs="Arial"/>
          <w:color w:val="244061" w:themeColor="accent1" w:themeShade="80"/>
          <w:lang w:val="en-GB"/>
        </w:rPr>
        <w:t xml:space="preserve"> will reach a consensus on their </w:t>
      </w:r>
      <w:r w:rsidRPr="003701F9">
        <w:rPr>
          <w:rFonts w:cs="Arial"/>
          <w:b/>
          <w:bCs/>
          <w:color w:val="244061" w:themeColor="accent1" w:themeShade="80"/>
          <w:lang w:val="en-GB"/>
        </w:rPr>
        <w:t>huge</w:t>
      </w:r>
      <w:r w:rsidRPr="003701F9">
        <w:rPr>
          <w:rFonts w:cs="Arial"/>
          <w:color w:val="244061" w:themeColor="accent1" w:themeShade="80"/>
          <w:lang w:val="en-GB"/>
        </w:rPr>
        <w:t xml:space="preserve"> and inescapable responsibility in verbalizing their worldview and their anthropological vision of the person!</w:t>
      </w:r>
    </w:p>
    <w:p w:rsidR="001613D4" w:rsidRDefault="001613D4">
      <w:pPr>
        <w:spacing w:after="0" w:line="240" w:lineRule="auto"/>
        <w:contextualSpacing/>
        <w:jc w:val="both"/>
        <w:rPr>
          <w:rFonts w:cs="Arial"/>
          <w:color w:val="002060"/>
          <w:lang w:val="en-GB"/>
        </w:rPr>
      </w:pPr>
    </w:p>
    <w:p w:rsidR="001613D4" w:rsidRDefault="001613D4">
      <w:pPr>
        <w:spacing w:after="0" w:line="240" w:lineRule="auto"/>
        <w:contextualSpacing/>
        <w:jc w:val="both"/>
        <w:rPr>
          <w:rFonts w:cs="Arial"/>
          <w:color w:val="002060"/>
          <w:lang w:val="en-GB"/>
        </w:rPr>
      </w:pPr>
    </w:p>
    <w:p w:rsidR="001613D4" w:rsidRPr="003701F9" w:rsidRDefault="00740E78">
      <w:pPr>
        <w:spacing w:after="0" w:line="240" w:lineRule="auto"/>
        <w:contextualSpacing/>
        <w:jc w:val="both"/>
        <w:rPr>
          <w:rFonts w:cs="Arial"/>
          <w:b/>
          <w:bCs/>
          <w:color w:val="FF0000"/>
          <w:lang w:val="en-GB"/>
        </w:rPr>
      </w:pPr>
      <w:r w:rsidRPr="003701F9">
        <w:rPr>
          <w:rFonts w:cs="Arial"/>
          <w:b/>
          <w:bCs/>
          <w:color w:val="FF0000"/>
          <w:lang w:val="en-GB"/>
        </w:rPr>
        <w:t>- each educator answers these questions ... which can be followed up by a moment of sharing</w:t>
      </w:r>
    </w:p>
    <w:p w:rsidR="001613D4" w:rsidRDefault="001613D4">
      <w:pPr>
        <w:rPr>
          <w:rFonts w:cs="Arial"/>
          <w:color w:val="002060"/>
          <w:lang w:val="en-GB"/>
        </w:rPr>
      </w:pPr>
    </w:p>
    <w:p w:rsidR="001613D4" w:rsidRDefault="001613D4">
      <w:pPr>
        <w:rPr>
          <w:rFonts w:cs="Arial"/>
          <w:color w:val="002060"/>
          <w:lang w:val="en-GB"/>
        </w:rPr>
      </w:pPr>
    </w:p>
    <w:p w:rsidR="001613D4" w:rsidRDefault="00740E78">
      <w:pPr>
        <w:spacing w:after="0" w:line="240" w:lineRule="auto"/>
        <w:contextualSpacing/>
        <w:rPr>
          <w:rFonts w:cs="Arial"/>
          <w:b/>
          <w:color w:val="002060"/>
          <w:u w:val="single"/>
          <w:lang w:val="en-GB"/>
        </w:rPr>
      </w:pPr>
      <w:r>
        <w:rPr>
          <w:rFonts w:cs="Arial"/>
          <w:b/>
          <w:color w:val="002060"/>
          <w:u w:val="single"/>
          <w:lang w:val="en-GB"/>
        </w:rPr>
        <w:t>b.- The School as an ecclesial space.</w:t>
      </w:r>
    </w:p>
    <w:p w:rsidR="001613D4" w:rsidRPr="008640DD" w:rsidRDefault="00740E78">
      <w:pPr>
        <w:spacing w:after="0" w:line="240" w:lineRule="auto"/>
        <w:contextualSpacing/>
        <w:jc w:val="both"/>
        <w:rPr>
          <w:rFonts w:cs="Arial"/>
          <w:color w:val="002060"/>
          <w:lang w:val="en-GB"/>
        </w:rPr>
      </w:pPr>
      <w:r>
        <w:rPr>
          <w:rFonts w:cs="Arial"/>
          <w:color w:val="002060"/>
          <w:lang w:val="en-GB"/>
        </w:rPr>
        <w:tab/>
        <w:t>In the Catholic School of the 21st century, how can we describe in detail the world we want and the person we dream of...?</w:t>
      </w:r>
    </w:p>
    <w:p w:rsidR="001613D4" w:rsidRDefault="001613D4">
      <w:pPr>
        <w:spacing w:after="0" w:line="240" w:lineRule="auto"/>
        <w:contextualSpacing/>
        <w:rPr>
          <w:rFonts w:ascii="Arial" w:hAnsi="Arial" w:cs="Arial"/>
          <w:color w:val="002060"/>
          <w:sz w:val="24"/>
          <w:szCs w:val="24"/>
          <w:lang w:val="en-GB"/>
        </w:rPr>
      </w:pPr>
    </w:p>
    <w:p w:rsidR="001613D4" w:rsidRPr="003701F9" w:rsidRDefault="00740E78">
      <w:pPr>
        <w:jc w:val="both"/>
        <w:rPr>
          <w:rFonts w:cs="Arial"/>
          <w:lang w:val="en-GB"/>
        </w:rPr>
      </w:pPr>
      <w:r w:rsidRPr="003701F9">
        <w:rPr>
          <w:rFonts w:ascii="Arial" w:hAnsi="Arial" w:cs="Arial"/>
          <w:sz w:val="24"/>
          <w:szCs w:val="24"/>
          <w:lang w:val="en-GB"/>
        </w:rPr>
        <w:tab/>
      </w:r>
      <w:r w:rsidRPr="003701F9">
        <w:rPr>
          <w:rFonts w:cs="Arial"/>
          <w:lang w:val="en-GB"/>
        </w:rPr>
        <w:t xml:space="preserve">The Mennaisian School is only right if it is an evangelizing school. Its </w:t>
      </w:r>
      <w:r w:rsidRPr="003701F9">
        <w:rPr>
          <w:rFonts w:cs="Arial"/>
          <w:b/>
          <w:bCs/>
          <w:lang w:val="en-GB"/>
        </w:rPr>
        <w:t>“raison d’être”</w:t>
      </w:r>
      <w:r w:rsidRPr="003701F9">
        <w:rPr>
          <w:rFonts w:cs="Arial"/>
          <w:lang w:val="en-GB"/>
        </w:rPr>
        <w:t xml:space="preserve"> is none other than trying to </w:t>
      </w:r>
      <w:r w:rsidRPr="003701F9">
        <w:rPr>
          <w:rFonts w:cs="Arial"/>
          <w:b/>
          <w:bCs/>
          <w:lang w:val="en-GB"/>
        </w:rPr>
        <w:t>bring</w:t>
      </w:r>
      <w:r w:rsidRPr="003701F9">
        <w:rPr>
          <w:rFonts w:cs="Arial"/>
          <w:lang w:val="en-GB"/>
        </w:rPr>
        <w:t xml:space="preserve"> the student to </w:t>
      </w:r>
      <w:r w:rsidRPr="003701F9">
        <w:rPr>
          <w:rFonts w:cs="Arial"/>
          <w:b/>
          <w:bCs/>
          <w:lang w:val="en-GB"/>
        </w:rPr>
        <w:t>their</w:t>
      </w:r>
      <w:r w:rsidRPr="003701F9">
        <w:rPr>
          <w:rFonts w:cs="Arial"/>
          <w:lang w:val="en-GB"/>
        </w:rPr>
        <w:t xml:space="preserve"> full development, convinced that in the encounter with Jesus of Nazareth </w:t>
      </w:r>
      <w:r w:rsidRPr="003701F9">
        <w:rPr>
          <w:rFonts w:cs="Arial"/>
          <w:b/>
          <w:bCs/>
          <w:lang w:val="en-GB"/>
        </w:rPr>
        <w:t>they will find answers to their questions on the meaning of their life and surroundings.</w:t>
      </w:r>
    </w:p>
    <w:p w:rsidR="001613D4" w:rsidRDefault="00740E78">
      <w:pPr>
        <w:jc w:val="both"/>
        <w:rPr>
          <w:rFonts w:cs="Arial"/>
          <w:b/>
          <w:lang w:val="en-GB"/>
        </w:rPr>
      </w:pPr>
      <w:r>
        <w:rPr>
          <w:rFonts w:cs="Arial"/>
          <w:lang w:val="en-GB"/>
        </w:rPr>
        <w:lastRenderedPageBreak/>
        <w:tab/>
      </w:r>
      <w:r w:rsidRPr="003701F9">
        <w:rPr>
          <w:rFonts w:cs="Arial"/>
          <w:b/>
          <w:lang w:val="en-GB"/>
        </w:rPr>
        <w:t xml:space="preserve">We are all called to that Evangelization ... that's why </w:t>
      </w:r>
      <w:r w:rsidRPr="003701F9">
        <w:rPr>
          <w:rFonts w:cs="Arial"/>
          <w:b/>
          <w:bCs/>
          <w:lang w:val="en-GB"/>
        </w:rPr>
        <w:t>the MISSION is SHARED</w:t>
      </w:r>
      <w:r w:rsidRPr="003701F9">
        <w:rPr>
          <w:rFonts w:cs="Arial"/>
          <w:b/>
          <w:lang w:val="en-GB"/>
        </w:rPr>
        <w:t>.</w:t>
      </w:r>
    </w:p>
    <w:p w:rsidR="001613D4" w:rsidRDefault="001613D4">
      <w:pPr>
        <w:jc w:val="both"/>
        <w:rPr>
          <w:rFonts w:cs="Arial"/>
          <w:lang w:val="en-GB"/>
        </w:rPr>
      </w:pPr>
    </w:p>
    <w:p w:rsidR="00505E44" w:rsidRDefault="00505E44">
      <w:pPr>
        <w:jc w:val="both"/>
        <w:rPr>
          <w:rFonts w:cs="Arial"/>
          <w:lang w:val="en-GB"/>
        </w:rPr>
      </w:pPr>
    </w:p>
    <w:p w:rsidR="001613D4" w:rsidRDefault="00740E78">
      <w:pPr>
        <w:spacing w:after="0" w:line="240" w:lineRule="auto"/>
        <w:contextualSpacing/>
        <w:rPr>
          <w:rFonts w:cs="Arial"/>
          <w:color w:val="002060"/>
          <w:lang w:val="en-GB"/>
        </w:rPr>
      </w:pPr>
      <w:r>
        <w:rPr>
          <w:rFonts w:cs="Arial"/>
          <w:b/>
          <w:color w:val="002060"/>
          <w:lang w:val="en-GB"/>
        </w:rPr>
        <w:t>Vocation and shared mission.</w:t>
      </w:r>
    </w:p>
    <w:p w:rsidR="001613D4" w:rsidRDefault="001613D4">
      <w:pPr>
        <w:spacing w:after="0" w:line="240" w:lineRule="auto"/>
        <w:ind w:firstLine="708"/>
        <w:contextualSpacing/>
        <w:rPr>
          <w:rFonts w:cs="Arial"/>
          <w:color w:val="002060"/>
          <w:lang w:val="en-GB"/>
        </w:rPr>
      </w:pPr>
    </w:p>
    <w:p w:rsidR="001613D4" w:rsidRPr="00505E44" w:rsidRDefault="00740E78" w:rsidP="0010386E">
      <w:pPr>
        <w:pStyle w:val="Zerrenda-paragrafoa"/>
        <w:numPr>
          <w:ilvl w:val="0"/>
          <w:numId w:val="32"/>
        </w:numPr>
        <w:ind w:left="720" w:hanging="360"/>
        <w:rPr>
          <w:color w:val="auto"/>
        </w:rPr>
      </w:pPr>
      <w:r>
        <w:t>"</w:t>
      </w:r>
      <w:r w:rsidRPr="00505E44">
        <w:rPr>
          <w:color w:val="auto"/>
        </w:rPr>
        <w:t xml:space="preserve">Twelve instituted, to be with him, and to send them to preach with the power to expel demons." Mark 3.13-15 </w:t>
      </w:r>
    </w:p>
    <w:p w:rsidR="001613D4" w:rsidRPr="00505E44" w:rsidRDefault="00740E78">
      <w:pPr>
        <w:pStyle w:val="Zerrenda-paragrafoa"/>
        <w:numPr>
          <w:ilvl w:val="0"/>
          <w:numId w:val="0"/>
        </w:numPr>
        <w:ind w:left="720"/>
        <w:rPr>
          <w:color w:val="auto"/>
        </w:rPr>
      </w:pPr>
      <w:r w:rsidRPr="00505E44">
        <w:rPr>
          <w:color w:val="auto"/>
        </w:rPr>
        <w:t>The Mennaisian School as a sacrament of the Kingdom where you learn to tell parables (personalization processes) and to work miracles (socialization processes)</w:t>
      </w:r>
    </w:p>
    <w:p w:rsidR="001613D4" w:rsidRPr="00505E44" w:rsidRDefault="001613D4">
      <w:pPr>
        <w:ind w:left="1440"/>
        <w:rPr>
          <w:lang w:val="en-GB"/>
        </w:rPr>
      </w:pPr>
    </w:p>
    <w:p w:rsidR="001613D4" w:rsidRPr="00505E44" w:rsidRDefault="00740E78" w:rsidP="0010386E">
      <w:pPr>
        <w:pStyle w:val="Zerrenda-paragrafoa"/>
        <w:numPr>
          <w:ilvl w:val="0"/>
          <w:numId w:val="32"/>
        </w:numPr>
        <w:ind w:left="720" w:hanging="360"/>
        <w:rPr>
          <w:color w:val="auto"/>
        </w:rPr>
      </w:pPr>
      <w:r w:rsidRPr="00505E44">
        <w:rPr>
          <w:color w:val="auto"/>
        </w:rPr>
        <w:t xml:space="preserve">“I hope that all communities will </w:t>
      </w:r>
      <w:r w:rsidRPr="00505E44">
        <w:rPr>
          <w:b/>
          <w:bCs/>
          <w:color w:val="auto"/>
        </w:rPr>
        <w:t>devote</w:t>
      </w:r>
      <w:r w:rsidRPr="00505E44">
        <w:rPr>
          <w:color w:val="auto"/>
        </w:rPr>
        <w:t xml:space="preserve"> the necessary effort </w:t>
      </w:r>
      <w:r w:rsidRPr="00505E44">
        <w:rPr>
          <w:b/>
          <w:bCs/>
          <w:color w:val="auto"/>
        </w:rPr>
        <w:t>to advancing</w:t>
      </w:r>
      <w:r w:rsidRPr="00505E44">
        <w:rPr>
          <w:color w:val="auto"/>
        </w:rPr>
        <w:t xml:space="preserve"> along the path of pastoral and missionary conversion, which cannot leave things as they</w:t>
      </w:r>
      <w:r w:rsidR="00505E44">
        <w:rPr>
          <w:color w:val="auto"/>
        </w:rPr>
        <w:t xml:space="preserve"> </w:t>
      </w:r>
      <w:r w:rsidRPr="00505E44">
        <w:rPr>
          <w:color w:val="auto"/>
        </w:rPr>
        <w:t>presently are.  "</w:t>
      </w:r>
      <w:r w:rsidRPr="00505E44">
        <w:rPr>
          <w:b/>
          <w:bCs/>
          <w:color w:val="auto"/>
        </w:rPr>
        <w:t>Mere</w:t>
      </w:r>
      <w:r w:rsidRPr="00505E44">
        <w:rPr>
          <w:color w:val="auto"/>
        </w:rPr>
        <w:t xml:space="preserve"> administration" can no longer be enough” Let us be constituted in all regions of the earth in a "permanent state of mission." EG 25</w:t>
      </w:r>
    </w:p>
    <w:p w:rsidR="001613D4" w:rsidRPr="00505E44" w:rsidRDefault="001613D4">
      <w:pPr>
        <w:ind w:left="1440"/>
        <w:rPr>
          <w:lang w:val="en-GB"/>
        </w:rPr>
      </w:pPr>
    </w:p>
    <w:p w:rsidR="001613D4" w:rsidRPr="00505E44" w:rsidRDefault="00740E78" w:rsidP="0010386E">
      <w:pPr>
        <w:pStyle w:val="Zerrenda-paragrafoa"/>
        <w:numPr>
          <w:ilvl w:val="0"/>
          <w:numId w:val="32"/>
        </w:numPr>
        <w:ind w:left="720" w:hanging="360"/>
        <w:rPr>
          <w:color w:val="auto"/>
        </w:rPr>
      </w:pPr>
      <w:r w:rsidRPr="00505E44">
        <w:rPr>
          <w:color w:val="auto"/>
        </w:rPr>
        <w:t xml:space="preserve">What is the mission of the Catholic school? The pastoral </w:t>
      </w:r>
      <w:r w:rsidRPr="00505E44">
        <w:rPr>
          <w:b/>
          <w:bCs/>
          <w:color w:val="auto"/>
        </w:rPr>
        <w:t>outreach</w:t>
      </w:r>
      <w:r w:rsidRPr="00505E44">
        <w:rPr>
          <w:color w:val="auto"/>
        </w:rPr>
        <w:t xml:space="preserve"> of educational institutions</w:t>
      </w:r>
      <w:bookmarkStart w:id="1" w:name="_Hlk36106038"/>
      <w:bookmarkEnd w:id="1"/>
      <w:r w:rsidRPr="00505E44">
        <w:rPr>
          <w:rStyle w:val="Oin-oharrarenerreferentzia"/>
          <w:rFonts w:eastAsia="Times New Roman"/>
          <w:b/>
          <w:color w:val="auto"/>
        </w:rPr>
        <w:footnoteReference w:id="1"/>
      </w:r>
      <w:r w:rsidRPr="00505E44">
        <w:rPr>
          <w:color w:val="auto"/>
        </w:rPr>
        <w:t xml:space="preserve">, according to "Christus </w:t>
      </w:r>
      <w:proofErr w:type="spellStart"/>
      <w:r w:rsidRPr="00505E44">
        <w:rPr>
          <w:color w:val="auto"/>
        </w:rPr>
        <w:t>Vivit</w:t>
      </w:r>
      <w:proofErr w:type="spellEnd"/>
      <w:r w:rsidRPr="00505E44">
        <w:rPr>
          <w:color w:val="auto"/>
        </w:rPr>
        <w:t>"</w:t>
      </w:r>
    </w:p>
    <w:p w:rsidR="001613D4" w:rsidRDefault="001613D4">
      <w:pPr>
        <w:ind w:left="720"/>
        <w:rPr>
          <w:lang w:val="en-GB"/>
        </w:rPr>
      </w:pPr>
    </w:p>
    <w:p w:rsidR="00505E44" w:rsidRDefault="00505E44">
      <w:pPr>
        <w:ind w:left="720"/>
        <w:rPr>
          <w:lang w:val="en-GB"/>
        </w:rPr>
      </w:pPr>
    </w:p>
    <w:p w:rsidR="001613D4" w:rsidRPr="003701F9" w:rsidRDefault="00740E78">
      <w:pPr>
        <w:spacing w:after="0"/>
        <w:jc w:val="both"/>
        <w:rPr>
          <w:rFonts w:eastAsia="Times New Roman"/>
          <w:i/>
          <w:color w:val="FF0000"/>
          <w:lang w:val="en-GB"/>
        </w:rPr>
      </w:pPr>
      <w:r>
        <w:rPr>
          <w:rFonts w:eastAsia="Times New Roman"/>
          <w:i/>
          <w:color w:val="FF0000"/>
          <w:lang w:val="en-GB"/>
        </w:rPr>
        <w:t>(W</w:t>
      </w:r>
      <w:r w:rsidRPr="003701F9">
        <w:rPr>
          <w:rFonts w:eastAsia="Times New Roman"/>
          <w:i/>
          <w:color w:val="FF0000"/>
          <w:lang w:val="en-GB"/>
        </w:rPr>
        <w:t xml:space="preserve">e highlight some texts </w:t>
      </w:r>
      <w:r w:rsidRPr="003701F9">
        <w:rPr>
          <w:rFonts w:eastAsia="Times New Roman"/>
          <w:b/>
          <w:bCs/>
          <w:i/>
          <w:color w:val="FF0000"/>
          <w:lang w:val="en-GB"/>
        </w:rPr>
        <w:t>worth thinking over</w:t>
      </w:r>
    </w:p>
    <w:p w:rsidR="001613D4" w:rsidRPr="003701F9" w:rsidRDefault="00740E78">
      <w:pPr>
        <w:spacing w:after="0"/>
        <w:jc w:val="both"/>
        <w:rPr>
          <w:rFonts w:eastAsia="Times New Roman"/>
          <w:i/>
          <w:color w:val="FF0000"/>
          <w:lang w:val="en-GB"/>
        </w:rPr>
      </w:pPr>
      <w:r w:rsidRPr="003701F9">
        <w:rPr>
          <w:rFonts w:eastAsia="Times New Roman"/>
          <w:i/>
          <w:color w:val="FF0000"/>
          <w:lang w:val="en-GB"/>
        </w:rPr>
        <w:t xml:space="preserve">(Image of Ulysses vs. Orpheus ... Sing a more beautiful melody that sirens loved ... Respond to the </w:t>
      </w:r>
      <w:r w:rsidRPr="003701F9">
        <w:rPr>
          <w:rFonts w:eastAsia="Times New Roman"/>
          <w:b/>
          <w:bCs/>
          <w:i/>
          <w:color w:val="FF0000"/>
          <w:lang w:val="en-GB"/>
        </w:rPr>
        <w:t>crippling refrains</w:t>
      </w:r>
      <w:r w:rsidRPr="003701F9">
        <w:rPr>
          <w:rFonts w:eastAsia="Times New Roman"/>
          <w:i/>
          <w:color w:val="FF0000"/>
          <w:lang w:val="en-GB"/>
        </w:rPr>
        <w:t xml:space="preserve"> of cultural consumerism with dynamic and </w:t>
      </w:r>
      <w:r w:rsidRPr="003701F9">
        <w:rPr>
          <w:rFonts w:eastAsia="Times New Roman"/>
          <w:b/>
          <w:bCs/>
          <w:i/>
          <w:color w:val="FF0000"/>
          <w:lang w:val="en-GB"/>
        </w:rPr>
        <w:t>firm</w:t>
      </w:r>
      <w:r w:rsidRPr="003701F9">
        <w:rPr>
          <w:rFonts w:eastAsia="Times New Roman"/>
          <w:i/>
          <w:color w:val="FF0000"/>
          <w:lang w:val="en-GB"/>
        </w:rPr>
        <w:t xml:space="preserve"> options, with research, knowledge and sharing.)</w:t>
      </w:r>
    </w:p>
    <w:p w:rsidR="001613D4" w:rsidRDefault="001613D4">
      <w:pPr>
        <w:spacing w:after="0"/>
        <w:jc w:val="both"/>
        <w:rPr>
          <w:rFonts w:cs="Arial"/>
          <w:bCs/>
          <w:lang w:val="en-GB"/>
        </w:rPr>
      </w:pPr>
    </w:p>
    <w:p w:rsidR="00505E44" w:rsidRDefault="00505E44">
      <w:pPr>
        <w:spacing w:after="0"/>
        <w:jc w:val="both"/>
        <w:rPr>
          <w:rFonts w:cs="Arial"/>
          <w:bCs/>
          <w:lang w:val="en-GB"/>
        </w:rPr>
      </w:pPr>
    </w:p>
    <w:p w:rsidR="001613D4" w:rsidRDefault="00740E78">
      <w:pPr>
        <w:jc w:val="both"/>
        <w:rPr>
          <w:rFonts w:eastAsia="Times New Roman"/>
          <w:bCs/>
          <w:lang w:val="en-GB"/>
        </w:rPr>
      </w:pPr>
      <w:r>
        <w:rPr>
          <w:rFonts w:eastAsia="Times New Roman"/>
          <w:color w:val="000000"/>
          <w:lang w:val="en-GB"/>
        </w:rPr>
        <w:t xml:space="preserve">221. … </w:t>
      </w:r>
      <w:r>
        <w:rPr>
          <w:rFonts w:eastAsia="Times New Roman"/>
          <w:b/>
          <w:color w:val="000000"/>
          <w:lang w:val="en-GB"/>
        </w:rPr>
        <w:t xml:space="preserve"> “Schools are in urgent need of self-criticism if we consider the results of their pastoral outreach; a pastoral outreach that </w:t>
      </w:r>
      <w:r>
        <w:rPr>
          <w:rFonts w:eastAsia="Times New Roman"/>
          <w:b/>
          <w:color w:val="000000"/>
          <w:lang w:val="en-GB"/>
        </w:rPr>
        <w:lastRenderedPageBreak/>
        <w:t xml:space="preserve">focuses on religious instruction that is often unable to provoke lasting experiences of faith” (EG 221). </w:t>
      </w:r>
      <w:r>
        <w:rPr>
          <w:rFonts w:eastAsia="Times New Roman"/>
          <w:bCs/>
          <w:color w:val="000000"/>
          <w:lang w:val="en-GB"/>
        </w:rPr>
        <w:t xml:space="preserve">In addition, there are some Catholic schools that seem to be organized only “for the sake of self- preservation.” The phobia of change means that they cannot tolerate </w:t>
      </w:r>
      <w:r w:rsidRPr="00505E44">
        <w:rPr>
          <w:rFonts w:eastAsia="Times New Roman"/>
          <w:bCs/>
          <w:lang w:val="en-GB"/>
        </w:rPr>
        <w:t xml:space="preserve">uncertainty, so they </w:t>
      </w:r>
      <w:r w:rsidRPr="00505E44">
        <w:rPr>
          <w:rFonts w:eastAsia="Times New Roman"/>
          <w:b/>
          <w:bCs/>
          <w:lang w:val="en-GB"/>
        </w:rPr>
        <w:t>withdraw from</w:t>
      </w:r>
      <w:r w:rsidRPr="00505E44">
        <w:rPr>
          <w:rFonts w:eastAsia="Times New Roman"/>
          <w:bCs/>
          <w:lang w:val="en-GB"/>
        </w:rPr>
        <w:t xml:space="preserve"> the dangers, real or imagined, that all change brings. A school turning into a "bunker" that protects from errors “from without”, is a caricature of this tendency ... Actually, “one of the greatest joys that an educator can have is to see a student turn into a strong, well-integrated person,</w:t>
      </w:r>
      <w:r w:rsidR="003701F9" w:rsidRPr="00505E44">
        <w:rPr>
          <w:rFonts w:eastAsia="Times New Roman"/>
          <w:bCs/>
          <w:lang w:val="en-GB"/>
        </w:rPr>
        <w:t xml:space="preserve"> </w:t>
      </w:r>
      <w:r w:rsidRPr="00505E44">
        <w:rPr>
          <w:rFonts w:eastAsia="Times New Roman"/>
          <w:bCs/>
          <w:lang w:val="en-GB"/>
        </w:rPr>
        <w:t xml:space="preserve">a leader, someone prepared to give” (Christus </w:t>
      </w:r>
      <w:proofErr w:type="spellStart"/>
      <w:r w:rsidRPr="00505E44">
        <w:rPr>
          <w:rFonts w:eastAsia="Times New Roman"/>
          <w:bCs/>
          <w:lang w:val="en-GB"/>
        </w:rPr>
        <w:t>Vivit</w:t>
      </w:r>
      <w:proofErr w:type="spellEnd"/>
      <w:r w:rsidRPr="00505E44">
        <w:rPr>
          <w:rFonts w:eastAsia="Times New Roman"/>
          <w:bCs/>
          <w:lang w:val="en-GB"/>
        </w:rPr>
        <w:t>, n°221)</w:t>
      </w:r>
    </w:p>
    <w:p w:rsidR="00505E44" w:rsidRPr="00505E44" w:rsidRDefault="00505E44">
      <w:pPr>
        <w:jc w:val="both"/>
        <w:rPr>
          <w:rFonts w:eastAsia="Times New Roman"/>
          <w:bCs/>
          <w:lang w:val="en-GB"/>
        </w:rPr>
      </w:pPr>
    </w:p>
    <w:p w:rsidR="001613D4" w:rsidRPr="00505E44" w:rsidRDefault="00740E78">
      <w:pPr>
        <w:jc w:val="both"/>
        <w:rPr>
          <w:rFonts w:eastAsia="Times New Roman"/>
          <w:b/>
          <w:lang w:val="en-GB"/>
        </w:rPr>
      </w:pPr>
      <w:r w:rsidRPr="00505E44">
        <w:rPr>
          <w:rFonts w:eastAsia="Times New Roman"/>
          <w:lang w:val="en-GB"/>
        </w:rPr>
        <w:t>222... It is important to take into account some inspiring criteria outlined in Veritatis Gaudium  for  the renewal and revival of missionary outreach on the part of schools and universities, such as: the experience of kerygma, dialogue at all levels,</w:t>
      </w:r>
      <w:r w:rsidR="00505E44">
        <w:rPr>
          <w:rFonts w:eastAsia="Times New Roman"/>
          <w:lang w:val="en-GB"/>
        </w:rPr>
        <w:t xml:space="preserve"> </w:t>
      </w:r>
      <w:r w:rsidRPr="00505E44">
        <w:rPr>
          <w:rFonts w:eastAsia="Times New Roman"/>
          <w:lang w:val="en-GB"/>
        </w:rPr>
        <w:t xml:space="preserve">the interdisciplinarity and </w:t>
      </w:r>
      <w:proofErr w:type="spellStart"/>
      <w:r w:rsidRPr="00505E44">
        <w:rPr>
          <w:rFonts w:eastAsia="Times New Roman"/>
          <w:lang w:val="en-GB"/>
        </w:rPr>
        <w:t>transdisciplinarity</w:t>
      </w:r>
      <w:proofErr w:type="spellEnd"/>
      <w:r w:rsidRPr="00505E44">
        <w:rPr>
          <w:rFonts w:eastAsia="Times New Roman"/>
          <w:lang w:val="en-GB"/>
        </w:rPr>
        <w:t>,</w:t>
      </w:r>
      <w:r w:rsidR="00505E44">
        <w:rPr>
          <w:rFonts w:eastAsia="Times New Roman"/>
          <w:lang w:val="en-GB"/>
        </w:rPr>
        <w:t xml:space="preserve"> </w:t>
      </w:r>
      <w:r w:rsidRPr="00505E44">
        <w:rPr>
          <w:rFonts w:eastAsia="Times New Roman"/>
          <w:lang w:val="en-GB"/>
        </w:rPr>
        <w:t>the promotion of a culture of encounter, the urgent need to “create networks” and the option in favour of  those who are least,</w:t>
      </w:r>
      <w:r w:rsidR="00505E44">
        <w:rPr>
          <w:rFonts w:eastAsia="Times New Roman"/>
          <w:lang w:val="en-GB"/>
        </w:rPr>
        <w:t xml:space="preserve"> </w:t>
      </w:r>
      <w:r w:rsidRPr="00505E44">
        <w:rPr>
          <w:rFonts w:eastAsia="Times New Roman"/>
          <w:lang w:val="en-GB"/>
        </w:rPr>
        <w:t xml:space="preserve">those whom society discards. </w:t>
      </w:r>
      <w:proofErr w:type="gramStart"/>
      <w:r w:rsidRPr="00505E44">
        <w:rPr>
          <w:rFonts w:eastAsia="Times New Roman"/>
          <w:lang w:val="en-GB"/>
        </w:rPr>
        <w:t>Also</w:t>
      </w:r>
      <w:proofErr w:type="gramEnd"/>
      <w:r w:rsidR="00505E44">
        <w:rPr>
          <w:rFonts w:eastAsia="Times New Roman"/>
          <w:lang w:val="en-GB"/>
        </w:rPr>
        <w:t xml:space="preserve"> </w:t>
      </w:r>
      <w:r w:rsidRPr="00505E44">
        <w:rPr>
          <w:rFonts w:eastAsia="Times New Roman"/>
          <w:lang w:val="en-GB"/>
        </w:rPr>
        <w:t>the ability to integrate the knowledge of the head, the heart and the hands</w:t>
      </w:r>
      <w:r w:rsidRPr="00505E44">
        <w:rPr>
          <w:rFonts w:eastAsia="Times New Roman"/>
          <w:b/>
          <w:lang w:val="en-GB"/>
        </w:rPr>
        <w:t>.</w:t>
      </w:r>
    </w:p>
    <w:p w:rsidR="001613D4" w:rsidRPr="00505E44" w:rsidRDefault="001613D4">
      <w:pPr>
        <w:jc w:val="both"/>
        <w:rPr>
          <w:rFonts w:eastAsia="Times New Roman"/>
          <w:lang w:val="en-GB"/>
        </w:rPr>
      </w:pPr>
    </w:p>
    <w:p w:rsidR="001613D4" w:rsidRDefault="00740E78">
      <w:pPr>
        <w:jc w:val="both"/>
        <w:rPr>
          <w:rFonts w:eastAsia="Times New Roman"/>
          <w:color w:val="000000"/>
          <w:lang w:val="en-GB"/>
        </w:rPr>
      </w:pPr>
      <w:r w:rsidRPr="00505E44">
        <w:rPr>
          <w:rFonts w:eastAsia="Times New Roman"/>
          <w:lang w:val="en-GB"/>
        </w:rPr>
        <w:t>223… And “today, above all, the right to culture means protecting wisdom, that is human and humanizing knowledge. Too often we are conditioned by trivial and fleeting models of life that drive us to pursue success at a low price, discrediting sacrifice, instilling the idea that education is not necessary unless it immediately provides concrete results. No, education makes us raise questions, keeps us from being anesthetized by banality, and impels us to pursue meaning in life.</w:t>
      </w:r>
      <w:r w:rsidR="00505E44">
        <w:rPr>
          <w:rFonts w:eastAsia="Times New Roman"/>
          <w:lang w:val="en-GB"/>
        </w:rPr>
        <w:t xml:space="preserve"> </w:t>
      </w:r>
      <w:r w:rsidRPr="00505E44">
        <w:rPr>
          <w:rFonts w:eastAsia="Times New Roman"/>
          <w:lang w:val="en-GB"/>
        </w:rPr>
        <w:t>We need to reclaim our right not to be side</w:t>
      </w:r>
      <w:r w:rsidR="00505E44">
        <w:rPr>
          <w:rFonts w:eastAsia="Times New Roman"/>
          <w:lang w:val="en-GB"/>
        </w:rPr>
        <w:t>-</w:t>
      </w:r>
      <w:r w:rsidRPr="00505E44">
        <w:rPr>
          <w:rFonts w:eastAsia="Times New Roman"/>
          <w:lang w:val="en-GB"/>
        </w:rPr>
        <w:t xml:space="preserve">tracked by the many sirens that nowadays distract from this pursuit.   Ulysses, in order not to </w:t>
      </w:r>
      <w:r w:rsidRPr="00505E44">
        <w:rPr>
          <w:rFonts w:eastAsia="Times New Roman"/>
          <w:b/>
          <w:bCs/>
          <w:lang w:val="en-GB"/>
        </w:rPr>
        <w:t>surrender</w:t>
      </w:r>
      <w:r w:rsidRPr="00505E44">
        <w:rPr>
          <w:rFonts w:eastAsia="Times New Roman"/>
          <w:lang w:val="en-GB"/>
        </w:rPr>
        <w:t xml:space="preserve"> to the song of the mermaids, who bewitched his sailors and made them crash against the rocks, tied himself to the mast of the ship and had his companions plug their ears.</w:t>
      </w:r>
      <w:r w:rsidR="00505E44">
        <w:rPr>
          <w:rFonts w:eastAsia="Times New Roman"/>
          <w:lang w:val="en-GB"/>
        </w:rPr>
        <w:t xml:space="preserve"> </w:t>
      </w:r>
      <w:r w:rsidRPr="00505E44">
        <w:rPr>
          <w:rFonts w:eastAsia="Times New Roman"/>
          <w:lang w:val="en-GB"/>
        </w:rPr>
        <w:t>Orpheus, on the other hand,</w:t>
      </w:r>
      <w:r w:rsidR="00505E44">
        <w:rPr>
          <w:rFonts w:eastAsia="Times New Roman"/>
          <w:lang w:val="en-GB"/>
        </w:rPr>
        <w:t xml:space="preserve"> </w:t>
      </w:r>
      <w:r w:rsidRPr="00505E44">
        <w:rPr>
          <w:rFonts w:eastAsia="Times New Roman"/>
          <w:lang w:val="en-GB"/>
        </w:rPr>
        <w:t>did something else to counter the siren song: he intoned an even more beautiful melody, which enchanted the sirens. This,</w:t>
      </w:r>
      <w:r w:rsidR="00505E44">
        <w:rPr>
          <w:rFonts w:eastAsia="Times New Roman"/>
          <w:lang w:val="en-GB"/>
        </w:rPr>
        <w:t xml:space="preserve"> </w:t>
      </w:r>
      <w:r w:rsidRPr="00505E44">
        <w:rPr>
          <w:rFonts w:eastAsia="Times New Roman"/>
          <w:lang w:val="en-GB"/>
        </w:rPr>
        <w:t xml:space="preserve">then, is your great challenge: to respond </w:t>
      </w:r>
      <w:r w:rsidRPr="00505E44">
        <w:rPr>
          <w:rFonts w:eastAsia="Times New Roman"/>
          <w:lang w:val="en-GB"/>
        </w:rPr>
        <w:lastRenderedPageBreak/>
        <w:t>to the crippling refrains of cultural consumerism with thoughtful and firm decisions, with research, knowledge and sharing»</w:t>
      </w:r>
      <w:r w:rsidRPr="00505E44">
        <w:rPr>
          <w:rFonts w:eastAsia="Times New Roman"/>
          <w:b/>
          <w:lang w:val="en-GB"/>
        </w:rPr>
        <w:t>.</w:t>
      </w:r>
      <w:r w:rsidRPr="00505E44">
        <w:rPr>
          <w:rFonts w:eastAsia="Times New Roman"/>
          <w:lang w:val="en-GB"/>
        </w:rPr>
        <w:t xml:space="preserve">  </w:t>
      </w:r>
    </w:p>
    <w:p w:rsidR="001613D4" w:rsidRDefault="00740E78">
      <w:pPr>
        <w:spacing w:after="0"/>
        <w:jc w:val="right"/>
        <w:rPr>
          <w:rFonts w:eastAsia="Times New Roman"/>
          <w:bCs/>
          <w:color w:val="000000"/>
          <w:sz w:val="16"/>
          <w:szCs w:val="16"/>
          <w:lang w:val="en-GB"/>
        </w:rPr>
      </w:pPr>
      <w:r>
        <w:rPr>
          <w:rFonts w:eastAsia="Times New Roman"/>
          <w:bCs/>
          <w:i/>
          <w:color w:val="000000"/>
          <w:sz w:val="16"/>
          <w:szCs w:val="16"/>
          <w:lang w:val="en-GB"/>
        </w:rPr>
        <w:t>(Pope Francis 03/25/2019 after the Synod of Youth</w:t>
      </w:r>
      <w:r>
        <w:rPr>
          <w:rFonts w:eastAsia="Times New Roman"/>
          <w:bCs/>
          <w:color w:val="000000"/>
          <w:sz w:val="16"/>
          <w:szCs w:val="16"/>
          <w:lang w:val="en-GB"/>
        </w:rPr>
        <w:t>)</w:t>
      </w:r>
      <w:r>
        <w:rPr>
          <w:rFonts w:ascii="Arial Narrow" w:eastAsia="Times New Roman" w:hAnsi="Arial Narrow"/>
          <w:bCs/>
          <w:color w:val="000000"/>
          <w:sz w:val="16"/>
          <w:szCs w:val="16"/>
          <w:lang w:val="en-GB"/>
        </w:rPr>
        <w:br/>
      </w:r>
    </w:p>
    <w:p w:rsidR="001613D4" w:rsidRDefault="00740E78" w:rsidP="0010386E">
      <w:pPr>
        <w:pStyle w:val="Zerrenda-paragrafoa"/>
        <w:numPr>
          <w:ilvl w:val="0"/>
          <w:numId w:val="39"/>
        </w:numPr>
        <w:ind w:left="720" w:hanging="360"/>
        <w:rPr>
          <w:rFonts w:eastAsia="Times New Roman"/>
        </w:rPr>
      </w:pPr>
      <w:r>
        <w:t xml:space="preserve">Therefore, it is necessary to humanize education; that is, to transform it into a process in which each person can develop their deep attitudes, their vocation and thus contribute to the vocation of the community itself. </w:t>
      </w:r>
    </w:p>
    <w:p w:rsidR="001613D4" w:rsidRDefault="001613D4">
      <w:pPr>
        <w:ind w:left="720"/>
        <w:rPr>
          <w:lang w:val="en-GB"/>
        </w:rPr>
      </w:pPr>
    </w:p>
    <w:p w:rsidR="001613D4" w:rsidRDefault="00740E78">
      <w:pPr>
        <w:spacing w:after="0" w:line="240" w:lineRule="auto"/>
        <w:ind w:left="720"/>
        <w:contextualSpacing/>
        <w:jc w:val="both"/>
        <w:rPr>
          <w:rFonts w:eastAsia="Times New Roman" w:cs="Arial"/>
          <w:color w:val="000000"/>
          <w:lang w:val="en-GB"/>
        </w:rPr>
      </w:pPr>
      <w:r>
        <w:rPr>
          <w:rFonts w:cs="Arial"/>
          <w:color w:val="000000"/>
          <w:lang w:val="en-GB"/>
        </w:rPr>
        <w:t xml:space="preserve">"Humanizing education" means putting the person at the centre of education, in a framework of relationships that constitute a living, interdependent community, linked to a common destiny. </w:t>
      </w:r>
    </w:p>
    <w:p w:rsidR="001613D4" w:rsidRDefault="00740E78">
      <w:pPr>
        <w:spacing w:after="0" w:line="240" w:lineRule="auto"/>
        <w:ind w:left="1440"/>
        <w:contextualSpacing/>
        <w:jc w:val="right"/>
        <w:rPr>
          <w:rFonts w:cs="Arial"/>
          <w:i/>
          <w:color w:val="000000"/>
          <w:sz w:val="16"/>
          <w:szCs w:val="16"/>
          <w:lang w:val="en-GB"/>
        </w:rPr>
      </w:pPr>
      <w:r>
        <w:rPr>
          <w:rFonts w:cs="Arial"/>
          <w:i/>
          <w:color w:val="000000"/>
          <w:sz w:val="16"/>
          <w:szCs w:val="16"/>
          <w:lang w:val="en-GB"/>
        </w:rPr>
        <w:t xml:space="preserve">(Congregation for Catholic Education ... Educate solidarity humanism. To build a "civilization of love" 50 years after the </w:t>
      </w:r>
      <w:proofErr w:type="spellStart"/>
      <w:r>
        <w:rPr>
          <w:rFonts w:cs="Arial"/>
          <w:i/>
          <w:color w:val="000000"/>
          <w:sz w:val="16"/>
          <w:szCs w:val="16"/>
          <w:lang w:val="en-GB"/>
        </w:rPr>
        <w:t>Populorum</w:t>
      </w:r>
      <w:proofErr w:type="spellEnd"/>
      <w:r>
        <w:rPr>
          <w:rFonts w:cs="Arial"/>
          <w:i/>
          <w:color w:val="000000"/>
          <w:sz w:val="16"/>
          <w:szCs w:val="16"/>
          <w:lang w:val="en-GB"/>
        </w:rPr>
        <w:t xml:space="preserve"> </w:t>
      </w:r>
      <w:proofErr w:type="spellStart"/>
      <w:r>
        <w:rPr>
          <w:rFonts w:cs="Arial"/>
          <w:i/>
          <w:color w:val="000000"/>
          <w:sz w:val="16"/>
          <w:szCs w:val="16"/>
          <w:lang w:val="en-GB"/>
        </w:rPr>
        <w:t>Progressio</w:t>
      </w:r>
      <w:proofErr w:type="spellEnd"/>
      <w:r>
        <w:rPr>
          <w:rFonts w:cs="Arial"/>
          <w:i/>
          <w:color w:val="000000"/>
          <w:sz w:val="16"/>
          <w:szCs w:val="16"/>
          <w:lang w:val="en-GB"/>
        </w:rPr>
        <w:t xml:space="preserve"> </w:t>
      </w:r>
      <w:proofErr w:type="spellStart"/>
      <w:r>
        <w:rPr>
          <w:rFonts w:cs="Arial"/>
          <w:i/>
          <w:color w:val="000000"/>
          <w:sz w:val="16"/>
          <w:szCs w:val="16"/>
          <w:lang w:val="en-GB"/>
        </w:rPr>
        <w:t>Lineamenta</w:t>
      </w:r>
      <w:proofErr w:type="spellEnd"/>
      <w:r>
        <w:rPr>
          <w:rFonts w:cs="Arial"/>
          <w:i/>
          <w:color w:val="000000"/>
          <w:sz w:val="16"/>
          <w:szCs w:val="16"/>
          <w:lang w:val="en-GB"/>
        </w:rPr>
        <w:t xml:space="preserve"> 8-9-2017)</w:t>
      </w:r>
    </w:p>
    <w:p w:rsidR="001613D4" w:rsidRDefault="001613D4">
      <w:pPr>
        <w:spacing w:after="0" w:line="240" w:lineRule="auto"/>
        <w:ind w:left="1440"/>
        <w:contextualSpacing/>
        <w:rPr>
          <w:rFonts w:eastAsia="Times New Roman" w:cs="Arial"/>
          <w:i/>
          <w:color w:val="000000"/>
          <w:lang w:val="en-GB"/>
        </w:rPr>
      </w:pPr>
    </w:p>
    <w:p w:rsidR="001613D4" w:rsidRDefault="00740E78" w:rsidP="0010386E">
      <w:pPr>
        <w:numPr>
          <w:ilvl w:val="0"/>
          <w:numId w:val="1"/>
        </w:numPr>
        <w:spacing w:after="0" w:line="240" w:lineRule="auto"/>
        <w:ind w:left="720" w:hanging="360"/>
        <w:contextualSpacing/>
        <w:rPr>
          <w:rFonts w:cs="Arial"/>
          <w:color w:val="000000"/>
          <w:lang w:val="en-GB"/>
        </w:rPr>
      </w:pPr>
      <w:r>
        <w:rPr>
          <w:rFonts w:cs="Arial"/>
          <w:color w:val="000000"/>
          <w:lang w:val="en-GB"/>
        </w:rPr>
        <w:t xml:space="preserve">The Catholic school remains essential as a space for the evangelization of young people. It is important to </w:t>
      </w:r>
      <w:proofErr w:type="gramStart"/>
      <w:r>
        <w:rPr>
          <w:rFonts w:cs="Arial"/>
          <w:color w:val="000000"/>
          <w:lang w:val="en-GB"/>
        </w:rPr>
        <w:t>take into account</w:t>
      </w:r>
      <w:proofErr w:type="gramEnd"/>
      <w:r>
        <w:rPr>
          <w:rFonts w:cs="Arial"/>
          <w:color w:val="000000"/>
          <w:lang w:val="en-GB"/>
        </w:rPr>
        <w:t xml:space="preserve"> some inspiring criteria outlined in Veritatis Gaudium for a renewal and revival of missionary “outreach” on the part of schools and universities, such as:</w:t>
      </w:r>
    </w:p>
    <w:p w:rsidR="001613D4" w:rsidRDefault="00740E78" w:rsidP="0010386E">
      <w:pPr>
        <w:pStyle w:val="Zerrenda-paragrafoa"/>
        <w:numPr>
          <w:ilvl w:val="1"/>
          <w:numId w:val="3"/>
        </w:numPr>
        <w:ind w:left="1440" w:hanging="360"/>
      </w:pPr>
      <w:r>
        <w:t>The experience of kerygma (announcement),</w:t>
      </w:r>
    </w:p>
    <w:p w:rsidR="001613D4" w:rsidRDefault="00740E78" w:rsidP="0010386E">
      <w:pPr>
        <w:pStyle w:val="Zerrenda-paragrafoa"/>
        <w:numPr>
          <w:ilvl w:val="1"/>
          <w:numId w:val="3"/>
        </w:numPr>
        <w:ind w:left="1440" w:hanging="360"/>
      </w:pPr>
      <w:r>
        <w:t>Dialogue at all levels,</w:t>
      </w:r>
    </w:p>
    <w:p w:rsidR="001613D4" w:rsidRDefault="00740E78" w:rsidP="0010386E">
      <w:pPr>
        <w:pStyle w:val="Zerrenda-paragrafoa"/>
        <w:numPr>
          <w:ilvl w:val="1"/>
          <w:numId w:val="3"/>
        </w:numPr>
        <w:ind w:left="1440" w:hanging="360"/>
      </w:pPr>
      <w:r>
        <w:t xml:space="preserve">Interdisciplinarity and </w:t>
      </w:r>
      <w:proofErr w:type="spellStart"/>
      <w:r>
        <w:t>transdisciplinarity</w:t>
      </w:r>
      <w:proofErr w:type="spellEnd"/>
      <w:r>
        <w:t>,</w:t>
      </w:r>
    </w:p>
    <w:p w:rsidR="001613D4" w:rsidRDefault="00740E78" w:rsidP="0010386E">
      <w:pPr>
        <w:pStyle w:val="Zerrenda-paragrafoa"/>
        <w:numPr>
          <w:ilvl w:val="1"/>
          <w:numId w:val="3"/>
        </w:numPr>
        <w:ind w:left="1440" w:hanging="360"/>
      </w:pPr>
      <w:r>
        <w:t>Fostering a culture of encounter,</w:t>
      </w:r>
    </w:p>
    <w:p w:rsidR="001613D4" w:rsidRDefault="00740E78" w:rsidP="0010386E">
      <w:pPr>
        <w:pStyle w:val="Zerrenda-paragrafoa"/>
        <w:numPr>
          <w:ilvl w:val="1"/>
          <w:numId w:val="3"/>
        </w:numPr>
        <w:ind w:left="1440" w:hanging="360"/>
      </w:pPr>
      <w:r>
        <w:t>The urgent need to “create networks”</w:t>
      </w:r>
    </w:p>
    <w:p w:rsidR="001613D4" w:rsidRDefault="00740E78" w:rsidP="0010386E">
      <w:pPr>
        <w:pStyle w:val="Zerrenda-paragrafoa"/>
        <w:numPr>
          <w:ilvl w:val="1"/>
          <w:numId w:val="3"/>
        </w:numPr>
        <w:ind w:left="1440" w:hanging="360"/>
      </w:pPr>
      <w:r>
        <w:t>And the option for the least, for those that society discards.</w:t>
      </w:r>
    </w:p>
    <w:p w:rsidR="001613D4" w:rsidRDefault="00740E78">
      <w:pPr>
        <w:ind w:left="426"/>
        <w:rPr>
          <w:rFonts w:cs="Arial"/>
          <w:color w:val="000000"/>
          <w:lang w:val="en-GB"/>
        </w:rPr>
      </w:pPr>
      <w:r>
        <w:rPr>
          <w:rFonts w:cs="Arial"/>
          <w:color w:val="000000"/>
          <w:lang w:val="en-GB"/>
        </w:rPr>
        <w:t>Also, the ability to integrate the knowledge of the head, heart and hands. (nº 222)</w:t>
      </w:r>
    </w:p>
    <w:p w:rsidR="001613D4" w:rsidRDefault="001613D4">
      <w:pPr>
        <w:ind w:left="426"/>
        <w:rPr>
          <w:color w:val="000000"/>
          <w:lang w:val="en-GB"/>
        </w:rPr>
      </w:pPr>
    </w:p>
    <w:p w:rsidR="001613D4" w:rsidRDefault="001613D4">
      <w:pPr>
        <w:spacing w:after="0" w:line="240" w:lineRule="auto"/>
        <w:ind w:left="2160"/>
        <w:contextualSpacing/>
        <w:rPr>
          <w:rFonts w:ascii="Calibri" w:hAnsi="Calibri"/>
          <w:color w:val="000000"/>
          <w:kern w:val="1"/>
          <w:sz w:val="24"/>
          <w:szCs w:val="24"/>
          <w:lang w:val="en-GB"/>
        </w:rPr>
      </w:pPr>
    </w:p>
    <w:p w:rsidR="001613D4" w:rsidRDefault="00740E78">
      <w:pPr>
        <w:spacing w:after="0" w:line="240" w:lineRule="auto"/>
        <w:ind w:left="66"/>
        <w:contextualSpacing/>
        <w:rPr>
          <w:rFonts w:ascii="Calibri" w:hAnsi="Calibri"/>
          <w:b/>
          <w:color w:val="000000"/>
          <w:kern w:val="1"/>
          <w:sz w:val="28"/>
          <w:szCs w:val="24"/>
          <w:lang w:val="en-GB"/>
        </w:rPr>
      </w:pPr>
      <w:r>
        <w:rPr>
          <w:rFonts w:ascii="Calibri" w:hAnsi="Calibri"/>
          <w:b/>
          <w:color w:val="000000"/>
          <w:kern w:val="1"/>
          <w:sz w:val="28"/>
          <w:szCs w:val="24"/>
          <w:lang w:val="en-GB"/>
        </w:rPr>
        <w:t>WHO TO EVANGELIZE...?</w:t>
      </w:r>
    </w:p>
    <w:p w:rsidR="001613D4" w:rsidRDefault="00740E78">
      <w:pPr>
        <w:spacing w:after="0" w:line="240" w:lineRule="auto"/>
        <w:ind w:left="426"/>
        <w:contextualSpacing/>
        <w:jc w:val="both"/>
        <w:rPr>
          <w:rFonts w:cs="Arial"/>
          <w:color w:val="000000"/>
          <w:lang w:val="en-GB"/>
        </w:rPr>
      </w:pPr>
      <w:r>
        <w:rPr>
          <w:rFonts w:cs="Arial"/>
          <w:color w:val="000000"/>
          <w:lang w:val="en-GB"/>
        </w:rPr>
        <w:t>The new evangelization summons everyone and is carried out fundamentally in three areas:</w:t>
      </w:r>
    </w:p>
    <w:p w:rsidR="001613D4" w:rsidRDefault="001613D4">
      <w:pPr>
        <w:spacing w:after="0" w:line="240" w:lineRule="auto"/>
        <w:ind w:left="720"/>
        <w:contextualSpacing/>
        <w:jc w:val="both"/>
        <w:rPr>
          <w:rFonts w:cs="Arial"/>
          <w:color w:val="000000"/>
          <w:lang w:val="en-GB"/>
        </w:rPr>
      </w:pPr>
    </w:p>
    <w:p w:rsidR="001613D4" w:rsidRDefault="00740E78" w:rsidP="0010386E">
      <w:pPr>
        <w:numPr>
          <w:ilvl w:val="0"/>
          <w:numId w:val="1"/>
        </w:numPr>
        <w:spacing w:after="0" w:line="240" w:lineRule="auto"/>
        <w:ind w:left="720" w:hanging="360"/>
        <w:contextualSpacing/>
        <w:jc w:val="both"/>
        <w:rPr>
          <w:rFonts w:cs="Arial"/>
          <w:color w:val="000000"/>
          <w:lang w:val="en-GB"/>
        </w:rPr>
      </w:pPr>
      <w:r>
        <w:rPr>
          <w:rFonts w:cs="Arial"/>
          <w:color w:val="000000"/>
          <w:lang w:val="en-GB"/>
        </w:rPr>
        <w:lastRenderedPageBreak/>
        <w:t xml:space="preserve">First, let us mention the field of ordinary pastoral work , “animated by the fire of the Spirit, to light the hearts of the faithful who regularly </w:t>
      </w:r>
      <w:r>
        <w:rPr>
          <w:rFonts w:cs="Arial"/>
          <w:b/>
          <w:bCs/>
          <w:color w:val="007F00"/>
          <w:lang w:val="en-GB"/>
        </w:rPr>
        <w:t xml:space="preserve">join </w:t>
      </w:r>
      <w:r>
        <w:rPr>
          <w:rFonts w:cs="Arial"/>
          <w:color w:val="000000"/>
          <w:lang w:val="en-GB"/>
        </w:rPr>
        <w:t xml:space="preserve">the community and who gather on the day of the Lord to nourish from their Word and Bread of eternal life ». Also included in this field are the faithful who retain an intense and sincere Catholic faith, expressing it in various ways, even if they do not frequently participate in the </w:t>
      </w:r>
      <w:r>
        <w:rPr>
          <w:rFonts w:cs="Arial"/>
          <w:b/>
          <w:bCs/>
          <w:color w:val="007F00"/>
          <w:lang w:val="en-GB"/>
        </w:rPr>
        <w:t>worshi</w:t>
      </w:r>
      <w:r>
        <w:rPr>
          <w:rFonts w:cs="Arial"/>
          <w:color w:val="000000"/>
          <w:lang w:val="en-GB"/>
        </w:rPr>
        <w:t xml:space="preserve">p. This pastoral </w:t>
      </w:r>
      <w:r>
        <w:rPr>
          <w:rFonts w:cs="Arial"/>
          <w:b/>
          <w:bCs/>
          <w:color w:val="007F00"/>
          <w:lang w:val="en-GB"/>
        </w:rPr>
        <w:t>approach</w:t>
      </w:r>
      <w:r>
        <w:rPr>
          <w:rFonts w:cs="Arial"/>
          <w:color w:val="000000"/>
          <w:lang w:val="en-GB"/>
        </w:rPr>
        <w:t xml:space="preserve"> is oriented to the growth of believers, so that they respond increasingly better and with all their lives to the love of God.</w:t>
      </w:r>
    </w:p>
    <w:p w:rsidR="001613D4" w:rsidRDefault="001613D4">
      <w:pPr>
        <w:spacing w:after="0" w:line="240" w:lineRule="auto"/>
        <w:ind w:left="1440"/>
        <w:contextualSpacing/>
        <w:jc w:val="both"/>
        <w:rPr>
          <w:rFonts w:cs="Arial"/>
          <w:color w:val="000000"/>
          <w:lang w:val="en-GB"/>
        </w:rPr>
      </w:pPr>
    </w:p>
    <w:p w:rsidR="001613D4" w:rsidRDefault="00740E78" w:rsidP="0010386E">
      <w:pPr>
        <w:numPr>
          <w:ilvl w:val="0"/>
          <w:numId w:val="1"/>
        </w:numPr>
        <w:spacing w:after="0" w:line="240" w:lineRule="auto"/>
        <w:ind w:left="720" w:hanging="360"/>
        <w:contextualSpacing/>
        <w:jc w:val="both"/>
        <w:rPr>
          <w:rFonts w:cs="Arial"/>
          <w:color w:val="000000"/>
          <w:lang w:val="en-GB"/>
        </w:rPr>
      </w:pPr>
      <w:r>
        <w:rPr>
          <w:rFonts w:cs="Arial"/>
          <w:color w:val="000000"/>
          <w:lang w:val="en-GB"/>
        </w:rPr>
        <w:t>Secondly, let us remember the field of «baptized persons who do not live the demands of Baptism», do not have a cordial belonging to the Church and no longer experience the comfort of faith. The Church, as an always-attentive mother, strives to live a conversion that will restore the joy of faith and the desire to commit to the Gospel.</w:t>
      </w:r>
    </w:p>
    <w:p w:rsidR="001613D4" w:rsidRDefault="001613D4">
      <w:pPr>
        <w:spacing w:after="0" w:line="240" w:lineRule="auto"/>
        <w:contextualSpacing/>
        <w:jc w:val="both"/>
        <w:rPr>
          <w:rFonts w:cs="Arial"/>
          <w:color w:val="000000"/>
          <w:lang w:val="en-GB"/>
        </w:rPr>
      </w:pPr>
    </w:p>
    <w:p w:rsidR="001613D4" w:rsidRDefault="00740E78" w:rsidP="0010386E">
      <w:pPr>
        <w:numPr>
          <w:ilvl w:val="0"/>
          <w:numId w:val="1"/>
        </w:numPr>
        <w:spacing w:after="0" w:line="240" w:lineRule="auto"/>
        <w:ind w:left="720" w:hanging="360"/>
        <w:contextualSpacing/>
        <w:jc w:val="both"/>
        <w:rPr>
          <w:rFonts w:cs="Arial"/>
          <w:color w:val="000000"/>
          <w:lang w:val="en-GB"/>
        </w:rPr>
      </w:pPr>
      <w:r>
        <w:rPr>
          <w:rFonts w:cs="Arial"/>
          <w:color w:val="000000"/>
          <w:lang w:val="en-GB"/>
        </w:rPr>
        <w:t>Finally, let us emphasize that evangelization is essentially connected with the proclamation of the Gospel to those who do not know Jesus Christ or have always rejected it. Many of them secretly seek God, moved by the nostalgia of his face, even in countries of ancient Christian tradition. Everyone has the right to receive the Gospel. Christians have a duty to announce it without excluding anyone, not as Christians who impose a new obligation, but as Christians who share a joy, point to a beautiful horizon, offer a desirable feast. The Church does not grow by proselytizing but "by attraction."</w:t>
      </w:r>
    </w:p>
    <w:p w:rsidR="001613D4" w:rsidRDefault="001613D4">
      <w:pPr>
        <w:spacing w:after="0" w:line="240" w:lineRule="auto"/>
        <w:contextualSpacing/>
        <w:jc w:val="both"/>
        <w:rPr>
          <w:rFonts w:cs="Arial"/>
          <w:color w:val="000000"/>
          <w:lang w:val="en-GB"/>
        </w:rPr>
      </w:pPr>
    </w:p>
    <w:p w:rsidR="001613D4" w:rsidRDefault="00740E78">
      <w:pPr>
        <w:spacing w:after="0" w:line="240" w:lineRule="auto"/>
        <w:ind w:left="1440"/>
        <w:contextualSpacing/>
        <w:jc w:val="right"/>
        <w:rPr>
          <w:rFonts w:cs="Arial"/>
          <w:i/>
          <w:color w:val="000000"/>
          <w:sz w:val="16"/>
          <w:szCs w:val="16"/>
          <w:lang w:val="en-GB"/>
        </w:rPr>
      </w:pPr>
      <w:r>
        <w:rPr>
          <w:rFonts w:cs="Arial"/>
          <w:i/>
          <w:color w:val="000000"/>
          <w:sz w:val="16"/>
          <w:szCs w:val="16"/>
          <w:lang w:val="en-GB"/>
        </w:rPr>
        <w:t>(Post-Synodal Apostolic Exhortation</w:t>
      </w:r>
    </w:p>
    <w:p w:rsidR="001613D4" w:rsidRDefault="00740E78">
      <w:pPr>
        <w:spacing w:after="0" w:line="240" w:lineRule="auto"/>
        <w:ind w:left="1440"/>
        <w:contextualSpacing/>
        <w:jc w:val="right"/>
        <w:rPr>
          <w:rFonts w:cs="Arial"/>
          <w:i/>
          <w:color w:val="000000"/>
          <w:sz w:val="16"/>
          <w:szCs w:val="16"/>
          <w:lang w:val="en-GB"/>
        </w:rPr>
      </w:pPr>
      <w:r>
        <w:rPr>
          <w:rFonts w:cs="Arial"/>
          <w:i/>
          <w:color w:val="000000"/>
          <w:sz w:val="16"/>
          <w:szCs w:val="16"/>
          <w:lang w:val="en-GB"/>
        </w:rPr>
        <w:t>EVANGELII GAUDIUM 222)</w:t>
      </w:r>
      <w:r w:rsidRPr="008640DD">
        <w:rPr>
          <w:lang w:val="en-GB"/>
        </w:rPr>
        <w:br w:type="page"/>
      </w:r>
    </w:p>
    <w:p w:rsidR="001613D4" w:rsidRDefault="00740E78">
      <w:pPr>
        <w:spacing w:after="0"/>
        <w:jc w:val="both"/>
        <w:rPr>
          <w:rFonts w:cs="Arial"/>
          <w:b/>
          <w:sz w:val="24"/>
          <w:lang w:val="en-GB"/>
        </w:rPr>
      </w:pPr>
      <w:r>
        <w:rPr>
          <w:rFonts w:cs="Arial"/>
          <w:b/>
          <w:sz w:val="24"/>
          <w:lang w:val="en-GB"/>
        </w:rPr>
        <w:lastRenderedPageBreak/>
        <w:t>HOW TO MAKE AN EVANGELIZING SCHOOL THAT HUMANIZES...?</w:t>
      </w:r>
    </w:p>
    <w:p w:rsidR="001613D4" w:rsidRDefault="001613D4">
      <w:pPr>
        <w:spacing w:after="0"/>
        <w:jc w:val="right"/>
        <w:rPr>
          <w:rFonts w:cs="Arial"/>
          <w:b/>
          <w:color w:val="FF0000"/>
          <w:sz w:val="16"/>
          <w:szCs w:val="16"/>
          <w:lang w:val="en-GB"/>
        </w:rPr>
      </w:pPr>
    </w:p>
    <w:p w:rsidR="001613D4" w:rsidRDefault="00740E78" w:rsidP="0010386E">
      <w:pPr>
        <w:pStyle w:val="Zerrenda-paragrafoa"/>
        <w:numPr>
          <w:ilvl w:val="0"/>
          <w:numId w:val="15"/>
        </w:numPr>
        <w:ind w:left="720" w:hanging="360"/>
        <w:rPr>
          <w:color w:val="FF0000"/>
        </w:rPr>
      </w:pPr>
      <w:r>
        <w:rPr>
          <w:color w:val="FF0000"/>
        </w:rPr>
        <w:t>IKEA video</w:t>
      </w:r>
    </w:p>
    <w:p w:rsidR="001613D4" w:rsidRDefault="00740E78" w:rsidP="0010386E">
      <w:pPr>
        <w:pStyle w:val="Zerrenda-paragrafoa"/>
        <w:numPr>
          <w:ilvl w:val="0"/>
          <w:numId w:val="15"/>
        </w:numPr>
        <w:ind w:left="720" w:hanging="360"/>
        <w:rPr>
          <w:color w:val="FF0000"/>
        </w:rPr>
      </w:pPr>
      <w:r>
        <w:rPr>
          <w:color w:val="FF0000"/>
        </w:rPr>
        <w:t>Exercise of "I see - I think - I wonder" with</w:t>
      </w:r>
    </w:p>
    <w:p w:rsidR="001613D4" w:rsidRPr="00505E44" w:rsidRDefault="00740E78" w:rsidP="0010386E">
      <w:pPr>
        <w:pStyle w:val="Zerrenda-paragrafoa"/>
        <w:numPr>
          <w:ilvl w:val="1"/>
          <w:numId w:val="15"/>
        </w:numPr>
        <w:ind w:left="1440" w:hanging="360"/>
        <w:rPr>
          <w:color w:val="FF0000"/>
        </w:rPr>
      </w:pPr>
      <w:r>
        <w:rPr>
          <w:color w:val="FF0000"/>
        </w:rPr>
        <w:t xml:space="preserve">Who is the duck? Who is the Lord? What is the </w:t>
      </w:r>
      <w:r w:rsidRPr="00505E44">
        <w:rPr>
          <w:color w:val="FF0000"/>
        </w:rPr>
        <w:t>terrace?</w:t>
      </w:r>
    </w:p>
    <w:p w:rsidR="001613D4" w:rsidRPr="00505E44" w:rsidRDefault="00740E78" w:rsidP="0010386E">
      <w:pPr>
        <w:pStyle w:val="Zerrenda-paragrafoa"/>
        <w:numPr>
          <w:ilvl w:val="1"/>
          <w:numId w:val="15"/>
        </w:numPr>
        <w:ind w:left="1440" w:hanging="360"/>
        <w:rPr>
          <w:color w:val="FF0000"/>
        </w:rPr>
      </w:pPr>
      <w:r w:rsidRPr="00505E44">
        <w:rPr>
          <w:b/>
          <w:bCs/>
          <w:color w:val="FF0000"/>
        </w:rPr>
        <w:t>How</w:t>
      </w:r>
      <w:r w:rsidRPr="00505E44">
        <w:rPr>
          <w:color w:val="FF0000"/>
        </w:rPr>
        <w:t xml:space="preserve"> do we </w:t>
      </w:r>
      <w:r w:rsidRPr="00505E44">
        <w:rPr>
          <w:b/>
          <w:bCs/>
          <w:color w:val="FF0000"/>
        </w:rPr>
        <w:t>envision</w:t>
      </w:r>
      <w:r w:rsidRPr="00505E44">
        <w:rPr>
          <w:color w:val="FF0000"/>
        </w:rPr>
        <w:t xml:space="preserve"> the accompaniment </w:t>
      </w:r>
      <w:r w:rsidRPr="00505E44">
        <w:rPr>
          <w:b/>
          <w:bCs/>
          <w:color w:val="FF0000"/>
        </w:rPr>
        <w:t>process</w:t>
      </w:r>
      <w:r w:rsidRPr="00505E44">
        <w:rPr>
          <w:color w:val="FF0000"/>
        </w:rPr>
        <w:t>? (</w:t>
      </w:r>
      <w:r w:rsidRPr="00505E44">
        <w:rPr>
          <w:b/>
          <w:bCs/>
          <w:color w:val="FF0000"/>
        </w:rPr>
        <w:t>what are its facets</w:t>
      </w:r>
      <w:r w:rsidRPr="00505E44">
        <w:rPr>
          <w:color w:val="FF0000"/>
        </w:rPr>
        <w:t>?)</w:t>
      </w:r>
    </w:p>
    <w:p w:rsidR="001613D4" w:rsidRPr="00505E44" w:rsidRDefault="00740E78" w:rsidP="0010386E">
      <w:pPr>
        <w:pStyle w:val="Zerrenda-paragrafoa"/>
        <w:numPr>
          <w:ilvl w:val="1"/>
          <w:numId w:val="15"/>
        </w:numPr>
        <w:ind w:left="1440" w:hanging="360"/>
        <w:rPr>
          <w:rFonts w:cs="Arial"/>
          <w:color w:val="FF0000"/>
        </w:rPr>
      </w:pPr>
      <w:r w:rsidRPr="00505E44">
        <w:rPr>
          <w:color w:val="FF0000"/>
        </w:rPr>
        <w:t>Where is the transformation?</w:t>
      </w:r>
    </w:p>
    <w:p w:rsidR="001613D4" w:rsidRDefault="001613D4">
      <w:pPr>
        <w:jc w:val="both"/>
        <w:rPr>
          <w:rFonts w:cs="Arial"/>
          <w:color w:val="FF0000"/>
          <w:lang w:val="en-GB"/>
        </w:rPr>
      </w:pPr>
    </w:p>
    <w:p w:rsidR="001613D4" w:rsidRDefault="00740E78">
      <w:pPr>
        <w:jc w:val="both"/>
        <w:rPr>
          <w:rFonts w:cs="Arial"/>
          <w:color w:val="FF0000"/>
          <w:lang w:val="en-GB"/>
        </w:rPr>
      </w:pPr>
      <w:r>
        <w:rPr>
          <w:rFonts w:cs="Arial"/>
          <w:color w:val="FF0000"/>
          <w:lang w:val="en-GB"/>
        </w:rPr>
        <w:t>In this line A PROPOSAL OF PEDAGOGICAL ITINERARY...</w:t>
      </w:r>
    </w:p>
    <w:p w:rsidR="001613D4" w:rsidRDefault="00740E78">
      <w:pPr>
        <w:jc w:val="both"/>
        <w:rPr>
          <w:rFonts w:cs="Arial"/>
          <w:lang w:val="en-GB"/>
        </w:rPr>
      </w:pPr>
      <w:r>
        <w:rPr>
          <w:rFonts w:cs="Arial"/>
          <w:lang w:val="en-GB"/>
        </w:rPr>
        <w:t xml:space="preserve">The evangelization of </w:t>
      </w:r>
      <w:r w:rsidRPr="00505E44">
        <w:rPr>
          <w:rFonts w:cs="Arial"/>
          <w:lang w:val="en-GB"/>
        </w:rPr>
        <w:t xml:space="preserve">the </w:t>
      </w:r>
      <w:r w:rsidRPr="00505E44">
        <w:rPr>
          <w:rFonts w:cs="Arial"/>
          <w:b/>
          <w:bCs/>
          <w:lang w:val="en-GB"/>
        </w:rPr>
        <w:t>Mennaisian</w:t>
      </w:r>
      <w:r w:rsidRPr="00505E44">
        <w:rPr>
          <w:rFonts w:cs="Arial"/>
          <w:lang w:val="en-GB"/>
        </w:rPr>
        <w:t xml:space="preserve"> School will be carried out through all the school activities, knowing that it begins with academics. It is about transmitting a vision of reality - of the person, of the world, of society - according to the Gospel.</w:t>
      </w:r>
    </w:p>
    <w:p w:rsidR="001613D4" w:rsidRPr="008640DD" w:rsidRDefault="001613D4">
      <w:pPr>
        <w:jc w:val="both"/>
        <w:rPr>
          <w:rFonts w:cs="Arial"/>
          <w:lang w:val="en-GB"/>
        </w:rPr>
      </w:pPr>
    </w:p>
    <w:p w:rsidR="001613D4" w:rsidRDefault="00740E78">
      <w:pPr>
        <w:jc w:val="both"/>
        <w:rPr>
          <w:rFonts w:cs="Arial"/>
          <w:lang w:val="en-GB"/>
        </w:rPr>
      </w:pPr>
      <w:r>
        <w:rPr>
          <w:rFonts w:cs="Arial"/>
          <w:lang w:val="en-GB"/>
        </w:rPr>
        <w:t>If the personal testimony of educators is fundamental, it must be clarified, justified and explained by an announcement from the Lord Jesus. It is necessary that the Good News be proclaimed.</w:t>
      </w:r>
    </w:p>
    <w:p w:rsidR="001613D4" w:rsidRDefault="001613D4">
      <w:pPr>
        <w:jc w:val="both"/>
        <w:rPr>
          <w:rFonts w:cs="Arial"/>
          <w:lang w:val="en-GB"/>
        </w:rPr>
      </w:pPr>
    </w:p>
    <w:p w:rsidR="001613D4" w:rsidRDefault="00740E78">
      <w:pPr>
        <w:jc w:val="both"/>
        <w:rPr>
          <w:rFonts w:cs="Arial"/>
          <w:lang w:val="en-GB"/>
        </w:rPr>
      </w:pPr>
      <w:r>
        <w:rPr>
          <w:rFonts w:cs="Arial"/>
          <w:lang w:val="en-GB"/>
        </w:rPr>
        <w:t xml:space="preserve">Benedict XVI in his encyclical Deus caritas </w:t>
      </w:r>
      <w:proofErr w:type="spellStart"/>
      <w:r>
        <w:rPr>
          <w:rFonts w:cs="Arial"/>
          <w:lang w:val="en-GB"/>
        </w:rPr>
        <w:t>est</w:t>
      </w:r>
      <w:proofErr w:type="spellEnd"/>
      <w:r>
        <w:rPr>
          <w:rFonts w:cs="Arial"/>
          <w:lang w:val="en-GB"/>
        </w:rPr>
        <w:t xml:space="preserve"> (God is love -1st encyclical letter- Saint Paul, 2006) says “one does not begin to be a Christian by an ethical decision or a great idea, but by the encounter</w:t>
      </w:r>
      <w:r>
        <w:rPr>
          <w:rStyle w:val="Oin-oharrarenerreferentzia"/>
          <w:rFonts w:cs="Arial"/>
          <w:b/>
        </w:rPr>
        <w:footnoteReference w:id="2"/>
      </w:r>
      <w:r>
        <w:rPr>
          <w:rFonts w:cs="Arial"/>
          <w:lang w:val="en-GB"/>
        </w:rPr>
        <w:t xml:space="preserve"> with an event, with a Person : Jesus Christ, who gives a new horizon to life and with it, a decisive orientation ”.</w:t>
      </w:r>
    </w:p>
    <w:p w:rsidR="001613D4" w:rsidRDefault="001613D4">
      <w:pPr>
        <w:jc w:val="both"/>
        <w:rPr>
          <w:rFonts w:cs="Arial"/>
          <w:lang w:val="en-GB"/>
        </w:rPr>
      </w:pPr>
    </w:p>
    <w:p w:rsidR="001613D4" w:rsidRPr="00505E44" w:rsidRDefault="00740E78">
      <w:pPr>
        <w:jc w:val="both"/>
        <w:rPr>
          <w:rFonts w:cs="Arial"/>
          <w:lang w:val="en-GB"/>
        </w:rPr>
      </w:pPr>
      <w:r w:rsidRPr="00505E44">
        <w:rPr>
          <w:rFonts w:cs="Arial"/>
          <w:lang w:val="en-GB"/>
        </w:rPr>
        <w:t xml:space="preserve">A Mennaisian School, within the options </w:t>
      </w:r>
      <w:r w:rsidRPr="00505E44">
        <w:rPr>
          <w:rFonts w:cs="Arial"/>
          <w:b/>
          <w:bCs/>
          <w:lang w:val="en-GB"/>
        </w:rPr>
        <w:t>which are</w:t>
      </w:r>
      <w:r w:rsidRPr="00505E44">
        <w:rPr>
          <w:rFonts w:cs="Arial"/>
          <w:lang w:val="en-GB"/>
        </w:rPr>
        <w:t xml:space="preserve"> </w:t>
      </w:r>
      <w:r w:rsidRPr="00505E44">
        <w:rPr>
          <w:rFonts w:cs="Arial"/>
          <w:b/>
          <w:bCs/>
          <w:lang w:val="en-GB"/>
        </w:rPr>
        <w:t>proper</w:t>
      </w:r>
      <w:r w:rsidRPr="00505E44">
        <w:rPr>
          <w:rFonts w:cs="Arial"/>
          <w:lang w:val="en-GB"/>
        </w:rPr>
        <w:t xml:space="preserve"> to each of them, </w:t>
      </w:r>
      <w:r w:rsidRPr="00505E44">
        <w:rPr>
          <w:rFonts w:cs="Arial"/>
          <w:b/>
          <w:bCs/>
          <w:lang w:val="en-GB"/>
        </w:rPr>
        <w:t>is</w:t>
      </w:r>
      <w:r w:rsidRPr="00505E44">
        <w:rPr>
          <w:rFonts w:cs="Arial"/>
          <w:lang w:val="en-GB"/>
        </w:rPr>
        <w:t xml:space="preserve"> a space where opportunities are offered for that </w:t>
      </w:r>
      <w:r w:rsidRPr="00505E44">
        <w:rPr>
          <w:rFonts w:cs="Arial"/>
          <w:b/>
          <w:bCs/>
          <w:lang w:val="en-GB"/>
        </w:rPr>
        <w:t>encounter</w:t>
      </w:r>
      <w:r w:rsidRPr="00505E44">
        <w:rPr>
          <w:rFonts w:cs="Arial"/>
          <w:lang w:val="en-GB"/>
        </w:rPr>
        <w:t xml:space="preserve">, for </w:t>
      </w:r>
      <w:r w:rsidRPr="00505E44">
        <w:rPr>
          <w:rFonts w:cs="Arial"/>
          <w:b/>
          <w:bCs/>
          <w:lang w:val="en-GB"/>
        </w:rPr>
        <w:t>an</w:t>
      </w:r>
      <w:r w:rsidRPr="00505E44">
        <w:rPr>
          <w:rFonts w:cs="Arial"/>
          <w:lang w:val="en-GB"/>
        </w:rPr>
        <w:t xml:space="preserve"> explicit religious experience, not only to the students, but also to the educators and the families.</w:t>
      </w:r>
    </w:p>
    <w:p w:rsidR="001613D4" w:rsidRDefault="001613D4">
      <w:pPr>
        <w:jc w:val="both"/>
        <w:rPr>
          <w:rFonts w:cs="Arial"/>
          <w:lang w:val="en-GB"/>
        </w:rPr>
      </w:pPr>
    </w:p>
    <w:p w:rsidR="001613D4" w:rsidRDefault="00740E78">
      <w:pPr>
        <w:rPr>
          <w:rFonts w:cs="Arial"/>
          <w:color w:val="FF0000"/>
          <w:lang w:val="en-GB"/>
        </w:rPr>
      </w:pPr>
      <w:r>
        <w:rPr>
          <w:rFonts w:cs="Arial"/>
          <w:color w:val="FF0000"/>
          <w:lang w:val="en-GB"/>
        </w:rPr>
        <w:t xml:space="preserve"> Handing around the sheets...</w:t>
      </w:r>
    </w:p>
    <w:p w:rsidR="001613D4" w:rsidRPr="00505E44" w:rsidRDefault="00740E78">
      <w:pPr>
        <w:rPr>
          <w:rFonts w:cs="Arial"/>
          <w:lang w:val="en-GB"/>
        </w:rPr>
      </w:pPr>
      <w:r w:rsidRPr="00505E44">
        <w:rPr>
          <w:rFonts w:cs="Arial"/>
          <w:lang w:val="en-GB"/>
        </w:rPr>
        <w:t xml:space="preserve">Without falling into the “excess diagnosis” </w:t>
      </w:r>
      <w:r w:rsidRPr="00505E44">
        <w:rPr>
          <w:rFonts w:cs="Arial"/>
          <w:b/>
          <w:bCs/>
          <w:lang w:val="en-GB"/>
        </w:rPr>
        <w:t>against</w:t>
      </w:r>
      <w:r w:rsidRPr="00505E44">
        <w:rPr>
          <w:rFonts w:cs="Arial"/>
          <w:lang w:val="en-GB"/>
        </w:rPr>
        <w:t xml:space="preserve"> </w:t>
      </w:r>
      <w:r w:rsidRPr="00505E44">
        <w:rPr>
          <w:rFonts w:cs="Arial"/>
          <w:b/>
          <w:bCs/>
          <w:lang w:val="en-GB"/>
        </w:rPr>
        <w:t>which Pope Francis cautions us</w:t>
      </w:r>
      <w:r w:rsidRPr="00505E44">
        <w:rPr>
          <w:rFonts w:cs="Arial"/>
          <w:lang w:val="en-GB"/>
        </w:rPr>
        <w:t xml:space="preserve">, it is </w:t>
      </w:r>
      <w:r w:rsidRPr="00505E44">
        <w:rPr>
          <w:rFonts w:cs="Arial"/>
          <w:b/>
          <w:bCs/>
          <w:lang w:val="en-GB"/>
        </w:rPr>
        <w:t>relevant</w:t>
      </w:r>
      <w:r w:rsidRPr="00505E44">
        <w:rPr>
          <w:rFonts w:cs="Arial"/>
          <w:lang w:val="en-GB"/>
        </w:rPr>
        <w:t xml:space="preserve"> to:</w:t>
      </w:r>
    </w:p>
    <w:p w:rsidR="001613D4" w:rsidRPr="00505E44" w:rsidRDefault="00740E78" w:rsidP="0010386E">
      <w:pPr>
        <w:pStyle w:val="Zerrenda-paragrafoa"/>
        <w:numPr>
          <w:ilvl w:val="0"/>
          <w:numId w:val="9"/>
        </w:numPr>
        <w:ind w:left="720" w:hanging="360"/>
        <w:rPr>
          <w:color w:val="auto"/>
        </w:rPr>
      </w:pPr>
      <w:bookmarkStart w:id="2" w:name="_Hlk36113534"/>
      <w:bookmarkEnd w:id="2"/>
      <w:r w:rsidRPr="00505E44">
        <w:rPr>
          <w:b/>
          <w:color w:val="auto"/>
        </w:rPr>
        <w:t xml:space="preserve">RECOGNIZE </w:t>
      </w:r>
      <w:r w:rsidRPr="00505E44">
        <w:rPr>
          <w:color w:val="auto"/>
        </w:rPr>
        <w:t xml:space="preserve">the reality in which the action of the Mennaisian School </w:t>
      </w:r>
      <w:r w:rsidRPr="00505E44">
        <w:rPr>
          <w:b/>
          <w:bCs/>
          <w:color w:val="auto"/>
        </w:rPr>
        <w:t>unfolds</w:t>
      </w:r>
      <w:r w:rsidRPr="00505E44">
        <w:rPr>
          <w:color w:val="auto"/>
        </w:rPr>
        <w:t xml:space="preserve"> as well as its influence on people and </w:t>
      </w:r>
      <w:r w:rsidRPr="00505E44">
        <w:rPr>
          <w:b/>
          <w:bCs/>
          <w:color w:val="auto"/>
        </w:rPr>
        <w:t>its impact on</w:t>
      </w:r>
      <w:r w:rsidRPr="00505E44">
        <w:rPr>
          <w:color w:val="auto"/>
        </w:rPr>
        <w:t xml:space="preserve"> Education </w:t>
      </w:r>
      <w:r w:rsidRPr="00505E44">
        <w:rPr>
          <w:b/>
          <w:bCs/>
          <w:color w:val="auto"/>
        </w:rPr>
        <w:t>Authorities</w:t>
      </w:r>
      <w:r w:rsidRPr="00505E44">
        <w:rPr>
          <w:color w:val="auto"/>
        </w:rPr>
        <w:t>. Naturally, d</w:t>
      </w:r>
      <w:r w:rsidRPr="00505E44">
        <w:rPr>
          <w:b/>
          <w:bCs/>
          <w:color w:val="auto"/>
        </w:rPr>
        <w:t>epending on</w:t>
      </w:r>
      <w:r w:rsidRPr="00505E44">
        <w:rPr>
          <w:color w:val="auto"/>
        </w:rPr>
        <w:t xml:space="preserve"> each local or </w:t>
      </w:r>
      <w:proofErr w:type="gramStart"/>
      <w:r w:rsidRPr="00505E44">
        <w:rPr>
          <w:color w:val="auto"/>
        </w:rPr>
        <w:t>particular context</w:t>
      </w:r>
      <w:proofErr w:type="gramEnd"/>
      <w:r w:rsidRPr="00505E44">
        <w:rPr>
          <w:color w:val="auto"/>
        </w:rPr>
        <w:t>, it will be necessary to have the appropriate qualifications.</w:t>
      </w:r>
    </w:p>
    <w:p w:rsidR="001613D4" w:rsidRPr="00505E44" w:rsidRDefault="001613D4">
      <w:pPr>
        <w:pStyle w:val="Zerrenda-paragrafoa"/>
        <w:numPr>
          <w:ilvl w:val="0"/>
          <w:numId w:val="0"/>
        </w:numPr>
        <w:ind w:left="720"/>
        <w:rPr>
          <w:color w:val="auto"/>
        </w:rPr>
      </w:pPr>
    </w:p>
    <w:p w:rsidR="001613D4" w:rsidRPr="00505E44" w:rsidRDefault="00740E78" w:rsidP="0010386E">
      <w:pPr>
        <w:pStyle w:val="Zerrenda-paragrafoa"/>
        <w:numPr>
          <w:ilvl w:val="0"/>
          <w:numId w:val="9"/>
        </w:numPr>
        <w:ind w:left="720" w:hanging="360"/>
        <w:rPr>
          <w:color w:val="auto"/>
        </w:rPr>
      </w:pPr>
      <w:r w:rsidRPr="00505E44">
        <w:rPr>
          <w:b/>
          <w:color w:val="auto"/>
        </w:rPr>
        <w:t xml:space="preserve">INTERPRET </w:t>
      </w:r>
      <w:r w:rsidRPr="00505E44">
        <w:rPr>
          <w:color w:val="auto"/>
        </w:rPr>
        <w:t xml:space="preserve">the meaning, identity and evangelizing mission of the Mennaisian School within the </w:t>
      </w:r>
      <w:r w:rsidRPr="00505E44">
        <w:rPr>
          <w:b/>
          <w:bCs/>
          <w:color w:val="auto"/>
        </w:rPr>
        <w:t>framework</w:t>
      </w:r>
      <w:r w:rsidRPr="00505E44">
        <w:rPr>
          <w:color w:val="auto"/>
        </w:rPr>
        <w:t xml:space="preserve"> of the Catholic School that offers fundamental criteria for that identity.</w:t>
      </w:r>
    </w:p>
    <w:p w:rsidR="001613D4" w:rsidRPr="00505E44" w:rsidRDefault="001613D4">
      <w:pPr>
        <w:pStyle w:val="Zerrenda-paragrafoa"/>
        <w:numPr>
          <w:ilvl w:val="0"/>
          <w:numId w:val="0"/>
        </w:numPr>
        <w:ind w:left="720"/>
        <w:rPr>
          <w:color w:val="auto"/>
        </w:rPr>
      </w:pPr>
    </w:p>
    <w:p w:rsidR="001613D4" w:rsidRPr="00505E44" w:rsidRDefault="00740E78" w:rsidP="0010386E">
      <w:pPr>
        <w:pStyle w:val="Zerrenda-paragrafoa"/>
        <w:numPr>
          <w:ilvl w:val="0"/>
          <w:numId w:val="9"/>
        </w:numPr>
        <w:ind w:left="720" w:hanging="360"/>
        <w:rPr>
          <w:color w:val="auto"/>
        </w:rPr>
      </w:pPr>
      <w:r w:rsidRPr="00505E44">
        <w:rPr>
          <w:b/>
          <w:color w:val="auto"/>
        </w:rPr>
        <w:t xml:space="preserve">CHOOSE </w:t>
      </w:r>
      <w:r w:rsidRPr="00505E44">
        <w:rPr>
          <w:color w:val="auto"/>
        </w:rPr>
        <w:t>an educational utopia - the Mennaisian School - through concrete ways of conceiving an evangelizing educational project. This Mennaisian project is part of the development of different processes that:</w:t>
      </w:r>
    </w:p>
    <w:p w:rsidR="001613D4" w:rsidRPr="00505E44" w:rsidRDefault="001613D4">
      <w:pPr>
        <w:ind w:left="720"/>
        <w:rPr>
          <w:lang w:val="en-GB"/>
        </w:rPr>
      </w:pPr>
    </w:p>
    <w:p w:rsidR="001613D4" w:rsidRPr="00505E44" w:rsidRDefault="00740E78">
      <w:pPr>
        <w:pStyle w:val="Zerrenda-paragrafoa"/>
        <w:tabs>
          <w:tab w:val="left" w:pos="1134"/>
        </w:tabs>
        <w:ind w:left="1134"/>
        <w:rPr>
          <w:color w:val="auto"/>
        </w:rPr>
      </w:pPr>
      <w:r w:rsidRPr="00505E44">
        <w:rPr>
          <w:color w:val="auto"/>
        </w:rPr>
        <w:t xml:space="preserve">Seek to provoke an </w:t>
      </w:r>
      <w:r w:rsidRPr="00505E44">
        <w:rPr>
          <w:b/>
          <w:bCs/>
          <w:color w:val="auto"/>
        </w:rPr>
        <w:t>ENCOUNTER BETWEEN CHRIST AND YOUNG PEOPLE,</w:t>
      </w:r>
      <w:r w:rsidRPr="00505E44">
        <w:rPr>
          <w:color w:val="auto"/>
        </w:rPr>
        <w:t xml:space="preserve"> </w:t>
      </w:r>
      <w:r w:rsidRPr="00505E44">
        <w:rPr>
          <w:b/>
          <w:bCs/>
          <w:color w:val="auto"/>
        </w:rPr>
        <w:t>while</w:t>
      </w:r>
      <w:r w:rsidRPr="00505E44">
        <w:rPr>
          <w:color w:val="auto"/>
        </w:rPr>
        <w:t xml:space="preserve"> cultivating </w:t>
      </w:r>
      <w:r w:rsidRPr="00505E44">
        <w:rPr>
          <w:b/>
          <w:bCs/>
          <w:color w:val="auto"/>
        </w:rPr>
        <w:t>a</w:t>
      </w:r>
      <w:r w:rsidRPr="00505E44">
        <w:rPr>
          <w:color w:val="auto"/>
        </w:rPr>
        <w:t xml:space="preserve"> culture of encounter according to the logic of the parables and miracles of the Kingdom.</w:t>
      </w:r>
    </w:p>
    <w:p w:rsidR="001613D4" w:rsidRPr="00505E44" w:rsidRDefault="001613D4">
      <w:pPr>
        <w:tabs>
          <w:tab w:val="left" w:pos="1134"/>
        </w:tabs>
        <w:ind w:left="1134"/>
        <w:rPr>
          <w:lang w:val="en-GB"/>
        </w:rPr>
      </w:pPr>
    </w:p>
    <w:p w:rsidR="001613D4" w:rsidRPr="00505E44" w:rsidRDefault="00740E78">
      <w:pPr>
        <w:pStyle w:val="Zerrenda-paragrafoa"/>
        <w:tabs>
          <w:tab w:val="left" w:pos="1134"/>
        </w:tabs>
        <w:ind w:left="1134"/>
        <w:rPr>
          <w:color w:val="auto"/>
        </w:rPr>
      </w:pPr>
      <w:r w:rsidRPr="00505E44">
        <w:rPr>
          <w:color w:val="auto"/>
        </w:rPr>
        <w:t xml:space="preserve">Make education in the Mennaisian School </w:t>
      </w:r>
      <w:r w:rsidRPr="00505E44">
        <w:rPr>
          <w:b/>
          <w:bCs/>
          <w:color w:val="auto"/>
        </w:rPr>
        <w:t>GOOD NEWS</w:t>
      </w:r>
      <w:r w:rsidRPr="00505E44">
        <w:rPr>
          <w:color w:val="auto"/>
        </w:rPr>
        <w:t xml:space="preserve"> for all who come to it because in the school dreamed up by Juan Maria, instruction, education and evangelization </w:t>
      </w:r>
      <w:r w:rsidRPr="00505E44">
        <w:rPr>
          <w:b/>
          <w:bCs/>
          <w:color w:val="auto"/>
        </w:rPr>
        <w:t>go</w:t>
      </w:r>
      <w:r w:rsidRPr="00505E44">
        <w:rPr>
          <w:color w:val="auto"/>
        </w:rPr>
        <w:t xml:space="preserve"> </w:t>
      </w:r>
      <w:r w:rsidRPr="00505E44">
        <w:rPr>
          <w:b/>
          <w:bCs/>
          <w:color w:val="auto"/>
        </w:rPr>
        <w:t>hand in hand</w:t>
      </w:r>
    </w:p>
    <w:p w:rsidR="001613D4" w:rsidRDefault="001613D4">
      <w:pPr>
        <w:tabs>
          <w:tab w:val="left" w:pos="1134"/>
        </w:tabs>
        <w:ind w:left="1134"/>
        <w:rPr>
          <w:color w:val="000000"/>
          <w:lang w:val="en-GB"/>
        </w:rPr>
      </w:pPr>
    </w:p>
    <w:p w:rsidR="001613D4" w:rsidRDefault="00740E78">
      <w:pPr>
        <w:pStyle w:val="Zerrenda-paragrafoa"/>
        <w:tabs>
          <w:tab w:val="left" w:pos="1134"/>
        </w:tabs>
        <w:ind w:left="1134"/>
      </w:pPr>
      <w:r>
        <w:lastRenderedPageBreak/>
        <w:t>Respond to the proposal of “</w:t>
      </w:r>
      <w:r>
        <w:rPr>
          <w:b/>
          <w:bCs/>
        </w:rPr>
        <w:t>GO TO THE PERI</w:t>
      </w:r>
      <w:r w:rsidRPr="00505E44">
        <w:rPr>
          <w:b/>
          <w:bCs/>
          <w:color w:val="auto"/>
        </w:rPr>
        <w:t>PHERIES</w:t>
      </w:r>
      <w:r w:rsidRPr="00505E44">
        <w:rPr>
          <w:color w:val="auto"/>
        </w:rPr>
        <w:t xml:space="preserve">”, in a special and creative way; </w:t>
      </w:r>
      <w:r w:rsidRPr="00505E44">
        <w:rPr>
          <w:b/>
          <w:bCs/>
          <w:color w:val="auto"/>
        </w:rPr>
        <w:t>meeting</w:t>
      </w:r>
      <w:r w:rsidRPr="00505E44">
        <w:rPr>
          <w:color w:val="auto"/>
        </w:rPr>
        <w:t xml:space="preserve"> the educational needs of the “children of the people”, of those who are excluded as they  live in rural areas with </w:t>
      </w:r>
      <w:r w:rsidRPr="00505E44">
        <w:rPr>
          <w:b/>
          <w:bCs/>
          <w:color w:val="auto"/>
        </w:rPr>
        <w:t>little interaction</w:t>
      </w:r>
      <w:r w:rsidRPr="00505E44">
        <w:rPr>
          <w:color w:val="auto"/>
        </w:rPr>
        <w:t xml:space="preserve"> or with few  resources,  of those who cannot meet Jesus as there are few  educators to announce him..</w:t>
      </w:r>
    </w:p>
    <w:p w:rsidR="001613D4" w:rsidRDefault="001613D4">
      <w:pPr>
        <w:tabs>
          <w:tab w:val="left" w:pos="1134"/>
        </w:tabs>
        <w:ind w:left="1134"/>
        <w:rPr>
          <w:color w:val="000000"/>
          <w:lang w:val="en-GB"/>
        </w:rPr>
      </w:pPr>
    </w:p>
    <w:p w:rsidR="001613D4" w:rsidRDefault="001613D4">
      <w:pPr>
        <w:pStyle w:val="Zerrenda-paragrafoa"/>
        <w:numPr>
          <w:ilvl w:val="0"/>
          <w:numId w:val="0"/>
        </w:numPr>
        <w:tabs>
          <w:tab w:val="left" w:pos="1134"/>
        </w:tabs>
        <w:ind w:left="774"/>
      </w:pPr>
    </w:p>
    <w:p w:rsidR="001613D4" w:rsidRDefault="001613D4">
      <w:pPr>
        <w:tabs>
          <w:tab w:val="left" w:pos="1134"/>
        </w:tabs>
        <w:ind w:left="1134"/>
        <w:rPr>
          <w:color w:val="000000"/>
          <w:lang w:val="en-GB"/>
        </w:rPr>
      </w:pPr>
    </w:p>
    <w:p w:rsidR="001613D4" w:rsidRDefault="00740E78">
      <w:pPr>
        <w:pStyle w:val="Zerrenda-paragrafoa"/>
        <w:tabs>
          <w:tab w:val="left" w:pos="1134"/>
        </w:tabs>
        <w:ind w:left="1134"/>
      </w:pPr>
      <w:r>
        <w:t xml:space="preserve">Develop a </w:t>
      </w:r>
      <w:r>
        <w:rPr>
          <w:b/>
          <w:bCs/>
        </w:rPr>
        <w:t xml:space="preserve">QUALITY </w:t>
      </w:r>
      <w:r w:rsidRPr="00505E44">
        <w:rPr>
          <w:b/>
          <w:bCs/>
          <w:color w:val="auto"/>
        </w:rPr>
        <w:t>WORKSHOP</w:t>
      </w:r>
      <w:r w:rsidRPr="00505E44">
        <w:rPr>
          <w:color w:val="auto"/>
        </w:rPr>
        <w:t xml:space="preserve"> </w:t>
      </w:r>
      <w:r w:rsidRPr="00505E44">
        <w:rPr>
          <w:b/>
          <w:bCs/>
          <w:color w:val="auto"/>
        </w:rPr>
        <w:t>aimed a</w:t>
      </w:r>
      <w:r w:rsidRPr="00505E44">
        <w:rPr>
          <w:color w:val="auto"/>
        </w:rPr>
        <w:t xml:space="preserve">t encouraging a collaborative and meaningful search for pedagogical </w:t>
      </w:r>
      <w:proofErr w:type="spellStart"/>
      <w:r w:rsidRPr="00505E44">
        <w:rPr>
          <w:color w:val="auto"/>
        </w:rPr>
        <w:t>innovation,at</w:t>
      </w:r>
      <w:proofErr w:type="spellEnd"/>
      <w:r w:rsidRPr="00505E44">
        <w:rPr>
          <w:color w:val="auto"/>
        </w:rPr>
        <w:t xml:space="preserve"> inventing teaching-learning processes where children and young people are the main protagonists of their own training and personal </w:t>
      </w:r>
      <w:proofErr w:type="spellStart"/>
      <w:r w:rsidRPr="00505E44">
        <w:rPr>
          <w:color w:val="auto"/>
        </w:rPr>
        <w:t>growth,the</w:t>
      </w:r>
      <w:proofErr w:type="spellEnd"/>
      <w:r w:rsidRPr="00505E44">
        <w:rPr>
          <w:color w:val="auto"/>
        </w:rPr>
        <w:t xml:space="preserve"> capacity for initiative, </w:t>
      </w:r>
      <w:proofErr w:type="spellStart"/>
      <w:r w:rsidRPr="00505E44">
        <w:rPr>
          <w:color w:val="auto"/>
        </w:rPr>
        <w:t>creativity,and</w:t>
      </w:r>
      <w:proofErr w:type="spellEnd"/>
      <w:r w:rsidRPr="00505E44">
        <w:rPr>
          <w:color w:val="auto"/>
        </w:rPr>
        <w:t xml:space="preserve"> autonomy being at the service of  “the just, the true and the beautiful” according to the Gospel.</w:t>
      </w:r>
    </w:p>
    <w:p w:rsidR="001613D4" w:rsidRDefault="001613D4">
      <w:pPr>
        <w:ind w:left="633"/>
        <w:rPr>
          <w:lang w:val="en-GB"/>
        </w:rPr>
      </w:pPr>
    </w:p>
    <w:p w:rsidR="001613D4" w:rsidRDefault="006E3784">
      <w:pPr>
        <w:jc w:val="both"/>
        <w:rPr>
          <w:color w:val="FF0000"/>
          <w:lang w:val="en-GB"/>
        </w:rPr>
      </w:pPr>
      <w:r>
        <w:rPr>
          <w:noProof/>
        </w:rPr>
        <w:drawing>
          <wp:anchor distT="0" distB="0" distL="114300" distR="114300" simplePos="0" relativeHeight="251658271" behindDoc="0" locked="0" layoutInCell="0" hidden="0" allowOverlap="1">
            <wp:simplePos x="0" y="0"/>
            <wp:positionH relativeFrom="margin">
              <wp:posOffset>675640</wp:posOffset>
            </wp:positionH>
            <wp:positionV relativeFrom="paragraph">
              <wp:posOffset>631825</wp:posOffset>
            </wp:positionV>
            <wp:extent cx="2745105" cy="2400300"/>
            <wp:effectExtent l="0" t="0" r="0" b="0"/>
            <wp:wrapTight wrapText="bothSides">
              <wp:wrapPolygon edited="0">
                <wp:start x="0" y="0"/>
                <wp:lineTo x="0" y="21429"/>
                <wp:lineTo x="21435" y="21429"/>
                <wp:lineTo x="21435" y="0"/>
                <wp:lineTo x="0" y="0"/>
              </wp:wrapPolygon>
            </wp:wrapTight>
            <wp:docPr id="31"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rudia 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rx6X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MoAAAAAowAAAAAAAAAAAAACAAAAAQAAAAAAAAAAAAAAAgAAABAAAAAzFAAAxA4AAA4AAQBKBgAAbx0AAA=="/>
                        </a:ext>
                      </a:extLst>
                    </pic:cNvPicPr>
                  </pic:nvPicPr>
                  <pic:blipFill>
                    <a:blip r:embed="rId12">
                      <a:extLst>
                        <a:ext uri="{28A0092B-C50C-407E-A947-70E740481C1C}">
                          <a14:useLocalDpi xmlns:a14="http://schemas.microsoft.com/office/drawing/2010/main" val="0"/>
                        </a:ext>
                      </a:extLst>
                    </a:blip>
                    <a:stretch>
                      <a:fillRect/>
                    </a:stretch>
                  </pic:blipFill>
                  <pic:spPr>
                    <a:xfrm>
                      <a:off x="0" y="0"/>
                      <a:ext cx="2745105" cy="2400300"/>
                    </a:xfrm>
                    <a:prstGeom prst="rect">
                      <a:avLst/>
                    </a:prstGeom>
                    <a:noFill/>
                    <a:ln w="9525">
                      <a:noFill/>
                    </a:ln>
                  </pic:spPr>
                </pic:pic>
              </a:graphicData>
            </a:graphic>
            <wp14:sizeRelH relativeFrom="margin">
              <wp14:pctWidth>0</wp14:pctWidth>
            </wp14:sizeRelH>
          </wp:anchor>
        </w:drawing>
      </w:r>
      <w:r w:rsidR="00740E78">
        <w:rPr>
          <w:color w:val="FF0000"/>
          <w:lang w:val="en-GB"/>
        </w:rPr>
        <w:t xml:space="preserve">Will the </w:t>
      </w:r>
      <w:r w:rsidR="00740E78" w:rsidRPr="00505E44">
        <w:rPr>
          <w:color w:val="FF0000"/>
          <w:lang w:val="en-GB"/>
        </w:rPr>
        <w:t xml:space="preserve">Mennaisian School be able to offer that most beautiful melody to </w:t>
      </w:r>
      <w:r w:rsidR="00740E78" w:rsidRPr="00505E44">
        <w:rPr>
          <w:b/>
          <w:bCs/>
          <w:color w:val="FF0000"/>
          <w:lang w:val="en-GB"/>
        </w:rPr>
        <w:t>counter</w:t>
      </w:r>
      <w:r w:rsidR="00740E78" w:rsidRPr="00505E44">
        <w:rPr>
          <w:color w:val="FF0000"/>
          <w:lang w:val="en-GB"/>
        </w:rPr>
        <w:t xml:space="preserve"> the </w:t>
      </w:r>
      <w:r w:rsidR="00740E78" w:rsidRPr="00505E44">
        <w:rPr>
          <w:b/>
          <w:bCs/>
          <w:color w:val="FF0000"/>
          <w:lang w:val="en-GB"/>
        </w:rPr>
        <w:t>enticing</w:t>
      </w:r>
      <w:r w:rsidR="00740E78" w:rsidRPr="00505E44">
        <w:rPr>
          <w:color w:val="FF0000"/>
          <w:lang w:val="en-GB"/>
        </w:rPr>
        <w:t xml:space="preserve"> song of the sirens that many of our young people experience when they graduate from our schools</w:t>
      </w:r>
      <w:r w:rsidR="00740E78">
        <w:rPr>
          <w:color w:val="FF0000"/>
          <w:lang w:val="en-GB"/>
        </w:rPr>
        <w:t>?</w:t>
      </w:r>
      <w:bookmarkStart w:id="3" w:name="_Hlk34992104"/>
      <w:bookmarkEnd w:id="3"/>
    </w:p>
    <w:p w:rsidR="001613D4" w:rsidRDefault="00740E78">
      <w:pPr>
        <w:rPr>
          <w:lang w:val="en-GB"/>
        </w:rPr>
      </w:pPr>
      <w:r w:rsidRPr="008640DD">
        <w:rPr>
          <w:lang w:val="en-GB"/>
        </w:rPr>
        <w:br w:type="page"/>
      </w:r>
    </w:p>
    <w:p w:rsidR="001613D4" w:rsidRDefault="00740E78">
      <w:pPr>
        <w:rPr>
          <w:lang w:val="en-GB"/>
        </w:rPr>
      </w:pPr>
      <w:r>
        <w:rPr>
          <w:noProof/>
        </w:rPr>
        <w:lastRenderedPageBreak/>
        <w:drawing>
          <wp:anchor distT="0" distB="0" distL="114300" distR="114300" simplePos="0" relativeHeight="251658272" behindDoc="1" locked="0" layoutInCell="0" hidden="0" allowOverlap="1">
            <wp:simplePos x="0" y="0"/>
            <wp:positionH relativeFrom="margin">
              <wp:posOffset>-867410</wp:posOffset>
            </wp:positionH>
            <wp:positionV relativeFrom="paragraph">
              <wp:posOffset>890905</wp:posOffset>
            </wp:positionV>
            <wp:extent cx="6094095" cy="4359275"/>
            <wp:effectExtent l="0" t="0" r="0" b="0"/>
            <wp:wrapSquare wrapText="bothSides"/>
            <wp:docPr id="32" name="Irudia 6"/>
            <wp:cNvGraphicFramePr/>
            <a:graphic xmlns:a="http://schemas.openxmlformats.org/drawingml/2006/main">
              <a:graphicData uri="http://schemas.openxmlformats.org/drawingml/2006/picture">
                <pic:pic xmlns:pic="http://schemas.openxmlformats.org/drawingml/2006/picture">
                  <pic:nvPicPr>
                    <pic:cNvPr id="32" name="Irudia 6"/>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MsAAAAAIgAAAAAAAAAAAAABAAAAAQAAAAAAAAAAAAAAAgAAACUAAADRGgAAfSUAAA8AAQDEAwAAeAMAAA=="/>
                        </a:ext>
                      </a:extLst>
                    </pic:cNvPicPr>
                  </pic:nvPicPr>
                  <pic:blipFill>
                    <a:blip r:embed="rId13"/>
                    <a:stretch>
                      <a:fillRect/>
                    </a:stretch>
                  </pic:blipFill>
                  <pic:spPr>
                    <a:xfrm rot="16200000">
                      <a:off x="0" y="0"/>
                      <a:ext cx="6094095" cy="4359275"/>
                    </a:xfrm>
                    <a:prstGeom prst="rect">
                      <a:avLst/>
                    </a:prstGeom>
                    <a:noFill/>
                    <a:ln w="9525">
                      <a:noFill/>
                    </a:ln>
                  </pic:spPr>
                </pic:pic>
              </a:graphicData>
            </a:graphic>
          </wp:anchor>
        </w:drawing>
      </w:r>
    </w:p>
    <w:p w:rsidR="001613D4" w:rsidRPr="008640DD" w:rsidRDefault="001613D4">
      <w:pPr>
        <w:rPr>
          <w:lang w:val="en-GB"/>
        </w:rPr>
        <w:sectPr w:rsidR="001613D4" w:rsidRPr="008640DD">
          <w:footerReference w:type="even" r:id="rId14"/>
          <w:footerReference w:type="default" r:id="rId15"/>
          <w:endnotePr>
            <w:numFmt w:val="decimal"/>
          </w:endnotePr>
          <w:pgSz w:w="8391" w:h="11906"/>
          <w:pgMar w:top="851" w:right="964" w:bottom="567" w:left="964" w:header="708" w:footer="244" w:gutter="0"/>
          <w:pgNumType w:start="1"/>
          <w:cols w:space="708"/>
        </w:sectPr>
      </w:pPr>
    </w:p>
    <w:p w:rsidR="001613D4" w:rsidRDefault="00740E78">
      <w:pPr>
        <w:jc w:val="center"/>
        <w:rPr>
          <w:rFonts w:ascii="Cooper Black" w:hAnsi="Cooper Black"/>
          <w:sz w:val="40"/>
          <w:szCs w:val="40"/>
          <w:lang w:val="en-GB"/>
        </w:rPr>
      </w:pPr>
      <w:r>
        <w:rPr>
          <w:noProof/>
        </w:rPr>
        <w:lastRenderedPageBreak/>
        <w:drawing>
          <wp:anchor distT="0" distB="0" distL="114300" distR="114300" simplePos="0" relativeHeight="251658250" behindDoc="0" locked="0" layoutInCell="0" hidden="0" allowOverlap="1">
            <wp:simplePos x="0" y="0"/>
            <wp:positionH relativeFrom="margin">
              <wp:posOffset>69215</wp:posOffset>
            </wp:positionH>
            <wp:positionV relativeFrom="paragraph">
              <wp:posOffset>128905</wp:posOffset>
            </wp:positionV>
            <wp:extent cx="1119505" cy="1562100"/>
            <wp:effectExtent l="0" t="0" r="0" b="0"/>
            <wp:wrapSquare wrapText="bothSides"/>
            <wp:docPr id="10" name="Imagen 16"/>
            <wp:cNvGraphicFramePr/>
            <a:graphic xmlns:a="http://schemas.openxmlformats.org/drawingml/2006/main">
              <a:graphicData uri="http://schemas.openxmlformats.org/drawingml/2006/picture">
                <pic:pic xmlns:pic="http://schemas.openxmlformats.org/drawingml/2006/picture">
                  <pic:nvPicPr>
                    <pic:cNvPr id="10" name="Imagen 16"/>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MwAAAAAogAAAAAAAAAAAAAAAAAAAQAAAG0AAAAAAAAAAgAAAMsAAADjBgAAnAkAABAAAgAxBAAAcwQAAA=="/>
                        </a:ext>
                      </a:extLst>
                    </pic:cNvPicPr>
                  </pic:nvPicPr>
                  <pic:blipFill>
                    <a:blip r:embed="rId16"/>
                    <a:stretch>
                      <a:fillRect/>
                    </a:stretch>
                  </pic:blipFill>
                  <pic:spPr>
                    <a:xfrm>
                      <a:off x="0" y="0"/>
                      <a:ext cx="1119505" cy="1562100"/>
                    </a:xfrm>
                    <a:prstGeom prst="rect">
                      <a:avLst/>
                    </a:prstGeom>
                    <a:noFill/>
                    <a:ln w="12700">
                      <a:noFill/>
                    </a:ln>
                  </pic:spPr>
                </pic:pic>
              </a:graphicData>
            </a:graphic>
          </wp:anchor>
        </w:drawing>
      </w:r>
      <w:r>
        <w:rPr>
          <w:rFonts w:ascii="Cooper Black" w:hAnsi="Cooper Black"/>
          <w:sz w:val="40"/>
          <w:szCs w:val="40"/>
          <w:lang w:val="en-GB"/>
        </w:rPr>
        <w:t>2.- RECOGNIZE THE REALITY</w:t>
      </w:r>
    </w:p>
    <w:p w:rsidR="001613D4" w:rsidRDefault="001613D4">
      <w:pPr>
        <w:jc w:val="center"/>
        <w:rPr>
          <w:rFonts w:cs="Arial"/>
          <w:b/>
          <w:lang w:val="en-GB"/>
        </w:rPr>
      </w:pPr>
    </w:p>
    <w:p w:rsidR="001613D4" w:rsidRPr="008640DD" w:rsidRDefault="00740E78">
      <w:pPr>
        <w:pBdr>
          <w:top w:val="nil"/>
          <w:left w:val="nil"/>
          <w:bottom w:val="single" w:sz="4" w:space="1" w:color="000000"/>
          <w:right w:val="nil"/>
          <w:between w:val="nil"/>
        </w:pBdr>
        <w:jc w:val="center"/>
        <w:rPr>
          <w:rFonts w:cs="Arial"/>
          <w:b/>
          <w:lang w:val="en-GB"/>
        </w:rPr>
      </w:pPr>
      <w:r>
        <w:rPr>
          <w:rFonts w:cs="Arial"/>
          <w:b/>
          <w:lang w:val="en-GB"/>
        </w:rPr>
        <w:t>PURPOSE OF THIS SESSION</w:t>
      </w:r>
    </w:p>
    <w:p w:rsidR="001613D4" w:rsidRPr="00BC54C5" w:rsidRDefault="00740E78">
      <w:pPr>
        <w:jc w:val="both"/>
        <w:rPr>
          <w:rFonts w:cs="Arial"/>
          <w:bCs/>
          <w:lang w:val="en-GB"/>
        </w:rPr>
      </w:pPr>
      <w:r w:rsidRPr="00BC54C5">
        <w:rPr>
          <w:rFonts w:cs="Arial"/>
          <w:bCs/>
          <w:lang w:val="en-GB"/>
        </w:rPr>
        <w:t xml:space="preserve">RECOGNIZE the reality in which the action of the Mennaisian School </w:t>
      </w:r>
      <w:r w:rsidRPr="00BC54C5">
        <w:rPr>
          <w:rFonts w:cs="Arial"/>
          <w:b/>
          <w:bCs/>
          <w:lang w:val="en-GB"/>
        </w:rPr>
        <w:t>unfolds</w:t>
      </w:r>
      <w:r w:rsidRPr="00BC54C5">
        <w:rPr>
          <w:rFonts w:cs="Arial"/>
          <w:bCs/>
          <w:lang w:val="en-GB"/>
        </w:rPr>
        <w:t xml:space="preserve"> as well as its influence on people and Education </w:t>
      </w:r>
      <w:r w:rsidRPr="00BC54C5">
        <w:rPr>
          <w:rFonts w:cs="Arial"/>
          <w:b/>
          <w:bCs/>
          <w:lang w:val="en-GB"/>
        </w:rPr>
        <w:t>Authorities</w:t>
      </w:r>
      <w:r w:rsidRPr="00BC54C5">
        <w:rPr>
          <w:rFonts w:cs="Arial"/>
          <w:bCs/>
          <w:lang w:val="en-GB"/>
        </w:rPr>
        <w:t xml:space="preserve">. Naturally, in each local or </w:t>
      </w:r>
      <w:proofErr w:type="gramStart"/>
      <w:r w:rsidRPr="00BC54C5">
        <w:rPr>
          <w:rFonts w:cs="Arial"/>
          <w:bCs/>
          <w:lang w:val="en-GB"/>
        </w:rPr>
        <w:t>particular context</w:t>
      </w:r>
      <w:proofErr w:type="gramEnd"/>
      <w:r w:rsidRPr="00BC54C5">
        <w:rPr>
          <w:rFonts w:cs="Arial"/>
          <w:bCs/>
          <w:lang w:val="en-GB"/>
        </w:rPr>
        <w:t xml:space="preserve">, it will be necessary to have the appropriate qualifications. </w:t>
      </w:r>
    </w:p>
    <w:p w:rsidR="001613D4" w:rsidRDefault="00740E78">
      <w:pPr>
        <w:jc w:val="both"/>
        <w:rPr>
          <w:rFonts w:cs="Arial"/>
          <w:bCs/>
          <w:lang w:val="en-GB"/>
        </w:rPr>
      </w:pPr>
      <w:r>
        <w:rPr>
          <w:rFonts w:cs="Arial"/>
          <w:bCs/>
          <w:lang w:val="en-GB"/>
        </w:rPr>
        <w:t>We seek to become aware of how the school is an "</w:t>
      </w:r>
      <w:r w:rsidRPr="00BC54C5">
        <w:rPr>
          <w:rFonts w:cs="Arial"/>
          <w:bCs/>
          <w:i/>
          <w:iCs/>
          <w:lang w:val="en-GB"/>
        </w:rPr>
        <w:t>influencer</w:t>
      </w:r>
      <w:r>
        <w:rPr>
          <w:rFonts w:cs="Arial"/>
          <w:bCs/>
          <w:lang w:val="en-GB"/>
        </w:rPr>
        <w:t>" in the context in which it is located.</w:t>
      </w:r>
    </w:p>
    <w:p w:rsidR="001613D4" w:rsidRDefault="001613D4">
      <w:pPr>
        <w:jc w:val="both"/>
        <w:rPr>
          <w:rFonts w:cs="Arial"/>
          <w:bCs/>
          <w:lang w:val="en-GB"/>
        </w:rPr>
      </w:pPr>
    </w:p>
    <w:p w:rsidR="001613D4" w:rsidRDefault="00740E78">
      <w:pPr>
        <w:jc w:val="center"/>
        <w:rPr>
          <w:rFonts w:ascii="Arial" w:hAnsi="Arial" w:cs="Arial"/>
          <w:b/>
          <w:sz w:val="36"/>
          <w:u w:val="single"/>
          <w:lang w:val="en-GB"/>
        </w:rPr>
      </w:pPr>
      <w:r>
        <w:rPr>
          <w:noProof/>
        </w:rPr>
        <mc:AlternateContent>
          <mc:Choice Requires="wps">
            <w:drawing>
              <wp:anchor distT="0" distB="0" distL="114300" distR="114300" simplePos="0" relativeHeight="251658246" behindDoc="0" locked="0" layoutInCell="0" hidden="0" allowOverlap="1">
                <wp:simplePos x="0" y="0"/>
                <wp:positionH relativeFrom="page">
                  <wp:posOffset>1786890</wp:posOffset>
                </wp:positionH>
                <wp:positionV relativeFrom="paragraph">
                  <wp:posOffset>5715</wp:posOffset>
                </wp:positionV>
                <wp:extent cx="1835785" cy="1419225"/>
                <wp:effectExtent l="0" t="0" r="1560830" b="332105"/>
                <wp:wrapNone/>
                <wp:docPr id="6" name="Testu-koadroa 1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AwIAAA0AAAAAkAAAAEgAAACQAAAASAAAAAAAAAAAAAAAAAAAAAEAAABQAAAA7bYLzXWaBcB3hNOCF333P6Et51JcVfW/AAAAAAAA5L9f0hito6ryvwAAAAAAAOS/AAAAAAAA4D8AAAAAAADgPwAAAAAAAOA/AAAAAAAA4D8CAAAAjAAAAAEAAAAAAAAApaWlAAAAAAAy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0gAAAACgAAAAAAAAAAAAAAAAAAAAAAAA/goAAAAAAAACAAAACQAAAEsLAAC7CAAAEAACAP4KAAD4FQAA"/>
                          </a:ext>
                        </a:extLst>
                      </wps:cNvSpPr>
                      <wps:spPr>
                        <a:xfrm flipH="1">
                          <a:off x="0" y="0"/>
                          <a:ext cx="1835785" cy="1419225"/>
                        </a:xfrm>
                        <a:prstGeom prst="accentBorderCallout2">
                          <a:avLst>
                            <a:gd name="adj1" fmla="val 6250"/>
                            <a:gd name="adj2" fmla="val -8333"/>
                            <a:gd name="adj3" fmla="val 6250"/>
                            <a:gd name="adj4" fmla="val -16667"/>
                            <a:gd name="adj5" fmla="val 123402"/>
                            <a:gd name="adj6" fmla="val -85021"/>
                          </a:avLst>
                        </a:prstGeom>
                        <a:solidFill>
                          <a:srgbClr val="A5A5A5">
                            <a:alpha val="50000"/>
                          </a:srgbClr>
                        </a:solidFill>
                        <a:ln>
                          <a:noFill/>
                        </a:ln>
                      </wps:spPr>
                      <wps:txbx>
                        <w:txbxContent>
                          <w:p w:rsidR="003701F9" w:rsidRDefault="003701F9">
                            <w:pPr>
                              <w:pStyle w:val="Normalaweba"/>
                              <w:spacing w:before="0" w:beforeAutospacing="0" w:after="0" w:afterAutospacing="0"/>
                              <w:jc w:val="center"/>
                              <w:rPr>
                                <w:rFonts w:ascii="Calibri" w:hAnsi="Calibri"/>
                                <w:b/>
                                <w:bCs/>
                                <w:color w:val="0070C0"/>
                                <w:kern w:val="1"/>
                                <w:lang w:val="en-GB"/>
                              </w:rPr>
                            </w:pPr>
                            <w:r>
                              <w:rPr>
                                <w:rFonts w:ascii="Calibri" w:hAnsi="Calibri"/>
                                <w:b/>
                                <w:bCs/>
                                <w:color w:val="0070C0"/>
                                <w:kern w:val="1"/>
                                <w:lang w:val="en-GB"/>
                              </w:rPr>
                              <w:t>In general society lives a stage</w:t>
                            </w:r>
                          </w:p>
                          <w:p w:rsidR="003701F9" w:rsidRDefault="003701F9">
                            <w:pPr>
                              <w:pStyle w:val="Normalaweba"/>
                              <w:spacing w:before="0" w:beforeAutospacing="0" w:after="0" w:afterAutospacing="0"/>
                              <w:jc w:val="center"/>
                            </w:pPr>
                            <w:r>
                              <w:rPr>
                                <w:rFonts w:ascii="Arial Black" w:hAnsi="Arial Black"/>
                                <w:b/>
                                <w:bCs/>
                                <w:color w:val="FFFF00"/>
                                <w:kern w:val="1"/>
                              </w:rPr>
                              <w:t xml:space="preserve">VUCA: </w:t>
                            </w:r>
                          </w:p>
                          <w:p w:rsidR="003701F9" w:rsidRDefault="003701F9" w:rsidP="0010386E">
                            <w:pPr>
                              <w:pStyle w:val="Zerrenda-paragrafoa"/>
                              <w:numPr>
                                <w:ilvl w:val="0"/>
                                <w:numId w:val="37"/>
                              </w:numPr>
                              <w:ind w:left="720" w:hanging="360"/>
                              <w:rPr>
                                <w:rFonts w:eastAsia="Times New Roman"/>
                              </w:rPr>
                            </w:pPr>
                            <w:r>
                              <w:t>Volatility</w:t>
                            </w:r>
                          </w:p>
                          <w:p w:rsidR="003701F9" w:rsidRDefault="003701F9" w:rsidP="0010386E">
                            <w:pPr>
                              <w:pStyle w:val="Zerrenda-paragrafoa"/>
                              <w:numPr>
                                <w:ilvl w:val="0"/>
                                <w:numId w:val="37"/>
                              </w:numPr>
                              <w:ind w:left="720" w:hanging="360"/>
                              <w:rPr>
                                <w:rFonts w:eastAsia="Times New Roman"/>
                              </w:rPr>
                            </w:pPr>
                            <w:r>
                              <w:t>Uncertainty</w:t>
                            </w:r>
                          </w:p>
                          <w:p w:rsidR="003701F9" w:rsidRDefault="003701F9" w:rsidP="0010386E">
                            <w:pPr>
                              <w:pStyle w:val="Zerrenda-paragrafoa"/>
                              <w:numPr>
                                <w:ilvl w:val="0"/>
                                <w:numId w:val="37"/>
                              </w:numPr>
                              <w:ind w:left="720" w:hanging="360"/>
                              <w:rPr>
                                <w:rFonts w:eastAsia="Times New Roman"/>
                              </w:rPr>
                            </w:pPr>
                            <w:r>
                              <w:t xml:space="preserve">Complexity </w:t>
                            </w:r>
                          </w:p>
                          <w:p w:rsidR="003701F9" w:rsidRDefault="003701F9" w:rsidP="0010386E">
                            <w:pPr>
                              <w:pStyle w:val="Zerrenda-paragrafoa"/>
                              <w:numPr>
                                <w:ilvl w:val="0"/>
                                <w:numId w:val="37"/>
                              </w:numPr>
                              <w:ind w:left="720" w:hanging="360"/>
                              <w:rPr>
                                <w:rFonts w:eastAsia="Times New Roman"/>
                              </w:rPr>
                            </w:pPr>
                            <w:r>
                              <w:t>Ambiguity</w:t>
                            </w:r>
                          </w:p>
                        </w:txbxContent>
                      </wps:txbx>
                      <wps:bodyPr spcFirstLastPara="1" vertOverflow="clip" horzOverflow="clip" lIns="91440" tIns="45720" rIns="91440" bIns="45720">
                        <a:prstTxWarp prst="textNoShape">
                          <a:avLst/>
                        </a:prstTxWarp>
                        <a:noAutofit/>
                      </wps:bodyPr>
                    </wps:wsp>
                  </a:graphicData>
                </a:graphic>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Testu-koadroa 18" o:spid="_x0000_s1032" type="#_x0000_t51" style="position:absolute;left:0;text-align:left;margin-left:140.7pt;margin-top:.45pt;width:144.55pt;height:111.75pt;flip:x;z-index:25165824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" o:allowincell="f" adj="-18365,26655,,1350,,1350" fillcolor="#a5a5a5" stroked="f">
                <v:fill opacity="32896f"/>
                <v:textbox>
                  <w:txbxContent>
                    <w:p w:rsidR="003701F9" w:rsidRDefault="003701F9">
                      <w:pPr>
                        <w:pStyle w:val="Normalaweba"/>
                        <w:spacing w:before="0" w:beforeAutospacing="0" w:after="0" w:afterAutospacing="0"/>
                        <w:jc w:val="center"/>
                        <w:rPr>
                          <w:rFonts w:ascii="Calibri" w:hAnsi="Calibri"/>
                          <w:b/>
                          <w:bCs/>
                          <w:color w:val="0070C0"/>
                          <w:kern w:val="1"/>
                          <w:lang w:val="en-GB"/>
                        </w:rPr>
                      </w:pPr>
                      <w:r>
                        <w:rPr>
                          <w:rFonts w:ascii="Calibri" w:hAnsi="Calibri"/>
                          <w:b/>
                          <w:bCs/>
                          <w:color w:val="0070C0"/>
                          <w:kern w:val="1"/>
                          <w:lang w:val="en-GB"/>
                        </w:rPr>
                        <w:t>In general society lives a stage</w:t>
                      </w:r>
                    </w:p>
                    <w:p w:rsidR="003701F9" w:rsidRDefault="003701F9">
                      <w:pPr>
                        <w:pStyle w:val="Normalaweba"/>
                        <w:spacing w:before="0" w:beforeAutospacing="0" w:after="0" w:afterAutospacing="0"/>
                        <w:jc w:val="center"/>
                      </w:pPr>
                      <w:r>
                        <w:rPr>
                          <w:rFonts w:ascii="Arial Black" w:hAnsi="Arial Black"/>
                          <w:b/>
                          <w:bCs/>
                          <w:color w:val="FFFF00"/>
                          <w:kern w:val="1"/>
                        </w:rPr>
                        <w:t xml:space="preserve">VUCA: </w:t>
                      </w:r>
                    </w:p>
                    <w:p w:rsidR="003701F9" w:rsidRDefault="003701F9" w:rsidP="0010386E">
                      <w:pPr>
                        <w:pStyle w:val="Zerrenda-paragrafoa"/>
                        <w:numPr>
                          <w:ilvl w:val="0"/>
                          <w:numId w:val="37"/>
                        </w:numPr>
                        <w:ind w:left="720" w:hanging="360"/>
                        <w:rPr>
                          <w:rFonts w:eastAsia="Times New Roman"/>
                        </w:rPr>
                      </w:pPr>
                      <w:r>
                        <w:t>Volatility</w:t>
                      </w:r>
                    </w:p>
                    <w:p w:rsidR="003701F9" w:rsidRDefault="003701F9" w:rsidP="0010386E">
                      <w:pPr>
                        <w:pStyle w:val="Zerrenda-paragrafoa"/>
                        <w:numPr>
                          <w:ilvl w:val="0"/>
                          <w:numId w:val="37"/>
                        </w:numPr>
                        <w:ind w:left="720" w:hanging="360"/>
                        <w:rPr>
                          <w:rFonts w:eastAsia="Times New Roman"/>
                        </w:rPr>
                      </w:pPr>
                      <w:r>
                        <w:t>Uncertainty</w:t>
                      </w:r>
                    </w:p>
                    <w:p w:rsidR="003701F9" w:rsidRDefault="003701F9" w:rsidP="0010386E">
                      <w:pPr>
                        <w:pStyle w:val="Zerrenda-paragrafoa"/>
                        <w:numPr>
                          <w:ilvl w:val="0"/>
                          <w:numId w:val="37"/>
                        </w:numPr>
                        <w:ind w:left="720" w:hanging="360"/>
                        <w:rPr>
                          <w:rFonts w:eastAsia="Times New Roman"/>
                        </w:rPr>
                      </w:pPr>
                      <w:r>
                        <w:t xml:space="preserve">Complexity </w:t>
                      </w:r>
                    </w:p>
                    <w:p w:rsidR="003701F9" w:rsidRDefault="003701F9" w:rsidP="0010386E">
                      <w:pPr>
                        <w:pStyle w:val="Zerrenda-paragrafoa"/>
                        <w:numPr>
                          <w:ilvl w:val="0"/>
                          <w:numId w:val="37"/>
                        </w:numPr>
                        <w:ind w:left="720" w:hanging="360"/>
                        <w:rPr>
                          <w:rFonts w:eastAsia="Times New Roman"/>
                        </w:rPr>
                      </w:pPr>
                      <w:r>
                        <w:t>Ambiguity</w:t>
                      </w:r>
                    </w:p>
                  </w:txbxContent>
                </v:textbox>
                <o:callout v:ext="edit" minusy="t"/>
                <w10:wrap anchorx="page"/>
              </v:shape>
            </w:pict>
          </mc:Fallback>
        </mc:AlternateContent>
      </w: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pPr>
        <w:rPr>
          <w:lang w:val="en-GB"/>
        </w:rPr>
      </w:pPr>
    </w:p>
    <w:p w:rsidR="001613D4" w:rsidRDefault="001613D4" w:rsidP="00BC54C5">
      <w:pPr>
        <w:jc w:val="both"/>
        <w:rPr>
          <w:lang w:val="en-GB"/>
        </w:rPr>
      </w:pPr>
    </w:p>
    <w:p w:rsidR="001613D4" w:rsidRDefault="001613D4" w:rsidP="00BC54C5">
      <w:pPr>
        <w:jc w:val="both"/>
        <w:rPr>
          <w:lang w:val="en-GB"/>
        </w:rPr>
      </w:pPr>
    </w:p>
    <w:p w:rsidR="001613D4" w:rsidRDefault="00740E78" w:rsidP="00BC54C5">
      <w:pPr>
        <w:jc w:val="both"/>
        <w:rPr>
          <w:lang w:val="en-GB"/>
        </w:rPr>
      </w:pPr>
      <w:r>
        <w:rPr>
          <w:lang w:val="en-GB"/>
        </w:rPr>
        <w:t xml:space="preserve">In this scenario, </w:t>
      </w:r>
      <w:r w:rsidRPr="00BC54C5">
        <w:rPr>
          <w:lang w:val="en-GB"/>
        </w:rPr>
        <w:t xml:space="preserve">without trying to make an in-depth analysis, we will start with a brief description and reflection on the scenarios or decisive contexts in which the evangelizing </w:t>
      </w:r>
      <w:r w:rsidRPr="00BC54C5">
        <w:rPr>
          <w:b/>
          <w:bCs/>
          <w:lang w:val="en-GB"/>
        </w:rPr>
        <w:t>mission</w:t>
      </w:r>
      <w:r w:rsidRPr="00BC54C5">
        <w:rPr>
          <w:lang w:val="en-GB"/>
        </w:rPr>
        <w:t xml:space="preserve"> of the Mennaisian School takes place. “Before taking up some basic questions </w:t>
      </w:r>
      <w:r w:rsidRPr="00BC54C5">
        <w:rPr>
          <w:b/>
          <w:bCs/>
          <w:lang w:val="en-GB"/>
        </w:rPr>
        <w:t>related to</w:t>
      </w:r>
      <w:r w:rsidRPr="00BC54C5">
        <w:rPr>
          <w:lang w:val="en-GB"/>
        </w:rPr>
        <w:t xml:space="preserve"> the work of evangelization,</w:t>
      </w:r>
      <w:r w:rsidR="00BC54C5">
        <w:rPr>
          <w:lang w:val="en-GB"/>
        </w:rPr>
        <w:t xml:space="preserve"> </w:t>
      </w:r>
      <w:r w:rsidRPr="00BC54C5">
        <w:rPr>
          <w:lang w:val="en-GB"/>
        </w:rPr>
        <w:t xml:space="preserve">it may be helpful to mention briefly the context in which we all have to live and work” (Pope Francis </w:t>
      </w:r>
      <w:proofErr w:type="spellStart"/>
      <w:r w:rsidRPr="00BC54C5">
        <w:rPr>
          <w:lang w:val="en-GB"/>
        </w:rPr>
        <w:t>Evangelii</w:t>
      </w:r>
      <w:proofErr w:type="spellEnd"/>
      <w:r w:rsidRPr="00BC54C5">
        <w:rPr>
          <w:lang w:val="en-GB"/>
        </w:rPr>
        <w:t xml:space="preserve"> Gaudium 50)</w:t>
      </w:r>
      <w:r w:rsidRPr="008640DD">
        <w:rPr>
          <w:lang w:val="en-GB"/>
        </w:rPr>
        <w:br w:type="page"/>
      </w:r>
    </w:p>
    <w:p w:rsidR="001613D4" w:rsidRDefault="00740E78">
      <w:pPr>
        <w:jc w:val="both"/>
        <w:rPr>
          <w:b/>
          <w:bCs/>
          <w:color w:val="002060"/>
          <w:lang w:val="en-GB"/>
        </w:rPr>
      </w:pPr>
      <w:r>
        <w:rPr>
          <w:b/>
          <w:bCs/>
          <w:color w:val="002060"/>
          <w:lang w:val="en-GB"/>
        </w:rPr>
        <w:lastRenderedPageBreak/>
        <w:t>2.a.- SIX SCENARIOS in which the work of evangelization through Mennaisian Education is carried out.</w:t>
      </w:r>
    </w:p>
    <w:p w:rsidR="001613D4" w:rsidRDefault="00740E78">
      <w:pPr>
        <w:jc w:val="both"/>
        <w:rPr>
          <w:lang w:val="en-GB"/>
        </w:rPr>
      </w:pPr>
      <w:r>
        <w:rPr>
          <w:lang w:val="en-GB"/>
        </w:rPr>
        <w:t>Without doubt one of the elements of our changing era is volatility. That is why these scenarios are changing rapidly. We want to approach the context while remaining open to changes.</w:t>
      </w:r>
    </w:p>
    <w:p w:rsidR="00BC54C5" w:rsidRDefault="00BC54C5">
      <w:pPr>
        <w:jc w:val="both"/>
        <w:rPr>
          <w:lang w:val="en-GB"/>
        </w:rPr>
      </w:pPr>
    </w:p>
    <w:p w:rsidR="001613D4" w:rsidRDefault="00740E78">
      <w:pPr>
        <w:rPr>
          <w:b/>
          <w:bCs/>
          <w:lang w:val="en-GB"/>
        </w:rPr>
      </w:pPr>
      <w:r>
        <w:rPr>
          <w:b/>
          <w:bCs/>
          <w:lang w:val="en-GB"/>
        </w:rPr>
        <w:t>2.a.1.- CULTURAL SCENARIO</w:t>
      </w:r>
    </w:p>
    <w:p w:rsidR="001613D4" w:rsidRPr="00BC54C5" w:rsidRDefault="00740E78">
      <w:pPr>
        <w:jc w:val="both"/>
        <w:rPr>
          <w:b/>
          <w:bCs/>
          <w:lang w:val="en-GB"/>
        </w:rPr>
      </w:pPr>
      <w:r>
        <w:rPr>
          <w:lang w:val="en-GB"/>
        </w:rPr>
        <w:t xml:space="preserve">“Culture is what we do with the world” (Ken Myers) In this sense, </w:t>
      </w:r>
      <w:r w:rsidRPr="00BC54C5">
        <w:rPr>
          <w:lang w:val="en-GB"/>
        </w:rPr>
        <w:t xml:space="preserve">culture is what human beings do with the world, and the way in which human beings interpret what they do with the world, </w:t>
      </w:r>
      <w:r w:rsidRPr="00BC54C5">
        <w:rPr>
          <w:b/>
          <w:bCs/>
          <w:lang w:val="en-GB"/>
        </w:rPr>
        <w:t>as well as the world which they are part of.</w:t>
      </w:r>
    </w:p>
    <w:p w:rsidR="001613D4" w:rsidRPr="00BC54C5" w:rsidRDefault="00740E78">
      <w:pPr>
        <w:jc w:val="both"/>
        <w:rPr>
          <w:lang w:val="en-GB"/>
        </w:rPr>
      </w:pPr>
      <w:r w:rsidRPr="00BC54C5">
        <w:rPr>
          <w:lang w:val="en-GB"/>
        </w:rPr>
        <w:t xml:space="preserve">Many describe our age as a secular and pluralistic one. Secularization is a multidimensional, complex and dynamic phenomenon. The reference to religious tradition, for the younger generations, is not necessary to understand life and </w:t>
      </w:r>
      <w:r w:rsidRPr="00BC54C5">
        <w:rPr>
          <w:b/>
          <w:bCs/>
          <w:lang w:val="en-GB"/>
        </w:rPr>
        <w:t>the way your life</w:t>
      </w:r>
      <w:r w:rsidRPr="00BC54C5">
        <w:rPr>
          <w:lang w:val="en-GB"/>
        </w:rPr>
        <w:t xml:space="preserve"> </w:t>
      </w:r>
      <w:r w:rsidRPr="00BC54C5">
        <w:rPr>
          <w:b/>
          <w:bCs/>
          <w:lang w:val="en-GB"/>
        </w:rPr>
        <w:t>unfolds.</w:t>
      </w:r>
      <w:r w:rsidRPr="00BC54C5">
        <w:rPr>
          <w:lang w:val="en-GB"/>
        </w:rPr>
        <w:t xml:space="preserve"> </w:t>
      </w:r>
    </w:p>
    <w:p w:rsidR="001613D4" w:rsidRPr="00BC54C5" w:rsidRDefault="00740E78">
      <w:pPr>
        <w:jc w:val="both"/>
        <w:rPr>
          <w:lang w:val="en-GB"/>
        </w:rPr>
      </w:pPr>
      <w:r w:rsidRPr="00BC54C5">
        <w:rPr>
          <w:lang w:val="en-GB"/>
        </w:rPr>
        <w:t xml:space="preserve">Apart from secularization, others </w:t>
      </w:r>
      <w:r w:rsidRPr="00BC54C5">
        <w:rPr>
          <w:b/>
          <w:bCs/>
          <w:lang w:val="en-GB"/>
        </w:rPr>
        <w:t>view</w:t>
      </w:r>
      <w:r w:rsidRPr="00BC54C5">
        <w:rPr>
          <w:lang w:val="en-GB"/>
        </w:rPr>
        <w:t xml:space="preserve"> our culture as being </w:t>
      </w:r>
      <w:r w:rsidRPr="00BC54C5">
        <w:rPr>
          <w:b/>
          <w:bCs/>
          <w:lang w:val="en-GB"/>
        </w:rPr>
        <w:t>marked by extreme pluralism and diversity</w:t>
      </w:r>
      <w:r w:rsidRPr="00BC54C5">
        <w:rPr>
          <w:lang w:val="en-GB"/>
        </w:rPr>
        <w:t>.</w:t>
      </w:r>
    </w:p>
    <w:p w:rsidR="001613D4" w:rsidRPr="00BC54C5" w:rsidRDefault="00740E78">
      <w:pPr>
        <w:jc w:val="both"/>
        <w:rPr>
          <w:lang w:val="en-GB"/>
        </w:rPr>
      </w:pPr>
      <w:r w:rsidRPr="00BC54C5">
        <w:rPr>
          <w:lang w:val="en-GB"/>
        </w:rPr>
        <w:t xml:space="preserve">We cannot understand our culture without </w:t>
      </w:r>
      <w:r w:rsidRPr="00BC54C5">
        <w:rPr>
          <w:b/>
          <w:bCs/>
          <w:lang w:val="en-GB"/>
        </w:rPr>
        <w:t>acknowledging</w:t>
      </w:r>
      <w:r w:rsidRPr="00BC54C5">
        <w:rPr>
          <w:lang w:val="en-GB"/>
        </w:rPr>
        <w:t xml:space="preserve"> the prominence of science and technology.</w:t>
      </w:r>
    </w:p>
    <w:p w:rsidR="001613D4" w:rsidRPr="00BC54C5" w:rsidRDefault="00740E78">
      <w:pPr>
        <w:jc w:val="both"/>
        <w:rPr>
          <w:lang w:val="en-GB"/>
        </w:rPr>
      </w:pPr>
      <w:r w:rsidRPr="00BC54C5">
        <w:rPr>
          <w:lang w:val="en-GB"/>
        </w:rPr>
        <w:t>We live in a world of cultural globalization ... with two opposing processes: those who access this culture and those who do not have access to it for different reasons.</w:t>
      </w:r>
    </w:p>
    <w:p w:rsidR="001613D4" w:rsidRDefault="001613D4">
      <w:pPr>
        <w:rPr>
          <w:lang w:val="en-GB"/>
        </w:rPr>
      </w:pPr>
    </w:p>
    <w:p w:rsidR="001613D4" w:rsidRDefault="00740E78">
      <w:pPr>
        <w:pBdr>
          <w:top w:val="single" w:sz="4" w:space="1" w:color="7030A0"/>
          <w:left w:val="single" w:sz="4" w:space="4" w:color="7030A0"/>
          <w:bottom w:val="single" w:sz="4" w:space="1" w:color="7030A0"/>
          <w:right w:val="single" w:sz="4" w:space="4" w:color="7030A0"/>
          <w:between w:val="nil"/>
        </w:pBdr>
        <w:rPr>
          <w:b/>
          <w:bCs/>
          <w:color w:val="7030A0"/>
          <w:lang w:val="en-GB"/>
        </w:rPr>
      </w:pPr>
      <w:r>
        <w:rPr>
          <w:b/>
          <w:bCs/>
          <w:color w:val="7030A0"/>
          <w:lang w:val="en-GB"/>
        </w:rPr>
        <w:t>FOR THE DIALOGUE</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Pr>
          <w:color w:val="7030A0"/>
        </w:rPr>
        <w:t xml:space="preserve">In </w:t>
      </w:r>
      <w:r w:rsidRPr="00BC54C5">
        <w:rPr>
          <w:color w:val="7030A0"/>
        </w:rPr>
        <w:t xml:space="preserve">two sentences, try to describe the cultural </w:t>
      </w:r>
      <w:r w:rsidRPr="00BC54C5">
        <w:rPr>
          <w:b/>
          <w:bCs/>
          <w:color w:val="7030A0"/>
        </w:rPr>
        <w:t>landscape</w:t>
      </w:r>
      <w:r w:rsidRPr="00BC54C5">
        <w:rPr>
          <w:color w:val="7030A0"/>
        </w:rPr>
        <w:t xml:space="preserve"> in which the Mennaisian School was born in John Mary’s time. </w:t>
      </w:r>
    </w:p>
    <w:p w:rsidR="001613D4"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sidRPr="00BC54C5">
        <w:rPr>
          <w:color w:val="7030A0"/>
        </w:rPr>
        <w:t xml:space="preserve">Choose two cultural </w:t>
      </w:r>
      <w:r w:rsidRPr="00BC54C5">
        <w:rPr>
          <w:b/>
          <w:bCs/>
          <w:color w:val="7030A0"/>
        </w:rPr>
        <w:t>features</w:t>
      </w:r>
      <w:r w:rsidRPr="00BC54C5">
        <w:rPr>
          <w:color w:val="7030A0"/>
        </w:rPr>
        <w:t xml:space="preserve"> that are </w:t>
      </w:r>
      <w:r w:rsidRPr="00BC54C5">
        <w:rPr>
          <w:b/>
          <w:bCs/>
          <w:color w:val="7030A0"/>
        </w:rPr>
        <w:t>typical</w:t>
      </w:r>
      <w:r w:rsidRPr="00BC54C5">
        <w:rPr>
          <w:color w:val="7030A0"/>
        </w:rPr>
        <w:t xml:space="preserve"> of your</w:t>
      </w:r>
      <w:r w:rsidRPr="00BC54C5">
        <w:rPr>
          <w:b/>
          <w:bCs/>
          <w:color w:val="7030A0"/>
        </w:rPr>
        <w:t xml:space="preserve"> school environment</w:t>
      </w:r>
      <w:r w:rsidRPr="00BC54C5">
        <w:rPr>
          <w:color w:val="7030A0"/>
        </w:rPr>
        <w:t xml:space="preserve"> and point out their consequences </w:t>
      </w:r>
      <w:r w:rsidRPr="00BC54C5">
        <w:rPr>
          <w:b/>
          <w:bCs/>
          <w:color w:val="7030A0"/>
        </w:rPr>
        <w:t>on</w:t>
      </w:r>
      <w:r w:rsidRPr="00BC54C5">
        <w:rPr>
          <w:color w:val="7030A0"/>
        </w:rPr>
        <w:t xml:space="preserve"> the </w:t>
      </w:r>
      <w:r>
        <w:rPr>
          <w:color w:val="7030A0"/>
        </w:rPr>
        <w:t>students.</w:t>
      </w:r>
    </w:p>
    <w:p w:rsidR="001613D4" w:rsidRDefault="001613D4">
      <w:pPr>
        <w:rPr>
          <w:color w:val="FF0000"/>
          <w:lang w:val="en-GB"/>
        </w:rPr>
      </w:pPr>
    </w:p>
    <w:p w:rsidR="001613D4" w:rsidRDefault="001613D4">
      <w:pPr>
        <w:rPr>
          <w:color w:val="FF0000"/>
          <w:lang w:val="en-GB"/>
        </w:rPr>
      </w:pPr>
    </w:p>
    <w:p w:rsidR="001613D4" w:rsidRDefault="00740E78">
      <w:pPr>
        <w:rPr>
          <w:color w:val="FF0000"/>
        </w:rPr>
      </w:pPr>
      <w:r>
        <w:rPr>
          <w:b/>
          <w:bCs/>
          <w:color w:val="FF0000"/>
          <w:lang w:val="en-GB"/>
        </w:rPr>
        <w:lastRenderedPageBreak/>
        <w:t>OPPORTUNITIES</w:t>
      </w:r>
    </w:p>
    <w:p w:rsidR="001613D4" w:rsidRDefault="00740E78" w:rsidP="0010386E">
      <w:pPr>
        <w:pStyle w:val="Zerrenda-paragrafoa"/>
        <w:numPr>
          <w:ilvl w:val="0"/>
          <w:numId w:val="10"/>
        </w:numPr>
        <w:ind w:left="360" w:hanging="360"/>
        <w:rPr>
          <w:color w:val="FF0000"/>
        </w:rPr>
      </w:pPr>
      <w:r>
        <w:rPr>
          <w:color w:val="FF0000"/>
        </w:rPr>
        <w:t xml:space="preserve">Take advantage of technology </w:t>
      </w:r>
      <w:proofErr w:type="gramStart"/>
      <w:r>
        <w:rPr>
          <w:color w:val="FF0000"/>
        </w:rPr>
        <w:t>as a means to</w:t>
      </w:r>
      <w:proofErr w:type="gramEnd"/>
      <w:r>
        <w:rPr>
          <w:color w:val="FF0000"/>
        </w:rPr>
        <w:t xml:space="preserve"> access information</w:t>
      </w:r>
    </w:p>
    <w:p w:rsidR="001613D4" w:rsidRDefault="00740E78" w:rsidP="0010386E">
      <w:pPr>
        <w:pStyle w:val="Zerrenda-paragrafoa"/>
        <w:numPr>
          <w:ilvl w:val="0"/>
          <w:numId w:val="10"/>
        </w:numPr>
        <w:ind w:left="360" w:hanging="360"/>
        <w:rPr>
          <w:color w:val="FF0000"/>
        </w:rPr>
      </w:pPr>
      <w:r>
        <w:rPr>
          <w:color w:val="FF0000"/>
        </w:rPr>
        <w:t xml:space="preserve">Take advantage of technology as a tool to promote innovation, methodological </w:t>
      </w:r>
      <w:r w:rsidRPr="00BC54C5">
        <w:rPr>
          <w:color w:val="FF0000"/>
        </w:rPr>
        <w:t xml:space="preserve">change and cooperative attitudes, </w:t>
      </w:r>
      <w:r w:rsidRPr="00BC54C5">
        <w:rPr>
          <w:b/>
          <w:bCs/>
          <w:color w:val="FF0000"/>
        </w:rPr>
        <w:t>while discerning how it can be used with all its potential.</w:t>
      </w:r>
    </w:p>
    <w:p w:rsidR="001613D4" w:rsidRDefault="001613D4">
      <w:pPr>
        <w:rPr>
          <w:b/>
          <w:bCs/>
          <w:lang w:val="en-GB"/>
        </w:rPr>
      </w:pPr>
    </w:p>
    <w:p w:rsidR="001613D4" w:rsidRDefault="00740E78">
      <w:pPr>
        <w:rPr>
          <w:b/>
          <w:bCs/>
          <w:lang w:val="en-GB"/>
        </w:rPr>
      </w:pPr>
      <w:r>
        <w:rPr>
          <w:b/>
          <w:bCs/>
          <w:lang w:val="en-GB"/>
        </w:rPr>
        <w:t>2.a.2.- SOCIAL SCENARIO</w:t>
      </w:r>
    </w:p>
    <w:p w:rsidR="001613D4" w:rsidRDefault="00740E78">
      <w:pPr>
        <w:jc w:val="both"/>
        <w:rPr>
          <w:lang w:val="en-GB"/>
        </w:rPr>
      </w:pPr>
      <w:r>
        <w:rPr>
          <w:lang w:val="en-GB"/>
        </w:rPr>
        <w:t xml:space="preserve">We live in a society that produces great differences between people, peoples and countries. The fear of the stranger, </w:t>
      </w:r>
      <w:r w:rsidRPr="00BC54C5">
        <w:rPr>
          <w:lang w:val="en-GB"/>
        </w:rPr>
        <w:t xml:space="preserve">the one that is different, the fear of losing one’s well-being, makes us </w:t>
      </w:r>
      <w:r w:rsidRPr="00BC54C5">
        <w:rPr>
          <w:b/>
          <w:bCs/>
          <w:lang w:val="en-GB"/>
        </w:rPr>
        <w:t>withdraw int</w:t>
      </w:r>
      <w:r w:rsidRPr="00BC54C5">
        <w:rPr>
          <w:lang w:val="en-GB"/>
        </w:rPr>
        <w:t>o apparently safe spaces,</w:t>
      </w:r>
      <w:r w:rsidR="00BC54C5">
        <w:rPr>
          <w:lang w:val="en-GB"/>
        </w:rPr>
        <w:t xml:space="preserve"> </w:t>
      </w:r>
      <w:r w:rsidRPr="00BC54C5">
        <w:rPr>
          <w:lang w:val="en-GB"/>
        </w:rPr>
        <w:t xml:space="preserve">thus generating conflicts. </w:t>
      </w:r>
    </w:p>
    <w:p w:rsidR="001613D4" w:rsidRDefault="00740E78">
      <w:pPr>
        <w:jc w:val="both"/>
        <w:rPr>
          <w:lang w:val="en-GB"/>
        </w:rPr>
      </w:pPr>
      <w:r>
        <w:rPr>
          <w:lang w:val="en-GB"/>
        </w:rPr>
        <w:t>At the same time, it is a lively, stimulating, provocative society. The processes towards eco-sustainability, promoted by eco-social movements, are increasingly present in the lives of our towns and cities. Global solidarity processes continue to grow.</w:t>
      </w:r>
    </w:p>
    <w:p w:rsidR="001613D4" w:rsidRDefault="001613D4">
      <w:pPr>
        <w:jc w:val="both"/>
        <w:rPr>
          <w:lang w:val="en-GB"/>
        </w:rPr>
      </w:pPr>
    </w:p>
    <w:p w:rsidR="001613D4" w:rsidRDefault="00740E78">
      <w:pPr>
        <w:rPr>
          <w:b/>
          <w:bCs/>
          <w:lang w:val="en-GB"/>
        </w:rPr>
      </w:pPr>
      <w:r>
        <w:rPr>
          <w:b/>
          <w:bCs/>
          <w:lang w:val="en-GB"/>
        </w:rPr>
        <w:t>Two phenomena to highlight:</w:t>
      </w:r>
      <w:r>
        <w:rPr>
          <w:b/>
          <w:bCs/>
          <w:lang w:val="en-GB"/>
        </w:rPr>
        <w:tab/>
      </w:r>
    </w:p>
    <w:p w:rsidR="001613D4" w:rsidRDefault="00740E78" w:rsidP="0010386E">
      <w:pPr>
        <w:pStyle w:val="Zerrenda-paragrafoa"/>
        <w:numPr>
          <w:ilvl w:val="0"/>
          <w:numId w:val="30"/>
        </w:numPr>
        <w:ind w:left="360" w:hanging="360"/>
      </w:pPr>
      <w:r>
        <w:t>The worldwide migratory movement. The Pope encourages us to believe that we share the same common house and are children of the same Father, acting in coherence with it.</w:t>
      </w:r>
    </w:p>
    <w:p w:rsidR="001613D4" w:rsidRDefault="00740E78" w:rsidP="0010386E">
      <w:pPr>
        <w:pStyle w:val="Zerrenda-paragrafoa"/>
        <w:numPr>
          <w:ilvl w:val="0"/>
          <w:numId w:val="30"/>
        </w:numPr>
        <w:ind w:left="360" w:hanging="360"/>
      </w:pPr>
      <w:r>
        <w:t xml:space="preserve">The </w:t>
      </w:r>
      <w:r w:rsidRPr="00BC54C5">
        <w:rPr>
          <w:b/>
          <w:bCs/>
          <w:color w:val="auto"/>
        </w:rPr>
        <w:t>appropriation</w:t>
      </w:r>
      <w:r w:rsidRPr="00BC54C5">
        <w:rPr>
          <w:color w:val="auto"/>
        </w:rPr>
        <w:t xml:space="preserve"> of the community concept (with great ambiguity) </w:t>
      </w:r>
      <w:r w:rsidRPr="00BC54C5">
        <w:rPr>
          <w:b/>
          <w:bCs/>
          <w:color w:val="auto"/>
        </w:rPr>
        <w:t>outside</w:t>
      </w:r>
      <w:r w:rsidRPr="00BC54C5">
        <w:rPr>
          <w:color w:val="auto"/>
        </w:rPr>
        <w:t xml:space="preserve"> traditional </w:t>
      </w:r>
      <w:r>
        <w:t>institutions. The Pope talks about building fewer walls and more bridges, meeting other peoples, cultures and convictions.</w:t>
      </w:r>
    </w:p>
    <w:p w:rsidR="001613D4" w:rsidRDefault="001613D4">
      <w:pPr>
        <w:rPr>
          <w:lang w:val="en-GB"/>
        </w:rPr>
      </w:pPr>
    </w:p>
    <w:p w:rsidR="001613D4" w:rsidRDefault="001613D4">
      <w:pPr>
        <w:rPr>
          <w:lang w:val="en-GB"/>
        </w:rPr>
      </w:pPr>
    </w:p>
    <w:p w:rsidR="001613D4" w:rsidRPr="00BC54C5" w:rsidRDefault="00740E78">
      <w:pPr>
        <w:pBdr>
          <w:top w:val="single" w:sz="4" w:space="1" w:color="7030A0"/>
          <w:left w:val="single" w:sz="4" w:space="4" w:color="7030A0"/>
          <w:bottom w:val="single" w:sz="4" w:space="1" w:color="7030A0"/>
          <w:right w:val="single" w:sz="4" w:space="4" w:color="7030A0"/>
          <w:between w:val="nil"/>
        </w:pBdr>
        <w:rPr>
          <w:b/>
          <w:bCs/>
          <w:color w:val="7030A0"/>
          <w:lang w:val="en-GB"/>
        </w:rPr>
      </w:pPr>
      <w:r>
        <w:rPr>
          <w:b/>
          <w:bCs/>
          <w:color w:val="7030A0"/>
          <w:lang w:val="en-GB"/>
        </w:rPr>
        <w:t xml:space="preserve"> DIALOGUE</w:t>
      </w:r>
      <w:r w:rsidRPr="00BC54C5">
        <w:rPr>
          <w:b/>
          <w:bCs/>
          <w:color w:val="7030A0"/>
          <w:lang w:val="en-GB"/>
        </w:rPr>
        <w:t xml:space="preserve">- </w:t>
      </w:r>
      <w:r w:rsidRPr="00BC54C5">
        <w:rPr>
          <w:color w:val="7030A0"/>
          <w:lang w:val="en-GB"/>
        </w:rPr>
        <w:t>Time for sharing</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sidRPr="00BC54C5">
        <w:rPr>
          <w:color w:val="7030A0"/>
        </w:rPr>
        <w:t xml:space="preserve">In two sentences, try to describe the cultural </w:t>
      </w:r>
      <w:r w:rsidRPr="00BC54C5">
        <w:rPr>
          <w:b/>
          <w:bCs/>
          <w:color w:val="7030A0"/>
        </w:rPr>
        <w:t>landscape</w:t>
      </w:r>
      <w:r w:rsidRPr="00BC54C5">
        <w:rPr>
          <w:color w:val="7030A0"/>
        </w:rPr>
        <w:t xml:space="preserve"> in which the Mennaisian School was born in John Mary’s time. </w:t>
      </w:r>
    </w:p>
    <w:p w:rsidR="001613D4"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sidRPr="00BC54C5">
        <w:rPr>
          <w:color w:val="7030A0"/>
        </w:rPr>
        <w:t xml:space="preserve">Choose two cultural </w:t>
      </w:r>
      <w:r w:rsidRPr="00BC54C5">
        <w:rPr>
          <w:b/>
          <w:bCs/>
          <w:color w:val="7030A0"/>
        </w:rPr>
        <w:t>features</w:t>
      </w:r>
      <w:r w:rsidRPr="00BC54C5">
        <w:rPr>
          <w:color w:val="7030A0"/>
        </w:rPr>
        <w:t xml:space="preserve"> from your </w:t>
      </w:r>
      <w:r w:rsidRPr="00BC54C5">
        <w:rPr>
          <w:b/>
          <w:bCs/>
          <w:color w:val="7030A0"/>
        </w:rPr>
        <w:t>school</w:t>
      </w:r>
      <w:r w:rsidRPr="00BC54C5">
        <w:rPr>
          <w:color w:val="7030A0"/>
        </w:rPr>
        <w:t xml:space="preserve"> </w:t>
      </w:r>
      <w:r w:rsidRPr="00BC54C5">
        <w:rPr>
          <w:b/>
          <w:bCs/>
          <w:color w:val="7030A0"/>
        </w:rPr>
        <w:t>environment</w:t>
      </w:r>
      <w:r w:rsidRPr="00BC54C5">
        <w:rPr>
          <w:color w:val="7030A0"/>
        </w:rPr>
        <w:t xml:space="preserve"> and point out their consequences </w:t>
      </w:r>
      <w:r w:rsidRPr="00BC54C5">
        <w:rPr>
          <w:b/>
          <w:bCs/>
          <w:color w:val="7030A0"/>
        </w:rPr>
        <w:t>on</w:t>
      </w:r>
      <w:r w:rsidRPr="00BC54C5">
        <w:rPr>
          <w:color w:val="7030A0"/>
        </w:rPr>
        <w:t xml:space="preserve"> the students</w:t>
      </w:r>
      <w:r>
        <w:rPr>
          <w:color w:val="7030A0"/>
        </w:rPr>
        <w:t>.</w:t>
      </w:r>
    </w:p>
    <w:p w:rsidR="001613D4" w:rsidRDefault="001613D4">
      <w:pPr>
        <w:rPr>
          <w:color w:val="FF0000"/>
          <w:lang w:val="en-GB"/>
        </w:rPr>
      </w:pPr>
    </w:p>
    <w:p w:rsidR="001613D4" w:rsidRDefault="00740E78">
      <w:pPr>
        <w:rPr>
          <w:color w:val="FF0000"/>
        </w:rPr>
      </w:pPr>
      <w:r>
        <w:rPr>
          <w:b/>
          <w:bCs/>
          <w:color w:val="FF0000"/>
          <w:lang w:val="en-GB"/>
        </w:rPr>
        <w:lastRenderedPageBreak/>
        <w:t>OPPORTUNITIES</w:t>
      </w:r>
    </w:p>
    <w:p w:rsidR="001613D4" w:rsidRDefault="00740E78">
      <w:pPr>
        <w:pStyle w:val="Zerrenda-paragrafoa"/>
        <w:rPr>
          <w:color w:val="FF0000"/>
        </w:rPr>
      </w:pPr>
      <w:r>
        <w:rPr>
          <w:color w:val="FF0000"/>
        </w:rPr>
        <w:t>The school, as a place where culture is transmitted and created, has great social responsibility.</w:t>
      </w:r>
    </w:p>
    <w:p w:rsidR="001613D4" w:rsidRDefault="001613D4">
      <w:pPr>
        <w:rPr>
          <w:lang w:val="en-GB"/>
        </w:rPr>
      </w:pPr>
    </w:p>
    <w:p w:rsidR="001613D4" w:rsidRDefault="00740E78">
      <w:pPr>
        <w:rPr>
          <w:b/>
          <w:bCs/>
          <w:lang w:val="en-GB"/>
        </w:rPr>
      </w:pPr>
      <w:r>
        <w:rPr>
          <w:b/>
          <w:bCs/>
          <w:lang w:val="en-GB"/>
        </w:rPr>
        <w:t>2.a.3.- ECONOMIC SCENARIO</w:t>
      </w:r>
    </w:p>
    <w:p w:rsidR="001613D4" w:rsidRDefault="00740E78">
      <w:pPr>
        <w:jc w:val="both"/>
        <w:rPr>
          <w:lang w:val="en-GB"/>
        </w:rPr>
      </w:pPr>
      <w:r>
        <w:rPr>
          <w:lang w:val="en-GB"/>
        </w:rPr>
        <w:t xml:space="preserve">Economic globalization </w:t>
      </w:r>
      <w:r w:rsidRPr="00BC54C5">
        <w:rPr>
          <w:lang w:val="en-GB"/>
        </w:rPr>
        <w:t xml:space="preserve">has </w:t>
      </w:r>
      <w:r w:rsidRPr="00BC54C5">
        <w:rPr>
          <w:b/>
          <w:bCs/>
          <w:lang w:val="en-GB"/>
        </w:rPr>
        <w:t>led to</w:t>
      </w:r>
      <w:r w:rsidRPr="00BC54C5">
        <w:rPr>
          <w:lang w:val="en-GB"/>
        </w:rPr>
        <w:t xml:space="preserve"> a crisis affecting economies,</w:t>
      </w:r>
      <w:r w:rsidR="00BC54C5" w:rsidRPr="00BC54C5">
        <w:rPr>
          <w:lang w:val="en-GB"/>
        </w:rPr>
        <w:t xml:space="preserve"> </w:t>
      </w:r>
      <w:r w:rsidRPr="00BC54C5">
        <w:rPr>
          <w:b/>
          <w:bCs/>
          <w:lang w:val="en-GB"/>
        </w:rPr>
        <w:t>resulting in</w:t>
      </w:r>
      <w:r w:rsidRPr="00BC54C5">
        <w:rPr>
          <w:lang w:val="en-GB"/>
        </w:rPr>
        <w:t xml:space="preserve"> impoverishment, unemployment and precariousness worldwide and </w:t>
      </w:r>
      <w:r w:rsidRPr="00BC54C5">
        <w:rPr>
          <w:b/>
          <w:bCs/>
          <w:lang w:val="en-GB"/>
        </w:rPr>
        <w:t>taking a toll on</w:t>
      </w:r>
      <w:r w:rsidRPr="00BC54C5">
        <w:rPr>
          <w:lang w:val="en-GB"/>
        </w:rPr>
        <w:t xml:space="preserve"> towns and families</w:t>
      </w:r>
      <w:r>
        <w:rPr>
          <w:lang w:val="en-GB"/>
        </w:rPr>
        <w:t>.</w:t>
      </w:r>
    </w:p>
    <w:p w:rsidR="001613D4" w:rsidRPr="008640DD" w:rsidRDefault="00740E78">
      <w:pPr>
        <w:jc w:val="both"/>
        <w:rPr>
          <w:lang w:val="en-GB"/>
        </w:rPr>
      </w:pPr>
      <w:r>
        <w:rPr>
          <w:lang w:val="en-GB"/>
        </w:rPr>
        <w:t>Working cond</w:t>
      </w:r>
      <w:r w:rsidRPr="00BC54C5">
        <w:rPr>
          <w:lang w:val="en-GB"/>
        </w:rPr>
        <w:t xml:space="preserve">itions and capital movements are being </w:t>
      </w:r>
      <w:r w:rsidRPr="00BC54C5">
        <w:rPr>
          <w:b/>
          <w:bCs/>
          <w:lang w:val="en-GB"/>
        </w:rPr>
        <w:t>organized</w:t>
      </w:r>
      <w:r w:rsidRPr="00BC54C5">
        <w:rPr>
          <w:lang w:val="en-GB"/>
        </w:rPr>
        <w:t xml:space="preserve"> on a planetary scale and multinational companies appear with a role that is sometimes more significant than that of the same states in the economic organization of the world. This globalization does not </w:t>
      </w:r>
      <w:r w:rsidRPr="00BC54C5">
        <w:rPr>
          <w:b/>
          <w:bCs/>
          <w:lang w:val="en-GB"/>
        </w:rPr>
        <w:t>bring about</w:t>
      </w:r>
      <w:r w:rsidRPr="00BC54C5">
        <w:rPr>
          <w:lang w:val="en-GB"/>
        </w:rPr>
        <w:t xml:space="preserve"> a fairer distribution of material goods either locally or internationally.</w:t>
      </w:r>
    </w:p>
    <w:p w:rsidR="001613D4" w:rsidRDefault="00740E78">
      <w:pPr>
        <w:pBdr>
          <w:top w:val="single" w:sz="4" w:space="1" w:color="7030A0"/>
          <w:left w:val="single" w:sz="4" w:space="4" w:color="7030A0"/>
          <w:bottom w:val="single" w:sz="4" w:space="1" w:color="7030A0"/>
          <w:right w:val="single" w:sz="4" w:space="4" w:color="7030A0"/>
          <w:between w:val="nil"/>
        </w:pBdr>
        <w:rPr>
          <w:b/>
          <w:bCs/>
          <w:color w:val="7030A0"/>
          <w:lang w:val="en-GB"/>
        </w:rPr>
      </w:pPr>
      <w:r>
        <w:rPr>
          <w:b/>
          <w:bCs/>
          <w:color w:val="7030A0"/>
          <w:lang w:val="en-GB"/>
        </w:rPr>
        <w:t>FOR THE DIALOGUE</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Pr>
          <w:color w:val="7030A0"/>
        </w:rPr>
        <w:t xml:space="preserve">In two sentences, try to describe </w:t>
      </w:r>
      <w:r w:rsidRPr="00BC54C5">
        <w:rPr>
          <w:color w:val="7030A0"/>
        </w:rPr>
        <w:t xml:space="preserve">the cultural </w:t>
      </w:r>
      <w:r w:rsidRPr="00BC54C5">
        <w:rPr>
          <w:b/>
          <w:bCs/>
          <w:color w:val="7030A0"/>
        </w:rPr>
        <w:t>landscape</w:t>
      </w:r>
      <w:r w:rsidRPr="00BC54C5">
        <w:rPr>
          <w:color w:val="7030A0"/>
        </w:rPr>
        <w:t xml:space="preserve"> in which the Mennaisian School was born in John Mary’s time. </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sidRPr="00BC54C5">
        <w:rPr>
          <w:color w:val="7030A0"/>
        </w:rPr>
        <w:t xml:space="preserve">Choose two cultural </w:t>
      </w:r>
      <w:r w:rsidRPr="00BC54C5">
        <w:rPr>
          <w:b/>
          <w:bCs/>
          <w:color w:val="7030A0"/>
        </w:rPr>
        <w:t>features</w:t>
      </w:r>
      <w:r w:rsidRPr="00BC54C5">
        <w:rPr>
          <w:color w:val="7030A0"/>
        </w:rPr>
        <w:t xml:space="preserve"> from your </w:t>
      </w:r>
      <w:r w:rsidRPr="00BC54C5">
        <w:rPr>
          <w:b/>
          <w:bCs/>
          <w:color w:val="7030A0"/>
        </w:rPr>
        <w:t>school</w:t>
      </w:r>
      <w:r w:rsidRPr="00BC54C5">
        <w:rPr>
          <w:color w:val="7030A0"/>
        </w:rPr>
        <w:t xml:space="preserve"> </w:t>
      </w:r>
      <w:r w:rsidRPr="00BC54C5">
        <w:rPr>
          <w:b/>
          <w:bCs/>
          <w:color w:val="7030A0"/>
        </w:rPr>
        <w:t>environment</w:t>
      </w:r>
      <w:r w:rsidRPr="00BC54C5">
        <w:rPr>
          <w:color w:val="7030A0"/>
        </w:rPr>
        <w:t xml:space="preserve"> and point out their consequences </w:t>
      </w:r>
      <w:r w:rsidRPr="00BC54C5">
        <w:rPr>
          <w:b/>
          <w:bCs/>
          <w:color w:val="7030A0"/>
        </w:rPr>
        <w:t>on</w:t>
      </w:r>
      <w:r w:rsidRPr="00BC54C5">
        <w:rPr>
          <w:color w:val="7030A0"/>
        </w:rPr>
        <w:t xml:space="preserve"> the students.</w:t>
      </w:r>
    </w:p>
    <w:p w:rsidR="001613D4" w:rsidRDefault="001613D4">
      <w:pPr>
        <w:rPr>
          <w:b/>
          <w:bCs/>
          <w:color w:val="FF0000"/>
          <w:lang w:val="en-GB"/>
        </w:rPr>
      </w:pPr>
    </w:p>
    <w:p w:rsidR="001613D4" w:rsidRDefault="00740E78">
      <w:pPr>
        <w:rPr>
          <w:color w:val="FF0000"/>
        </w:rPr>
      </w:pPr>
      <w:r>
        <w:rPr>
          <w:b/>
          <w:bCs/>
          <w:color w:val="FF0000"/>
        </w:rPr>
        <w:t>OPPORTUNITIES</w:t>
      </w:r>
    </w:p>
    <w:p w:rsidR="001613D4" w:rsidRDefault="00740E78" w:rsidP="0010386E">
      <w:pPr>
        <w:pStyle w:val="Zerrenda-paragrafoa"/>
        <w:numPr>
          <w:ilvl w:val="0"/>
          <w:numId w:val="14"/>
        </w:numPr>
        <w:ind w:left="720" w:hanging="360"/>
        <w:rPr>
          <w:color w:val="FF0000"/>
        </w:rPr>
      </w:pPr>
      <w:r>
        <w:rPr>
          <w:color w:val="FF0000"/>
        </w:rPr>
        <w:t xml:space="preserve">Our </w:t>
      </w:r>
      <w:proofErr w:type="spellStart"/>
      <w:r>
        <w:rPr>
          <w:color w:val="FF0000"/>
        </w:rPr>
        <w:t>centers</w:t>
      </w:r>
      <w:proofErr w:type="spellEnd"/>
      <w:r>
        <w:rPr>
          <w:color w:val="FF0000"/>
        </w:rPr>
        <w:t xml:space="preserve"> face the challenge of maintaining their mission.</w:t>
      </w:r>
    </w:p>
    <w:p w:rsidR="001613D4" w:rsidRDefault="00740E78" w:rsidP="0010386E">
      <w:pPr>
        <w:pStyle w:val="Zerrenda-paragrafoa"/>
        <w:numPr>
          <w:ilvl w:val="0"/>
          <w:numId w:val="14"/>
        </w:numPr>
        <w:ind w:left="720" w:hanging="360"/>
        <w:rPr>
          <w:color w:val="FF0000"/>
        </w:rPr>
      </w:pPr>
      <w:r>
        <w:rPr>
          <w:color w:val="FF0000"/>
        </w:rPr>
        <w:t>the challenge of the absolute INCLUSIVE character of our schools and our commitment to the most needy and fragile.</w:t>
      </w:r>
      <w:r>
        <w:br w:type="page"/>
      </w:r>
    </w:p>
    <w:p w:rsidR="001613D4" w:rsidRDefault="00740E78">
      <w:pPr>
        <w:rPr>
          <w:b/>
          <w:bCs/>
          <w:lang w:val="en-GB"/>
        </w:rPr>
      </w:pPr>
      <w:r>
        <w:rPr>
          <w:b/>
          <w:bCs/>
          <w:lang w:val="en-GB"/>
        </w:rPr>
        <w:lastRenderedPageBreak/>
        <w:t>2.a.4.- POLITICAL SCENARIO</w:t>
      </w:r>
    </w:p>
    <w:p w:rsidR="001613D4" w:rsidRPr="00BC54C5" w:rsidRDefault="00740E78">
      <w:pPr>
        <w:jc w:val="both"/>
        <w:rPr>
          <w:lang w:val="en-GB"/>
        </w:rPr>
      </w:pPr>
      <w:r>
        <w:rPr>
          <w:lang w:val="en-GB"/>
        </w:rPr>
        <w:t xml:space="preserve">New economic, political and religious actors have emerged such as the Islamic world, the Asian world and the African reality, with new potentials </w:t>
      </w:r>
      <w:r w:rsidRPr="00BC54C5">
        <w:rPr>
          <w:lang w:val="en-GB"/>
        </w:rPr>
        <w:t xml:space="preserve">and new </w:t>
      </w:r>
      <w:r w:rsidRPr="00BC54C5">
        <w:rPr>
          <w:b/>
          <w:bCs/>
          <w:lang w:val="en-GB"/>
        </w:rPr>
        <w:t>challenges</w:t>
      </w:r>
      <w:r w:rsidRPr="00BC54C5">
        <w:rPr>
          <w:lang w:val="en-GB"/>
        </w:rPr>
        <w:t>.</w:t>
      </w:r>
    </w:p>
    <w:p w:rsidR="001613D4" w:rsidRPr="00BC54C5" w:rsidRDefault="00740E78">
      <w:pPr>
        <w:jc w:val="both"/>
        <w:rPr>
          <w:lang w:val="en-GB"/>
        </w:rPr>
      </w:pPr>
      <w:proofErr w:type="gramStart"/>
      <w:r w:rsidRPr="00BC54C5">
        <w:rPr>
          <w:lang w:val="en-GB"/>
        </w:rPr>
        <w:t>At the same time that</w:t>
      </w:r>
      <w:proofErr w:type="gramEnd"/>
      <w:r w:rsidRPr="00BC54C5">
        <w:rPr>
          <w:lang w:val="en-GB"/>
        </w:rPr>
        <w:t xml:space="preserve"> there is a political disenchantment, a social mobilization appears that seeks alternative paths for social-political management. </w:t>
      </w:r>
    </w:p>
    <w:p w:rsidR="001613D4" w:rsidRDefault="00740E78">
      <w:pPr>
        <w:pBdr>
          <w:top w:val="single" w:sz="4" w:space="1" w:color="7030A0"/>
          <w:left w:val="single" w:sz="4" w:space="4" w:color="7030A0"/>
          <w:bottom w:val="single" w:sz="4" w:space="1" w:color="7030A0"/>
          <w:right w:val="single" w:sz="4" w:space="4" w:color="7030A0"/>
          <w:between w:val="nil"/>
        </w:pBdr>
        <w:rPr>
          <w:b/>
          <w:bCs/>
          <w:color w:val="7030A0"/>
          <w:lang w:val="en-GB"/>
        </w:rPr>
      </w:pPr>
      <w:r>
        <w:rPr>
          <w:b/>
          <w:bCs/>
          <w:color w:val="7030A0"/>
          <w:lang w:val="en-GB"/>
        </w:rPr>
        <w:t>FOR THE DIALOGUE</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Pr>
          <w:color w:val="7030A0"/>
        </w:rPr>
        <w:t xml:space="preserve">In two sentences, try to describe the </w:t>
      </w:r>
      <w:r w:rsidRPr="00BC54C5">
        <w:rPr>
          <w:color w:val="7030A0"/>
        </w:rPr>
        <w:t xml:space="preserve">cultural </w:t>
      </w:r>
      <w:r w:rsidRPr="00BC54C5">
        <w:rPr>
          <w:b/>
          <w:bCs/>
          <w:color w:val="7030A0"/>
        </w:rPr>
        <w:t>landscape</w:t>
      </w:r>
      <w:r w:rsidRPr="00BC54C5">
        <w:rPr>
          <w:color w:val="7030A0"/>
        </w:rPr>
        <w:t xml:space="preserve"> in which the Mennaisian School was born in John Mary’s time. </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sidRPr="00BC54C5">
        <w:rPr>
          <w:color w:val="7030A0"/>
        </w:rPr>
        <w:t xml:space="preserve">Choose two cultural </w:t>
      </w:r>
      <w:r w:rsidRPr="00BC54C5">
        <w:rPr>
          <w:b/>
          <w:bCs/>
          <w:color w:val="7030A0"/>
        </w:rPr>
        <w:t>features</w:t>
      </w:r>
      <w:r w:rsidRPr="00BC54C5">
        <w:rPr>
          <w:color w:val="7030A0"/>
        </w:rPr>
        <w:t xml:space="preserve"> from your </w:t>
      </w:r>
      <w:r w:rsidRPr="00BC54C5">
        <w:rPr>
          <w:b/>
          <w:bCs/>
          <w:color w:val="7030A0"/>
        </w:rPr>
        <w:t>school</w:t>
      </w:r>
      <w:r w:rsidRPr="00BC54C5">
        <w:rPr>
          <w:color w:val="7030A0"/>
        </w:rPr>
        <w:t xml:space="preserve"> </w:t>
      </w:r>
      <w:r w:rsidRPr="00BC54C5">
        <w:rPr>
          <w:b/>
          <w:bCs/>
          <w:color w:val="7030A0"/>
        </w:rPr>
        <w:t>environment</w:t>
      </w:r>
      <w:r w:rsidRPr="00BC54C5">
        <w:rPr>
          <w:color w:val="7030A0"/>
        </w:rPr>
        <w:t xml:space="preserve"> and point out their consequences </w:t>
      </w:r>
      <w:r w:rsidRPr="00BC54C5">
        <w:rPr>
          <w:b/>
          <w:bCs/>
          <w:color w:val="7030A0"/>
        </w:rPr>
        <w:t>on</w:t>
      </w:r>
      <w:r w:rsidRPr="00BC54C5">
        <w:rPr>
          <w:color w:val="7030A0"/>
        </w:rPr>
        <w:t xml:space="preserve"> the students.</w:t>
      </w:r>
    </w:p>
    <w:p w:rsidR="001613D4" w:rsidRDefault="001613D4">
      <w:pPr>
        <w:jc w:val="both"/>
        <w:rPr>
          <w:lang w:val="en-GB"/>
        </w:rPr>
      </w:pPr>
    </w:p>
    <w:p w:rsidR="001613D4" w:rsidRDefault="00740E78">
      <w:pPr>
        <w:rPr>
          <w:color w:val="FF0000"/>
        </w:rPr>
      </w:pPr>
      <w:r>
        <w:rPr>
          <w:b/>
          <w:bCs/>
          <w:color w:val="FF0000"/>
        </w:rPr>
        <w:t>OPPORTUNITIES</w:t>
      </w:r>
    </w:p>
    <w:p w:rsidR="001613D4" w:rsidRDefault="00740E78" w:rsidP="0010386E">
      <w:pPr>
        <w:pStyle w:val="Zerrenda-paragrafoa"/>
        <w:numPr>
          <w:ilvl w:val="0"/>
          <w:numId w:val="38"/>
        </w:numPr>
        <w:ind w:left="720" w:hanging="360"/>
        <w:rPr>
          <w:color w:val="FF0000"/>
        </w:rPr>
      </w:pPr>
      <w:r>
        <w:rPr>
          <w:color w:val="FF0000"/>
        </w:rPr>
        <w:t xml:space="preserve">The Catholic school offers an educational project that promotes </w:t>
      </w:r>
      <w:r>
        <w:rPr>
          <w:b/>
          <w:bCs/>
          <w:color w:val="FF0000"/>
        </w:rPr>
        <w:t>CITIZENSHIP</w:t>
      </w:r>
      <w:r>
        <w:rPr>
          <w:color w:val="FF0000"/>
        </w:rPr>
        <w:t xml:space="preserve">, </w:t>
      </w:r>
      <w:r w:rsidRPr="00BC54C5">
        <w:rPr>
          <w:b/>
          <w:bCs/>
          <w:color w:val="FF0000"/>
        </w:rPr>
        <w:t>sensitizing</w:t>
      </w:r>
      <w:r w:rsidRPr="00BC54C5">
        <w:rPr>
          <w:color w:val="FF0000"/>
        </w:rPr>
        <w:t xml:space="preserve"> in an experiential way </w:t>
      </w:r>
      <w:r w:rsidRPr="00BC54C5">
        <w:rPr>
          <w:b/>
          <w:bCs/>
          <w:color w:val="FF0000"/>
        </w:rPr>
        <w:t>to</w:t>
      </w:r>
      <w:r w:rsidRPr="00BC54C5">
        <w:rPr>
          <w:color w:val="FF0000"/>
        </w:rPr>
        <w:t xml:space="preserve"> political values such as dialogue</w:t>
      </w:r>
      <w:r>
        <w:rPr>
          <w:color w:val="FF0000"/>
        </w:rPr>
        <w:t>, respect for diversity, participation and social commitment.</w:t>
      </w:r>
    </w:p>
    <w:p w:rsidR="001613D4" w:rsidRDefault="001613D4">
      <w:pPr>
        <w:rPr>
          <w:lang w:val="en-GB"/>
        </w:rPr>
      </w:pPr>
    </w:p>
    <w:p w:rsidR="001613D4" w:rsidRDefault="00740E78">
      <w:pPr>
        <w:rPr>
          <w:b/>
          <w:bCs/>
          <w:lang w:val="en-GB"/>
        </w:rPr>
      </w:pPr>
      <w:r>
        <w:rPr>
          <w:b/>
          <w:bCs/>
          <w:lang w:val="en-GB"/>
        </w:rPr>
        <w:t>2.a.5.- RELIGIOUS SCENARIO</w:t>
      </w:r>
    </w:p>
    <w:p w:rsidR="001613D4" w:rsidRDefault="00740E78">
      <w:pPr>
        <w:jc w:val="both"/>
        <w:rPr>
          <w:lang w:val="en-GB"/>
        </w:rPr>
      </w:pPr>
      <w:r>
        <w:rPr>
          <w:lang w:val="en-GB"/>
        </w:rPr>
        <w:t>Two phenomena in this scenario: The ambiguous emergence of spirituality as well as the coexistence and collaboration with other confessions.</w:t>
      </w:r>
    </w:p>
    <w:p w:rsidR="001613D4" w:rsidRPr="00BC54C5" w:rsidRDefault="00740E78">
      <w:pPr>
        <w:jc w:val="both"/>
        <w:rPr>
          <w:lang w:val="en-GB"/>
        </w:rPr>
      </w:pPr>
      <w:r>
        <w:rPr>
          <w:lang w:val="en-GB"/>
        </w:rPr>
        <w:t xml:space="preserve">A feature of the </w:t>
      </w:r>
      <w:r w:rsidRPr="00BC54C5">
        <w:rPr>
          <w:lang w:val="en-GB"/>
        </w:rPr>
        <w:t xml:space="preserve">current </w:t>
      </w:r>
      <w:r w:rsidRPr="00BC54C5">
        <w:rPr>
          <w:b/>
          <w:bCs/>
          <w:lang w:val="en-GB"/>
        </w:rPr>
        <w:t>panorama</w:t>
      </w:r>
      <w:r w:rsidRPr="00BC54C5">
        <w:rPr>
          <w:lang w:val="en-GB"/>
        </w:rPr>
        <w:t xml:space="preserve"> of spirituality is the crisis of traditional religions and a return to the sacred under new forms of spirituality.</w:t>
      </w:r>
    </w:p>
    <w:p w:rsidR="001613D4" w:rsidRPr="00BC54C5" w:rsidRDefault="00740E78">
      <w:pPr>
        <w:jc w:val="both"/>
        <w:rPr>
          <w:lang w:val="en-GB"/>
        </w:rPr>
      </w:pPr>
      <w:r w:rsidRPr="00BC54C5">
        <w:rPr>
          <w:lang w:val="en-GB"/>
        </w:rPr>
        <w:t xml:space="preserve">The resurgence of new spiritualities is characterized by low or no institutionalization as a common denominator. We </w:t>
      </w:r>
      <w:r w:rsidRPr="00BC54C5">
        <w:rPr>
          <w:b/>
          <w:bCs/>
          <w:lang w:val="en-GB"/>
        </w:rPr>
        <w:t>witness</w:t>
      </w:r>
      <w:r w:rsidRPr="00BC54C5">
        <w:rPr>
          <w:lang w:val="en-GB"/>
        </w:rPr>
        <w:t xml:space="preserve"> </w:t>
      </w:r>
      <w:r w:rsidRPr="00BC54C5">
        <w:rPr>
          <w:b/>
          <w:bCs/>
          <w:lang w:val="en-GB"/>
        </w:rPr>
        <w:t>to</w:t>
      </w:r>
      <w:r w:rsidRPr="00BC54C5">
        <w:rPr>
          <w:lang w:val="en-GB"/>
        </w:rPr>
        <w:t xml:space="preserve"> a rebirth of the religious phenomenon in more liquid or even gaseous, diverse and plural forms, perhaps condensed in a </w:t>
      </w:r>
      <w:r>
        <w:rPr>
          <w:lang w:val="en-GB"/>
        </w:rPr>
        <w:t xml:space="preserve">mixture of rites and proposals. This demonstrates the desire for religious experience </w:t>
      </w:r>
      <w:r>
        <w:rPr>
          <w:lang w:val="en-GB"/>
        </w:rPr>
        <w:lastRenderedPageBreak/>
        <w:t xml:space="preserve">that also occurs in contemporary men and women. Spirituality as an essential </w:t>
      </w:r>
      <w:r w:rsidRPr="00BC54C5">
        <w:rPr>
          <w:lang w:val="en-GB"/>
        </w:rPr>
        <w:t xml:space="preserve">part of the human condition acquires autonomy </w:t>
      </w:r>
      <w:r w:rsidRPr="00BC54C5">
        <w:rPr>
          <w:b/>
          <w:bCs/>
          <w:lang w:val="en-GB"/>
        </w:rPr>
        <w:t>outside</w:t>
      </w:r>
      <w:r w:rsidRPr="00BC54C5">
        <w:rPr>
          <w:lang w:val="en-GB"/>
        </w:rPr>
        <w:t xml:space="preserve"> a specific religion. There is talk of a secular spirituality.</w:t>
      </w:r>
    </w:p>
    <w:p w:rsidR="001613D4" w:rsidRPr="00BC54C5" w:rsidRDefault="00740E78">
      <w:pPr>
        <w:jc w:val="both"/>
        <w:rPr>
          <w:lang w:val="en-GB"/>
        </w:rPr>
      </w:pPr>
      <w:r w:rsidRPr="00BC54C5">
        <w:rPr>
          <w:lang w:val="en-GB"/>
        </w:rPr>
        <w:t>From this framework,</w:t>
      </w:r>
      <w:r w:rsidR="00BC54C5">
        <w:rPr>
          <w:lang w:val="en-GB"/>
        </w:rPr>
        <w:t xml:space="preserve"> </w:t>
      </w:r>
      <w:r w:rsidRPr="00BC54C5">
        <w:rPr>
          <w:lang w:val="en-GB"/>
        </w:rPr>
        <w:t xml:space="preserve">the vindication of the experience of faith </w:t>
      </w:r>
      <w:r w:rsidRPr="00BC54C5">
        <w:rPr>
          <w:b/>
          <w:bCs/>
          <w:lang w:val="en-GB"/>
        </w:rPr>
        <w:t>in</w:t>
      </w:r>
      <w:r w:rsidRPr="00BC54C5">
        <w:rPr>
          <w:lang w:val="en-GB"/>
        </w:rPr>
        <w:t xml:space="preserve"> our Mennaisian School acquires its meaning </w:t>
      </w:r>
      <w:r w:rsidRPr="00BC54C5">
        <w:rPr>
          <w:b/>
          <w:bCs/>
          <w:lang w:val="en-GB"/>
        </w:rPr>
        <w:t xml:space="preserve">as it </w:t>
      </w:r>
      <w:proofErr w:type="gramStart"/>
      <w:r w:rsidRPr="00BC54C5">
        <w:rPr>
          <w:b/>
          <w:bCs/>
          <w:lang w:val="en-GB"/>
        </w:rPr>
        <w:t>enters</w:t>
      </w:r>
      <w:r w:rsidRPr="00BC54C5">
        <w:rPr>
          <w:lang w:val="en-GB"/>
        </w:rPr>
        <w:t xml:space="preserve"> into</w:t>
      </w:r>
      <w:proofErr w:type="gramEnd"/>
      <w:r w:rsidRPr="00BC54C5">
        <w:rPr>
          <w:lang w:val="en-GB"/>
        </w:rPr>
        <w:t xml:space="preserve"> dialogue with everyday life, </w:t>
      </w:r>
      <w:r w:rsidRPr="00BC54C5">
        <w:rPr>
          <w:b/>
          <w:bCs/>
          <w:lang w:val="en-GB"/>
        </w:rPr>
        <w:t>cultivates</w:t>
      </w:r>
      <w:r w:rsidRPr="00BC54C5">
        <w:rPr>
          <w:lang w:val="en-GB"/>
        </w:rPr>
        <w:t xml:space="preserve"> interiority and </w:t>
      </w:r>
      <w:r w:rsidRPr="00BC54C5">
        <w:rPr>
          <w:b/>
          <w:bCs/>
          <w:lang w:val="en-GB"/>
        </w:rPr>
        <w:t>favours</w:t>
      </w:r>
      <w:r w:rsidRPr="00BC54C5">
        <w:rPr>
          <w:lang w:val="en-GB"/>
        </w:rPr>
        <w:t xml:space="preserve"> the mystical dimension. Nor can we forget the importance for Christianity of the fundamental elements of faith; </w:t>
      </w:r>
      <w:r w:rsidRPr="00BC54C5">
        <w:rPr>
          <w:b/>
          <w:bCs/>
          <w:lang w:val="en-GB"/>
        </w:rPr>
        <w:t>thus, the Christian believing experience is not a shallow one.</w:t>
      </w:r>
    </w:p>
    <w:p w:rsidR="001613D4" w:rsidRDefault="00740E78">
      <w:pPr>
        <w:pBdr>
          <w:top w:val="single" w:sz="4" w:space="1" w:color="7030A0"/>
          <w:left w:val="single" w:sz="4" w:space="4" w:color="7030A0"/>
          <w:bottom w:val="single" w:sz="4" w:space="1" w:color="7030A0"/>
          <w:right w:val="single" w:sz="4" w:space="4" w:color="7030A0"/>
          <w:between w:val="nil"/>
        </w:pBdr>
        <w:rPr>
          <w:b/>
          <w:bCs/>
          <w:color w:val="7030A0"/>
          <w:lang w:val="en-GB"/>
        </w:rPr>
      </w:pPr>
      <w:proofErr w:type="gramStart"/>
      <w:r>
        <w:rPr>
          <w:b/>
          <w:bCs/>
          <w:color w:val="7030A0"/>
          <w:lang w:val="en-GB"/>
        </w:rPr>
        <w:t>FOR  DIALOGUE</w:t>
      </w:r>
      <w:proofErr w:type="gramEnd"/>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Pr>
          <w:color w:val="7030A0"/>
        </w:rPr>
        <w:t xml:space="preserve">In two sentences, try to describe </w:t>
      </w:r>
      <w:r w:rsidRPr="00BC54C5">
        <w:rPr>
          <w:color w:val="7030A0"/>
        </w:rPr>
        <w:t xml:space="preserve">the cultural </w:t>
      </w:r>
      <w:r w:rsidRPr="00BC54C5">
        <w:rPr>
          <w:b/>
          <w:bCs/>
          <w:color w:val="7030A0"/>
        </w:rPr>
        <w:t>landscape</w:t>
      </w:r>
      <w:r w:rsidRPr="00BC54C5">
        <w:rPr>
          <w:color w:val="7030A0"/>
        </w:rPr>
        <w:t xml:space="preserve"> in which the Mennaisian School was born in John Mary’s time. </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sidRPr="00BC54C5">
        <w:rPr>
          <w:color w:val="7030A0"/>
        </w:rPr>
        <w:t xml:space="preserve">Choose two cultural </w:t>
      </w:r>
      <w:r w:rsidRPr="00BC54C5">
        <w:rPr>
          <w:b/>
          <w:bCs/>
          <w:color w:val="7030A0"/>
        </w:rPr>
        <w:t>features</w:t>
      </w:r>
      <w:r w:rsidRPr="00BC54C5">
        <w:rPr>
          <w:color w:val="7030A0"/>
        </w:rPr>
        <w:t xml:space="preserve"> from your </w:t>
      </w:r>
      <w:r w:rsidRPr="00BC54C5">
        <w:rPr>
          <w:b/>
          <w:bCs/>
          <w:color w:val="7030A0"/>
        </w:rPr>
        <w:t>school</w:t>
      </w:r>
      <w:r w:rsidRPr="00BC54C5">
        <w:rPr>
          <w:color w:val="7030A0"/>
        </w:rPr>
        <w:t xml:space="preserve"> </w:t>
      </w:r>
      <w:r w:rsidRPr="00BC54C5">
        <w:rPr>
          <w:b/>
          <w:bCs/>
          <w:color w:val="7030A0"/>
        </w:rPr>
        <w:t>environment</w:t>
      </w:r>
      <w:r w:rsidRPr="00BC54C5">
        <w:rPr>
          <w:color w:val="7030A0"/>
        </w:rPr>
        <w:t xml:space="preserve"> and point out their consequences </w:t>
      </w:r>
      <w:r w:rsidRPr="00BC54C5">
        <w:rPr>
          <w:b/>
          <w:bCs/>
          <w:color w:val="7030A0"/>
        </w:rPr>
        <w:t>on</w:t>
      </w:r>
      <w:r w:rsidRPr="00BC54C5">
        <w:rPr>
          <w:color w:val="7030A0"/>
        </w:rPr>
        <w:t xml:space="preserve"> the students.</w:t>
      </w:r>
    </w:p>
    <w:p w:rsidR="001613D4" w:rsidRDefault="001613D4">
      <w:pPr>
        <w:jc w:val="both"/>
        <w:rPr>
          <w:lang w:val="en-GB"/>
        </w:rPr>
      </w:pPr>
    </w:p>
    <w:p w:rsidR="001613D4" w:rsidRDefault="00740E78">
      <w:pPr>
        <w:rPr>
          <w:color w:val="FF0000"/>
        </w:rPr>
      </w:pPr>
      <w:r>
        <w:rPr>
          <w:b/>
          <w:bCs/>
          <w:color w:val="FF0000"/>
        </w:rPr>
        <w:t>OPPORTUNITIES</w:t>
      </w:r>
    </w:p>
    <w:p w:rsidR="001613D4" w:rsidRDefault="00740E78" w:rsidP="0010386E">
      <w:pPr>
        <w:pStyle w:val="Zerrenda-paragrafoa"/>
        <w:numPr>
          <w:ilvl w:val="0"/>
          <w:numId w:val="25"/>
        </w:numPr>
        <w:ind w:left="720" w:hanging="360"/>
        <w:rPr>
          <w:color w:val="FF0000"/>
        </w:rPr>
      </w:pPr>
      <w:r>
        <w:rPr>
          <w:color w:val="FF0000"/>
        </w:rPr>
        <w:t>Coexistence and relationship with other creeds and confessions.</w:t>
      </w:r>
    </w:p>
    <w:p w:rsidR="001613D4" w:rsidRDefault="00740E78" w:rsidP="0010386E">
      <w:pPr>
        <w:pStyle w:val="Zerrenda-paragrafoa"/>
        <w:numPr>
          <w:ilvl w:val="0"/>
          <w:numId w:val="25"/>
        </w:numPr>
        <w:ind w:left="720" w:hanging="360"/>
        <w:rPr>
          <w:color w:val="FF0000"/>
        </w:rPr>
      </w:pPr>
      <w:r>
        <w:rPr>
          <w:color w:val="FF0000"/>
        </w:rPr>
        <w:t>Accompany your personal growth respecting your beliefs and proposing ours in a climate of dialogue and mutual enrichment.</w:t>
      </w:r>
    </w:p>
    <w:p w:rsidR="001613D4" w:rsidRDefault="001613D4">
      <w:pPr>
        <w:rPr>
          <w:lang w:val="en-GB"/>
        </w:rPr>
      </w:pPr>
    </w:p>
    <w:p w:rsidR="001613D4" w:rsidRDefault="00740E78">
      <w:pPr>
        <w:rPr>
          <w:b/>
          <w:bCs/>
          <w:lang w:val="en-GB"/>
        </w:rPr>
      </w:pPr>
      <w:r>
        <w:rPr>
          <w:b/>
          <w:bCs/>
          <w:lang w:val="en-GB"/>
        </w:rPr>
        <w:t>2.a.6.- EDUCATIONAL SCENARIO</w:t>
      </w:r>
    </w:p>
    <w:p w:rsidR="001613D4" w:rsidRPr="00BC54C5" w:rsidRDefault="00740E78">
      <w:pPr>
        <w:jc w:val="both"/>
        <w:rPr>
          <w:lang w:val="en-GB"/>
        </w:rPr>
      </w:pPr>
      <w:r w:rsidRPr="00BC54C5">
        <w:rPr>
          <w:lang w:val="en-GB"/>
        </w:rPr>
        <w:t xml:space="preserve">We live in a society </w:t>
      </w:r>
      <w:r w:rsidRPr="00BC54C5">
        <w:rPr>
          <w:b/>
          <w:bCs/>
          <w:lang w:val="en-GB"/>
        </w:rPr>
        <w:t>based on knowledge</w:t>
      </w:r>
      <w:r w:rsidRPr="00BC54C5">
        <w:rPr>
          <w:lang w:val="en-GB"/>
        </w:rPr>
        <w:t xml:space="preserve">, that is, knowledge is at the </w:t>
      </w:r>
      <w:r w:rsidRPr="00BC54C5">
        <w:rPr>
          <w:b/>
          <w:bCs/>
          <w:lang w:val="en-GB"/>
        </w:rPr>
        <w:t>core</w:t>
      </w:r>
      <w:r w:rsidRPr="00BC54C5">
        <w:rPr>
          <w:lang w:val="en-GB"/>
        </w:rPr>
        <w:t xml:space="preserve"> of many processes of social, cultural, political, educational change ... etc. Education happens to be considered as a lifelong learning process. The important thing </w:t>
      </w:r>
      <w:r w:rsidRPr="00BC54C5">
        <w:rPr>
          <w:b/>
          <w:bCs/>
          <w:lang w:val="en-GB"/>
        </w:rPr>
        <w:t>is</w:t>
      </w:r>
      <w:r w:rsidRPr="00BC54C5">
        <w:rPr>
          <w:lang w:val="en-GB"/>
        </w:rPr>
        <w:t xml:space="preserve"> the ability to continue learning and,</w:t>
      </w:r>
      <w:r w:rsidR="00BC54C5">
        <w:rPr>
          <w:lang w:val="en-GB"/>
        </w:rPr>
        <w:t xml:space="preserve"> </w:t>
      </w:r>
      <w:r w:rsidRPr="00BC54C5">
        <w:rPr>
          <w:lang w:val="en-GB"/>
        </w:rPr>
        <w:t>above all,</w:t>
      </w:r>
      <w:r w:rsidR="00BC54C5">
        <w:rPr>
          <w:lang w:val="en-GB"/>
        </w:rPr>
        <w:t xml:space="preserve"> </w:t>
      </w:r>
      <w:r w:rsidRPr="00BC54C5">
        <w:rPr>
          <w:lang w:val="en-GB"/>
        </w:rPr>
        <w:t>effective knowledge management is essential.</w:t>
      </w:r>
    </w:p>
    <w:p w:rsidR="001613D4" w:rsidRPr="00BC54C5" w:rsidRDefault="00740E78">
      <w:pPr>
        <w:jc w:val="both"/>
        <w:rPr>
          <w:lang w:val="en-GB"/>
        </w:rPr>
      </w:pPr>
      <w:r w:rsidRPr="00BC54C5">
        <w:rPr>
          <w:b/>
          <w:bCs/>
          <w:lang w:val="en-GB"/>
        </w:rPr>
        <w:t>In view of the current context</w:t>
      </w:r>
      <w:r w:rsidRPr="00BC54C5">
        <w:rPr>
          <w:lang w:val="en-GB"/>
        </w:rPr>
        <w:t>,</w:t>
      </w:r>
      <w:r w:rsidR="00BC54C5">
        <w:rPr>
          <w:lang w:val="en-GB"/>
        </w:rPr>
        <w:t xml:space="preserve"> </w:t>
      </w:r>
      <w:r w:rsidRPr="00BC54C5">
        <w:rPr>
          <w:lang w:val="en-GB"/>
        </w:rPr>
        <w:t xml:space="preserve">the Mennaisian School </w:t>
      </w:r>
      <w:r w:rsidRPr="00BC54C5">
        <w:rPr>
          <w:b/>
          <w:bCs/>
          <w:lang w:val="en-GB"/>
        </w:rPr>
        <w:t>faces</w:t>
      </w:r>
      <w:r w:rsidRPr="00BC54C5">
        <w:rPr>
          <w:lang w:val="en-GB"/>
        </w:rPr>
        <w:t xml:space="preserve"> an important challenge: to be a </w:t>
      </w:r>
      <w:r w:rsidRPr="00BC54C5">
        <w:rPr>
          <w:b/>
          <w:bCs/>
          <w:lang w:val="en-GB"/>
        </w:rPr>
        <w:t xml:space="preserve">driving force </w:t>
      </w:r>
      <w:r w:rsidRPr="00BC54C5">
        <w:rPr>
          <w:lang w:val="en-GB"/>
        </w:rPr>
        <w:t xml:space="preserve">for all </w:t>
      </w:r>
      <w:r w:rsidRPr="00BC54C5">
        <w:rPr>
          <w:b/>
          <w:bCs/>
          <w:lang w:val="en-GB"/>
        </w:rPr>
        <w:t>in</w:t>
      </w:r>
      <w:r w:rsidRPr="00BC54C5">
        <w:rPr>
          <w:lang w:val="en-GB"/>
        </w:rPr>
        <w:t xml:space="preserve"> </w:t>
      </w:r>
      <w:r w:rsidRPr="00BC54C5">
        <w:rPr>
          <w:b/>
          <w:bCs/>
          <w:lang w:val="en-GB"/>
        </w:rPr>
        <w:t>a</w:t>
      </w:r>
      <w:r w:rsidRPr="00BC54C5">
        <w:rPr>
          <w:lang w:val="en-GB"/>
        </w:rPr>
        <w:t xml:space="preserve"> society based on knowledge. Undoubtedly, this challenge requires </w:t>
      </w:r>
      <w:r w:rsidRPr="00BC54C5">
        <w:rPr>
          <w:b/>
          <w:bCs/>
          <w:lang w:val="en-GB"/>
        </w:rPr>
        <w:t>audacity</w:t>
      </w:r>
      <w:r w:rsidRPr="00BC54C5">
        <w:rPr>
          <w:lang w:val="en-GB"/>
        </w:rPr>
        <w:t xml:space="preserve"> to bring changes </w:t>
      </w:r>
      <w:r w:rsidRPr="00BC54C5">
        <w:rPr>
          <w:b/>
          <w:bCs/>
          <w:lang w:val="en-GB"/>
        </w:rPr>
        <w:t>into</w:t>
      </w:r>
      <w:r w:rsidRPr="00BC54C5">
        <w:rPr>
          <w:lang w:val="en-GB"/>
        </w:rPr>
        <w:t xml:space="preserve"> school </w:t>
      </w:r>
      <w:r w:rsidRPr="00BC54C5">
        <w:rPr>
          <w:b/>
          <w:bCs/>
          <w:lang w:val="en-GB"/>
        </w:rPr>
        <w:t>while</w:t>
      </w:r>
      <w:r w:rsidRPr="00BC54C5">
        <w:rPr>
          <w:lang w:val="en-GB"/>
        </w:rPr>
        <w:t xml:space="preserve"> </w:t>
      </w:r>
      <w:r w:rsidRPr="00BC54C5">
        <w:rPr>
          <w:b/>
          <w:bCs/>
          <w:lang w:val="en-GB"/>
        </w:rPr>
        <w:t>betting</w:t>
      </w:r>
      <w:r w:rsidRPr="00BC54C5">
        <w:rPr>
          <w:lang w:val="en-GB"/>
        </w:rPr>
        <w:t xml:space="preserve"> on innovation and </w:t>
      </w:r>
      <w:r w:rsidRPr="00BC54C5">
        <w:rPr>
          <w:b/>
          <w:bCs/>
          <w:lang w:val="en-GB"/>
        </w:rPr>
        <w:t>improving</w:t>
      </w:r>
      <w:r w:rsidRPr="00BC54C5">
        <w:rPr>
          <w:lang w:val="en-GB"/>
        </w:rPr>
        <w:t xml:space="preserve"> educational quality. </w:t>
      </w:r>
    </w:p>
    <w:p w:rsidR="001613D4" w:rsidRDefault="00740E78">
      <w:pPr>
        <w:pBdr>
          <w:top w:val="single" w:sz="4" w:space="1" w:color="7030A0"/>
          <w:left w:val="single" w:sz="4" w:space="4" w:color="7030A0"/>
          <w:bottom w:val="single" w:sz="4" w:space="1" w:color="7030A0"/>
          <w:right w:val="single" w:sz="4" w:space="4" w:color="7030A0"/>
          <w:between w:val="nil"/>
        </w:pBdr>
        <w:rPr>
          <w:b/>
          <w:bCs/>
          <w:color w:val="7030A0"/>
          <w:lang w:val="en-GB"/>
        </w:rPr>
      </w:pPr>
      <w:r>
        <w:rPr>
          <w:b/>
          <w:bCs/>
          <w:color w:val="7030A0"/>
          <w:lang w:val="en-GB"/>
        </w:rPr>
        <w:lastRenderedPageBreak/>
        <w:t>FOR THE DIALOGUE</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ind w:left="360" w:hanging="360"/>
        <w:rPr>
          <w:color w:val="7030A0"/>
        </w:rPr>
      </w:pPr>
      <w:r>
        <w:rPr>
          <w:color w:val="7030A0"/>
        </w:rPr>
        <w:t xml:space="preserve">In two sentences, </w:t>
      </w:r>
      <w:r w:rsidRPr="00BC54C5">
        <w:rPr>
          <w:color w:val="7030A0"/>
        </w:rPr>
        <w:t xml:space="preserve">try to describe the cultural </w:t>
      </w:r>
      <w:r w:rsidRPr="00BC54C5">
        <w:rPr>
          <w:b/>
          <w:bCs/>
          <w:color w:val="7030A0"/>
        </w:rPr>
        <w:t>landscape</w:t>
      </w:r>
      <w:r w:rsidRPr="00BC54C5">
        <w:rPr>
          <w:color w:val="7030A0"/>
        </w:rPr>
        <w:t xml:space="preserve"> in which the Mennaisian School was born in John Mary’s time. </w:t>
      </w:r>
    </w:p>
    <w:p w:rsidR="001613D4" w:rsidRPr="00BC54C5" w:rsidRDefault="00740E78" w:rsidP="0010386E">
      <w:pPr>
        <w:pStyle w:val="Zerrenda-paragrafoa"/>
        <w:numPr>
          <w:ilvl w:val="0"/>
          <w:numId w:val="27"/>
        </w:numPr>
        <w:pBdr>
          <w:top w:val="single" w:sz="4" w:space="1" w:color="7030A0"/>
          <w:left w:val="single" w:sz="4" w:space="4" w:color="7030A0"/>
          <w:bottom w:val="single" w:sz="4" w:space="1" w:color="7030A0"/>
          <w:right w:val="single" w:sz="4" w:space="4" w:color="7030A0"/>
          <w:between w:val="nil"/>
        </w:pBdr>
        <w:spacing w:after="160"/>
        <w:ind w:left="357" w:hanging="357"/>
        <w:rPr>
          <w:color w:val="7030A0"/>
        </w:rPr>
      </w:pPr>
      <w:r w:rsidRPr="00BC54C5">
        <w:rPr>
          <w:color w:val="7030A0"/>
        </w:rPr>
        <w:t xml:space="preserve">Choose two cultural </w:t>
      </w:r>
      <w:r w:rsidRPr="00BC54C5">
        <w:rPr>
          <w:b/>
          <w:bCs/>
          <w:color w:val="7030A0"/>
        </w:rPr>
        <w:t>features</w:t>
      </w:r>
      <w:r w:rsidRPr="00BC54C5">
        <w:rPr>
          <w:color w:val="7030A0"/>
        </w:rPr>
        <w:t xml:space="preserve"> from your </w:t>
      </w:r>
      <w:r w:rsidRPr="00BC54C5">
        <w:rPr>
          <w:b/>
          <w:bCs/>
          <w:color w:val="7030A0"/>
        </w:rPr>
        <w:t>school</w:t>
      </w:r>
      <w:r w:rsidRPr="00BC54C5">
        <w:rPr>
          <w:color w:val="7030A0"/>
        </w:rPr>
        <w:t xml:space="preserve"> </w:t>
      </w:r>
      <w:r w:rsidRPr="00BC54C5">
        <w:rPr>
          <w:b/>
          <w:bCs/>
          <w:color w:val="7030A0"/>
        </w:rPr>
        <w:t>environment</w:t>
      </w:r>
      <w:r w:rsidRPr="00BC54C5">
        <w:rPr>
          <w:color w:val="7030A0"/>
        </w:rPr>
        <w:t xml:space="preserve"> and point out their consequences </w:t>
      </w:r>
      <w:r w:rsidRPr="00BC54C5">
        <w:rPr>
          <w:b/>
          <w:bCs/>
          <w:color w:val="7030A0"/>
        </w:rPr>
        <w:t>on</w:t>
      </w:r>
      <w:r w:rsidRPr="00BC54C5">
        <w:rPr>
          <w:color w:val="7030A0"/>
        </w:rPr>
        <w:t xml:space="preserve"> the students.</w:t>
      </w:r>
    </w:p>
    <w:p w:rsidR="001613D4" w:rsidRDefault="00740E78">
      <w:pPr>
        <w:jc w:val="both"/>
        <w:rPr>
          <w:color w:val="FF0000"/>
          <w:lang w:val="en-GB"/>
        </w:rPr>
      </w:pPr>
      <w:r>
        <w:rPr>
          <w:b/>
          <w:bCs/>
          <w:color w:val="FF0000"/>
        </w:rPr>
        <w:t>OPPORTUNITIES</w:t>
      </w:r>
    </w:p>
    <w:p w:rsidR="001613D4" w:rsidRPr="00BC54C5" w:rsidRDefault="00740E78" w:rsidP="0010386E">
      <w:pPr>
        <w:pStyle w:val="Zerrenda-paragrafoa"/>
        <w:numPr>
          <w:ilvl w:val="0"/>
          <w:numId w:val="43"/>
        </w:numPr>
        <w:ind w:left="720" w:hanging="360"/>
        <w:rPr>
          <w:color w:val="FF0000"/>
        </w:rPr>
      </w:pPr>
      <w:r>
        <w:rPr>
          <w:color w:val="FF0000"/>
        </w:rPr>
        <w:t xml:space="preserve">A </w:t>
      </w:r>
      <w:r w:rsidRPr="00BC54C5">
        <w:rPr>
          <w:b/>
          <w:bCs/>
          <w:color w:val="FF0000"/>
        </w:rPr>
        <w:t>knowledge-oriented</w:t>
      </w:r>
      <w:r w:rsidRPr="00BC54C5">
        <w:rPr>
          <w:color w:val="FF0000"/>
        </w:rPr>
        <w:t xml:space="preserve"> society places the school </w:t>
      </w:r>
      <w:r w:rsidRPr="00BC54C5">
        <w:rPr>
          <w:b/>
          <w:bCs/>
          <w:color w:val="FF0000"/>
        </w:rPr>
        <w:t>in front of</w:t>
      </w:r>
      <w:r w:rsidRPr="00BC54C5">
        <w:rPr>
          <w:color w:val="FF0000"/>
        </w:rPr>
        <w:t xml:space="preserve"> an important challenge: dare to make changes and bet on innovation and improvement </w:t>
      </w:r>
      <w:r w:rsidRPr="00BC54C5">
        <w:rPr>
          <w:b/>
          <w:bCs/>
          <w:color w:val="FF0000"/>
        </w:rPr>
        <w:t>in</w:t>
      </w:r>
      <w:r w:rsidRPr="00BC54C5">
        <w:rPr>
          <w:color w:val="FF0000"/>
        </w:rPr>
        <w:t xml:space="preserve"> educational quality. </w:t>
      </w:r>
    </w:p>
    <w:p w:rsidR="001613D4" w:rsidRPr="00BC54C5" w:rsidRDefault="00740E78" w:rsidP="0010386E">
      <w:pPr>
        <w:pStyle w:val="Zerrenda-paragrafoa"/>
        <w:numPr>
          <w:ilvl w:val="0"/>
          <w:numId w:val="43"/>
        </w:numPr>
        <w:ind w:left="720" w:hanging="360"/>
        <w:rPr>
          <w:color w:val="FF0000"/>
        </w:rPr>
      </w:pPr>
      <w:r w:rsidRPr="00BC54C5">
        <w:rPr>
          <w:color w:val="FF0000"/>
        </w:rPr>
        <w:t>“Rebuild the GLOBAL EDUCATIONAL COVENANT,” the objective of the call of 12/09/2019</w:t>
      </w:r>
    </w:p>
    <w:p w:rsidR="001613D4" w:rsidRDefault="001613D4">
      <w:pPr>
        <w:ind w:left="720"/>
        <w:rPr>
          <w:lang w:val="en-GB"/>
        </w:rPr>
      </w:pPr>
    </w:p>
    <w:p w:rsidR="001613D4" w:rsidRDefault="00740E78">
      <w:pPr>
        <w:jc w:val="center"/>
        <w:rPr>
          <w:color w:val="FFFF00"/>
          <w:lang w:val="en-GB"/>
        </w:rPr>
      </w:pPr>
      <w:r>
        <w:rPr>
          <w:color w:val="FFFF00"/>
          <w:highlight w:val="darkMagenta"/>
          <w:lang w:val="en-GB"/>
        </w:rPr>
        <w:t xml:space="preserve"> Open dialogue ... BEFORE sharing the answer ... ANY OTHER SCENARIO...?</w:t>
      </w:r>
      <w:r>
        <w:rPr>
          <w:color w:val="FFFF00"/>
          <w:lang w:val="en-GB"/>
        </w:rPr>
        <w:t xml:space="preserve"> </w:t>
      </w:r>
    </w:p>
    <w:p w:rsidR="001613D4" w:rsidRPr="00FB17E5" w:rsidRDefault="00740E78">
      <w:pPr>
        <w:jc w:val="both"/>
        <w:rPr>
          <w:b/>
          <w:bCs/>
          <w:lang w:val="en-GB"/>
        </w:rPr>
      </w:pPr>
      <w:r w:rsidRPr="00FB17E5">
        <w:rPr>
          <w:b/>
          <w:bCs/>
          <w:lang w:val="en-GB"/>
        </w:rPr>
        <w:t xml:space="preserve">2. b.- INFLUENCE OF THESE SCENARIOS ON THE PERSON, THE FAMILY, THE </w:t>
      </w:r>
      <w:r w:rsidR="00BC54C5" w:rsidRPr="00FB17E5">
        <w:rPr>
          <w:b/>
          <w:bCs/>
          <w:lang w:val="en-GB"/>
        </w:rPr>
        <w:t xml:space="preserve">MENNAISIAN </w:t>
      </w:r>
      <w:r w:rsidRPr="00FB17E5">
        <w:rPr>
          <w:b/>
          <w:bCs/>
          <w:lang w:val="en-GB"/>
        </w:rPr>
        <w:t>SCHOOL AND THE CHURCH.</w:t>
      </w:r>
    </w:p>
    <w:p w:rsidR="001613D4" w:rsidRDefault="00740E78">
      <w:pPr>
        <w:jc w:val="both"/>
        <w:rPr>
          <w:rFonts w:cs="Arial"/>
          <w:b/>
          <w:i/>
          <w:lang w:val="en-GB"/>
        </w:rPr>
      </w:pPr>
      <w:r>
        <w:rPr>
          <w:rFonts w:cs="Arial"/>
          <w:b/>
          <w:i/>
          <w:lang w:val="en-GB"/>
        </w:rPr>
        <w:t>2.b.a.- THE PERSON</w:t>
      </w:r>
    </w:p>
    <w:p w:rsidR="001613D4" w:rsidRDefault="00740E78">
      <w:pPr>
        <w:jc w:val="both"/>
        <w:rPr>
          <w:rFonts w:cs="Arial"/>
          <w:lang w:val="en-GB"/>
        </w:rPr>
      </w:pPr>
      <w:r>
        <w:rPr>
          <w:rFonts w:cs="Arial"/>
          <w:lang w:val="en-GB"/>
        </w:rPr>
        <w:t>We can describe people in the current context from the following aspects.</w:t>
      </w:r>
    </w:p>
    <w:p w:rsidR="001613D4" w:rsidRPr="00FB17E5" w:rsidRDefault="00740E78" w:rsidP="0010386E">
      <w:pPr>
        <w:pStyle w:val="Zerrenda-paragrafoa"/>
        <w:numPr>
          <w:ilvl w:val="0"/>
          <w:numId w:val="9"/>
        </w:numPr>
        <w:ind w:left="720" w:hanging="360"/>
        <w:rPr>
          <w:color w:val="auto"/>
        </w:rPr>
      </w:pPr>
      <w:r>
        <w:rPr>
          <w:rStyle w:val="tlid-translation"/>
          <w:color w:val="auto"/>
        </w:rPr>
        <w:t xml:space="preserve">Complexity and fragmentation. The biological, psychological, sociological and spiritual complexity of the human being tell us that </w:t>
      </w:r>
      <w:r w:rsidRPr="00FB17E5">
        <w:rPr>
          <w:rStyle w:val="tlid-translation"/>
          <w:color w:val="auto"/>
        </w:rPr>
        <w:t xml:space="preserve">no two people are alike. If, in addition, the human being sometimes </w:t>
      </w:r>
      <w:r w:rsidRPr="00FB17E5">
        <w:rPr>
          <w:rStyle w:val="tlid-translation"/>
          <w:b/>
          <w:bCs/>
          <w:color w:val="auto"/>
        </w:rPr>
        <w:t xml:space="preserve">lives fragmented and divided…. We </w:t>
      </w:r>
      <w:proofErr w:type="gramStart"/>
      <w:r w:rsidRPr="00FB17E5">
        <w:rPr>
          <w:rStyle w:val="tlid-translation"/>
          <w:b/>
          <w:bCs/>
          <w:color w:val="auto"/>
        </w:rPr>
        <w:t>have to</w:t>
      </w:r>
      <w:proofErr w:type="gramEnd"/>
      <w:r w:rsidRPr="00FB17E5">
        <w:rPr>
          <w:rStyle w:val="tlid-translation"/>
          <w:b/>
          <w:bCs/>
          <w:color w:val="auto"/>
        </w:rPr>
        <w:t xml:space="preserve"> conclude that there are no two identical educational processes.</w:t>
      </w:r>
    </w:p>
    <w:p w:rsidR="001613D4" w:rsidRPr="00FB17E5" w:rsidRDefault="00740E78" w:rsidP="0010386E">
      <w:pPr>
        <w:pStyle w:val="Zerrenda-paragrafoa"/>
        <w:numPr>
          <w:ilvl w:val="0"/>
          <w:numId w:val="9"/>
        </w:numPr>
        <w:ind w:left="720" w:hanging="360"/>
        <w:rPr>
          <w:color w:val="auto"/>
        </w:rPr>
      </w:pPr>
      <w:r w:rsidRPr="00FB17E5">
        <w:rPr>
          <w:color w:val="auto"/>
        </w:rPr>
        <w:t xml:space="preserve">Hyper stimulation and virtual success ... Internet, a space of continuous stimuli, makes young generations find in the virtual, their place of relationship and interpretation of life- The various stimuli make it difficult to </w:t>
      </w:r>
      <w:r w:rsidRPr="00FB17E5">
        <w:rPr>
          <w:b/>
          <w:bCs/>
          <w:color w:val="auto"/>
        </w:rPr>
        <w:t>escape</w:t>
      </w:r>
      <w:r w:rsidRPr="00FB17E5">
        <w:rPr>
          <w:color w:val="auto"/>
        </w:rPr>
        <w:t xml:space="preserve"> from noise </w:t>
      </w:r>
      <w:r w:rsidRPr="00FB17E5">
        <w:rPr>
          <w:b/>
          <w:bCs/>
          <w:color w:val="auto"/>
        </w:rPr>
        <w:t>coming from within and from without</w:t>
      </w:r>
      <w:r w:rsidRPr="00FB17E5">
        <w:rPr>
          <w:color w:val="auto"/>
        </w:rPr>
        <w:t xml:space="preserve">, and </w:t>
      </w:r>
      <w:r w:rsidRPr="00FB17E5">
        <w:rPr>
          <w:b/>
          <w:bCs/>
          <w:color w:val="auto"/>
        </w:rPr>
        <w:t>set aside place and time for silence</w:t>
      </w:r>
      <w:r w:rsidRPr="00FB17E5">
        <w:rPr>
          <w:color w:val="auto"/>
        </w:rPr>
        <w:t>.</w:t>
      </w:r>
    </w:p>
    <w:p w:rsidR="001613D4" w:rsidRDefault="00740E78" w:rsidP="0010386E">
      <w:pPr>
        <w:pStyle w:val="Zerrenda-paragrafoa"/>
        <w:numPr>
          <w:ilvl w:val="0"/>
          <w:numId w:val="9"/>
        </w:numPr>
        <w:ind w:left="720" w:hanging="360"/>
      </w:pPr>
      <w:r>
        <w:t xml:space="preserve">Increasing affectivity ... We live the primacy of the affective, which makes us more volatile and dependent when it comes </w:t>
      </w:r>
      <w:r>
        <w:lastRenderedPageBreak/>
        <w:t>to establishing links and interpreting reality. It seems that, if something has no emotional impact, it is neither authentic nor true.</w:t>
      </w:r>
    </w:p>
    <w:p w:rsidR="001613D4" w:rsidRDefault="00740E78" w:rsidP="0010386E">
      <w:pPr>
        <w:pStyle w:val="Zerrenda-paragrafoa"/>
        <w:numPr>
          <w:ilvl w:val="0"/>
          <w:numId w:val="9"/>
        </w:numPr>
        <w:ind w:left="720" w:hanging="360"/>
      </w:pPr>
      <w:r>
        <w:t>Consumer mentality ... A good part of our society is based on the dynamics of production and consumption.</w:t>
      </w:r>
    </w:p>
    <w:p w:rsidR="001613D4" w:rsidRDefault="00740E78" w:rsidP="0010386E">
      <w:pPr>
        <w:pStyle w:val="Zerrenda-paragrafoa"/>
        <w:numPr>
          <w:ilvl w:val="0"/>
          <w:numId w:val="9"/>
        </w:numPr>
        <w:ind w:left="720" w:hanging="360"/>
      </w:pPr>
      <w:r>
        <w:t>Desires and existential economic reality ... The constructive aspect of desire is that it can be the door that opens the person to transcendence and, finally, to God.</w:t>
      </w:r>
    </w:p>
    <w:p w:rsidR="00FB17E5" w:rsidRDefault="00FB17E5" w:rsidP="00FB17E5">
      <w:pPr>
        <w:pStyle w:val="Zerrenda-paragrafoa"/>
        <w:numPr>
          <w:ilvl w:val="0"/>
          <w:numId w:val="0"/>
        </w:numPr>
        <w:ind w:left="720"/>
      </w:pPr>
    </w:p>
    <w:p w:rsidR="001613D4" w:rsidRDefault="00FB17E5">
      <w:pPr>
        <w:rPr>
          <w:rFonts w:cs="Arial"/>
          <w:b/>
          <w:i/>
          <w:lang w:val="en-GB"/>
        </w:rPr>
      </w:pPr>
      <w:r>
        <w:rPr>
          <w:noProof/>
        </w:rPr>
        <mc:AlternateContent>
          <mc:Choice Requires="wps">
            <w:drawing>
              <wp:anchor distT="0" distB="0" distL="114300" distR="114300" simplePos="0" relativeHeight="251658273" behindDoc="0" locked="0" layoutInCell="0" hidden="0" allowOverlap="1">
                <wp:simplePos x="0" y="0"/>
                <wp:positionH relativeFrom="margin">
                  <wp:posOffset>-12065</wp:posOffset>
                </wp:positionH>
                <wp:positionV relativeFrom="paragraph">
                  <wp:posOffset>1905</wp:posOffset>
                </wp:positionV>
                <wp:extent cx="4086225" cy="693420"/>
                <wp:effectExtent l="0" t="0" r="28575" b="11430"/>
                <wp:wrapSquare wrapText="bothSides"/>
                <wp:docPr id="33" name="Testu-koadroa 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MQEAAACiAAAAAAAAAAAAAAAAAAACAAAAAAAAAAAAAAACAAAAAAAAAMcgAAD3AwAAGAACAAAAAACiGQAA"/>
                          </a:ext>
                        </a:extLst>
                      </wps:cNvSpPr>
                      <wps:spPr>
                        <a:xfrm>
                          <a:off x="0" y="0"/>
                          <a:ext cx="4086225" cy="693420"/>
                        </a:xfrm>
                        <a:prstGeom prst="rect">
                          <a:avLst/>
                        </a:prstGeom>
                        <a:noFill/>
                        <a:ln w="6350">
                          <a:solidFill>
                            <a:srgbClr val="7030A0"/>
                          </a:solidFill>
                        </a:ln>
                      </wps:spPr>
                      <wps:txbx>
                        <w:txbxContent>
                          <w:p w:rsidR="003701F9" w:rsidRPr="00FB17E5" w:rsidRDefault="003701F9">
                            <w:pPr>
                              <w:rPr>
                                <w:rStyle w:val="tlid-translation"/>
                                <w:color w:val="7030A0"/>
                                <w:lang w:val="en-GB"/>
                              </w:rPr>
                            </w:pPr>
                            <w:r w:rsidRPr="00740E78">
                              <w:rPr>
                                <w:rStyle w:val="tlid-translation"/>
                                <w:color w:val="7030A0"/>
                                <w:lang w:val="en-GB"/>
                              </w:rPr>
                              <w:t xml:space="preserve">  </w:t>
                            </w:r>
                            <w:r w:rsidRPr="00FB17E5">
                              <w:rPr>
                                <w:rStyle w:val="tlid-translation"/>
                                <w:color w:val="7030A0"/>
                                <w:lang w:val="en-GB"/>
                              </w:rPr>
                              <w:t xml:space="preserve">DIALOGUE - </w:t>
                            </w:r>
                            <w:r w:rsidRPr="00FB17E5">
                              <w:rPr>
                                <w:rStyle w:val="tlid-translation"/>
                                <w:b/>
                                <w:bCs/>
                                <w:color w:val="7030A0"/>
                                <w:lang w:val="en-GB"/>
                              </w:rPr>
                              <w:t>Time to respond through sharing</w:t>
                            </w:r>
                          </w:p>
                          <w:p w:rsidR="003701F9" w:rsidRPr="00FB17E5" w:rsidRDefault="003701F9" w:rsidP="0010386E">
                            <w:pPr>
                              <w:pStyle w:val="Zerrenda-paragrafoa"/>
                              <w:numPr>
                                <w:ilvl w:val="0"/>
                                <w:numId w:val="35"/>
                              </w:numPr>
                              <w:ind w:left="360" w:hanging="360"/>
                              <w:rPr>
                                <w:color w:val="7030A0"/>
                              </w:rPr>
                            </w:pPr>
                            <w:r w:rsidRPr="00FB17E5">
                              <w:rPr>
                                <w:rStyle w:val="tlid-translation"/>
                                <w:color w:val="7030A0"/>
                              </w:rPr>
                              <w:t xml:space="preserve">in two sentences describe </w:t>
                            </w:r>
                            <w:r w:rsidRPr="00FB17E5">
                              <w:rPr>
                                <w:rStyle w:val="tlid-translation"/>
                                <w:b/>
                                <w:bCs/>
                                <w:color w:val="7030A0"/>
                              </w:rPr>
                              <w:t>the characteristics of the person of our students according to the scenarios presented.</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id="Testu-koadroa 7" o:spid="_x0000_s1033" style="position:absolute;margin-left:-.95pt;margin-top:.15pt;width:321.75pt;height:54.6pt;z-index:2516582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" o:allowincell="f" filled="f" strokecolor="#7030a0" strokeweight=".5pt">
                <v:textbox style="mso-fit-shape-to-text:t">
                  <w:txbxContent>
                    <w:p w:rsidR="003701F9" w:rsidRPr="00FB17E5" w:rsidRDefault="003701F9">
                      <w:pPr>
                        <w:rPr>
                          <w:rStyle w:val="tlid-translation"/>
                          <w:color w:val="7030A0"/>
                          <w:lang w:val="en-GB"/>
                        </w:rPr>
                      </w:pPr>
                      <w:r w:rsidRPr="00740E78">
                        <w:rPr>
                          <w:rStyle w:val="tlid-translation"/>
                          <w:color w:val="7030A0"/>
                          <w:lang w:val="en-GB"/>
                        </w:rPr>
                        <w:t xml:space="preserve">  </w:t>
                      </w:r>
                      <w:r w:rsidRPr="00FB17E5">
                        <w:rPr>
                          <w:rStyle w:val="tlid-translation"/>
                          <w:color w:val="7030A0"/>
                          <w:lang w:val="en-GB"/>
                        </w:rPr>
                        <w:t xml:space="preserve">DIALOGUE - </w:t>
                      </w:r>
                      <w:r w:rsidRPr="00FB17E5">
                        <w:rPr>
                          <w:rStyle w:val="tlid-translation"/>
                          <w:b/>
                          <w:bCs/>
                          <w:color w:val="7030A0"/>
                          <w:lang w:val="en-GB"/>
                        </w:rPr>
                        <w:t>Time to respond through sharing</w:t>
                      </w:r>
                    </w:p>
                    <w:p w:rsidR="003701F9" w:rsidRPr="00FB17E5" w:rsidRDefault="003701F9" w:rsidP="0010386E">
                      <w:pPr>
                        <w:pStyle w:val="Zerrenda-paragrafoa"/>
                        <w:numPr>
                          <w:ilvl w:val="0"/>
                          <w:numId w:val="35"/>
                        </w:numPr>
                        <w:ind w:left="360" w:hanging="360"/>
                        <w:rPr>
                          <w:color w:val="7030A0"/>
                        </w:rPr>
                      </w:pPr>
                      <w:r w:rsidRPr="00FB17E5">
                        <w:rPr>
                          <w:rStyle w:val="tlid-translation"/>
                          <w:color w:val="7030A0"/>
                        </w:rPr>
                        <w:t xml:space="preserve">in two sentences describe </w:t>
                      </w:r>
                      <w:r w:rsidRPr="00FB17E5">
                        <w:rPr>
                          <w:rStyle w:val="tlid-translation"/>
                          <w:b/>
                          <w:bCs/>
                          <w:color w:val="7030A0"/>
                        </w:rPr>
                        <w:t>the characteristics of the person of our students according to the scenarios presented.</w:t>
                      </w:r>
                    </w:p>
                  </w:txbxContent>
                </v:textbox>
                <w10:wrap type="square" anchorx="margin"/>
              </v:rect>
            </w:pict>
          </mc:Fallback>
        </mc:AlternateContent>
      </w:r>
    </w:p>
    <w:p w:rsidR="001613D4" w:rsidRDefault="00740E78">
      <w:pPr>
        <w:rPr>
          <w:rFonts w:cs="Arial"/>
          <w:b/>
          <w:i/>
          <w:lang w:val="en-GB"/>
        </w:rPr>
      </w:pPr>
      <w:r>
        <w:rPr>
          <w:rFonts w:cs="Arial"/>
          <w:b/>
          <w:i/>
          <w:lang w:val="en-GB"/>
        </w:rPr>
        <w:t>2.b.b.- THE FAMILY</w:t>
      </w:r>
    </w:p>
    <w:p w:rsidR="001613D4" w:rsidRDefault="00740E78">
      <w:pPr>
        <w:pStyle w:val="Zerrenda-paragrafoa"/>
      </w:pPr>
      <w:r>
        <w:t>The anthropological-cultural change of our time fully affects the family. There are situations of new family structuring and d</w:t>
      </w:r>
      <w:proofErr w:type="spellStart"/>
      <w:r>
        <w:t>estructuring</w:t>
      </w:r>
      <w:proofErr w:type="spellEnd"/>
      <w:r>
        <w:t>.</w:t>
      </w:r>
    </w:p>
    <w:p w:rsidR="001613D4" w:rsidRDefault="00740E78">
      <w:pPr>
        <w:pStyle w:val="Zerrenda-paragrafoa"/>
      </w:pPr>
      <w:r>
        <w:t xml:space="preserve">The educational function of parents goes through critical moments: From excessive delegation to frequent </w:t>
      </w:r>
      <w:proofErr w:type="spellStart"/>
      <w:r>
        <w:t>unauthorization</w:t>
      </w:r>
      <w:proofErr w:type="spellEnd"/>
      <w:r>
        <w:t xml:space="preserve"> and mistrust.</w:t>
      </w:r>
    </w:p>
    <w:p w:rsidR="001613D4" w:rsidRPr="00FB17E5" w:rsidRDefault="00740E78">
      <w:pPr>
        <w:pStyle w:val="Zerrenda-paragrafoa"/>
        <w:rPr>
          <w:b/>
          <w:color w:val="auto"/>
        </w:rPr>
      </w:pPr>
      <w:r w:rsidRPr="00FB17E5">
        <w:rPr>
          <w:color w:val="auto"/>
        </w:rPr>
        <w:t xml:space="preserve">However, the family is the space in which the faith or the unbelief of the new generations is being played </w:t>
      </w:r>
      <w:r w:rsidRPr="00FB17E5">
        <w:rPr>
          <w:b/>
          <w:bCs/>
          <w:color w:val="auto"/>
        </w:rPr>
        <w:t>out</w:t>
      </w:r>
      <w:r w:rsidRPr="00FB17E5">
        <w:rPr>
          <w:color w:val="auto"/>
        </w:rPr>
        <w:t xml:space="preserve"> </w:t>
      </w:r>
      <w:r w:rsidRPr="00FB17E5">
        <w:rPr>
          <w:b/>
          <w:bCs/>
          <w:color w:val="auto"/>
        </w:rPr>
        <w:t>mostly</w:t>
      </w:r>
      <w:r w:rsidRPr="00FB17E5">
        <w:rPr>
          <w:color w:val="auto"/>
        </w:rPr>
        <w:t>. Educational centres are called to offer families spaces for the construction of values, religious experiences and initiation to Christian life.</w:t>
      </w:r>
    </w:p>
    <w:p w:rsidR="001613D4" w:rsidRDefault="00FB17E5" w:rsidP="00FB17E5">
      <w:pPr>
        <w:pStyle w:val="Zerrenda-paragrafoa"/>
        <w:numPr>
          <w:ilvl w:val="0"/>
          <w:numId w:val="0"/>
        </w:numPr>
        <w:ind w:left="720"/>
      </w:pPr>
      <w:r>
        <w:rPr>
          <w:noProof/>
        </w:rPr>
        <mc:AlternateContent>
          <mc:Choice Requires="wps">
            <w:drawing>
              <wp:anchor distT="0" distB="0" distL="114300" distR="114300" simplePos="0" relativeHeight="251660328" behindDoc="0" locked="0" layoutInCell="0" hidden="0" allowOverlap="1" wp14:anchorId="37C0A3D9" wp14:editId="745A8F86">
                <wp:simplePos x="0" y="0"/>
                <wp:positionH relativeFrom="margin">
                  <wp:posOffset>-12065</wp:posOffset>
                </wp:positionH>
                <wp:positionV relativeFrom="paragraph">
                  <wp:posOffset>160020</wp:posOffset>
                </wp:positionV>
                <wp:extent cx="4086225" cy="644525"/>
                <wp:effectExtent l="0" t="0" r="28575" b="11430"/>
                <wp:wrapSquare wrapText="bothSides"/>
                <wp:docPr id="41" name="Testu-koadroa 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MQEAAACiAAAAAAAAAAAAAAAAAAACAAAAAAAAAAAAAAACAAAAAAAAAMcgAAD3AwAAGAACAAAAAACiGQAA"/>
                          </a:ext>
                        </a:extLst>
                      </wps:cNvSpPr>
                      <wps:spPr>
                        <a:xfrm>
                          <a:off x="0" y="0"/>
                          <a:ext cx="4086225" cy="644525"/>
                        </a:xfrm>
                        <a:prstGeom prst="rect">
                          <a:avLst/>
                        </a:prstGeom>
                        <a:noFill/>
                        <a:ln w="6350">
                          <a:solidFill>
                            <a:srgbClr val="7030A0"/>
                          </a:solidFill>
                        </a:ln>
                      </wps:spPr>
                      <wps:txbx>
                        <w:txbxContent>
                          <w:p w:rsidR="00FB17E5" w:rsidRPr="00FB17E5" w:rsidRDefault="00FB17E5" w:rsidP="00FB17E5">
                            <w:pPr>
                              <w:rPr>
                                <w:rStyle w:val="tlid-translation"/>
                                <w:color w:val="7030A0"/>
                                <w:lang w:val="en-GB"/>
                              </w:rPr>
                            </w:pPr>
                            <w:r w:rsidRPr="00740E78">
                              <w:rPr>
                                <w:rStyle w:val="tlid-translation"/>
                                <w:color w:val="7030A0"/>
                                <w:lang w:val="en-GB"/>
                              </w:rPr>
                              <w:t xml:space="preserve">  </w:t>
                            </w:r>
                            <w:r w:rsidRPr="00FB17E5">
                              <w:rPr>
                                <w:rStyle w:val="tlid-translation"/>
                                <w:color w:val="7030A0"/>
                                <w:lang w:val="en-GB"/>
                              </w:rPr>
                              <w:t xml:space="preserve">DIALOGUE - </w:t>
                            </w:r>
                            <w:r w:rsidRPr="00FB17E5">
                              <w:rPr>
                                <w:rStyle w:val="tlid-translation"/>
                                <w:b/>
                                <w:bCs/>
                                <w:color w:val="7030A0"/>
                                <w:lang w:val="en-GB"/>
                              </w:rPr>
                              <w:t>Time to respond through sharing</w:t>
                            </w:r>
                          </w:p>
                          <w:p w:rsidR="00FB17E5" w:rsidRPr="00FB17E5" w:rsidRDefault="00FB17E5" w:rsidP="00FB17E5">
                            <w:pPr>
                              <w:pStyle w:val="Zerrenda-paragrafoa"/>
                              <w:numPr>
                                <w:ilvl w:val="0"/>
                                <w:numId w:val="35"/>
                              </w:numPr>
                              <w:ind w:left="360" w:hanging="360"/>
                              <w:rPr>
                                <w:color w:val="7030A0"/>
                              </w:rPr>
                            </w:pPr>
                            <w:r w:rsidRPr="00FB17E5">
                              <w:rPr>
                                <w:rStyle w:val="tlid-translation"/>
                                <w:color w:val="7030A0"/>
                              </w:rPr>
                              <w:t xml:space="preserve">in two sentences describe </w:t>
                            </w:r>
                            <w:r w:rsidRPr="00FB17E5">
                              <w:rPr>
                                <w:rStyle w:val="tlid-translation"/>
                                <w:b/>
                                <w:bCs/>
                                <w:color w:val="7030A0"/>
                              </w:rPr>
                              <w:t>the characteristics of the family of our students according to the scenarios presented.</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w14:anchorId="37C0A3D9" id="_x0000_s1034" style="position:absolute;left:0;text-align:left;margin-left:-.95pt;margin-top:12.6pt;width:321.75pt;height:50.75pt;z-index:251660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" o:allowincell="f" filled="f" strokecolor="#7030a0" strokeweight=".5pt">
                <v:textbox style="mso-fit-shape-to-text:t">
                  <w:txbxContent>
                    <w:p w:rsidR="00FB17E5" w:rsidRPr="00FB17E5" w:rsidRDefault="00FB17E5" w:rsidP="00FB17E5">
                      <w:pPr>
                        <w:rPr>
                          <w:rStyle w:val="tlid-translation"/>
                          <w:color w:val="7030A0"/>
                          <w:lang w:val="en-GB"/>
                        </w:rPr>
                      </w:pPr>
                      <w:r w:rsidRPr="00740E78">
                        <w:rPr>
                          <w:rStyle w:val="tlid-translation"/>
                          <w:color w:val="7030A0"/>
                          <w:lang w:val="en-GB"/>
                        </w:rPr>
                        <w:t xml:space="preserve">  </w:t>
                      </w:r>
                      <w:r w:rsidRPr="00FB17E5">
                        <w:rPr>
                          <w:rStyle w:val="tlid-translation"/>
                          <w:color w:val="7030A0"/>
                          <w:lang w:val="en-GB"/>
                        </w:rPr>
                        <w:t xml:space="preserve">DIALOGUE - </w:t>
                      </w:r>
                      <w:r w:rsidRPr="00FB17E5">
                        <w:rPr>
                          <w:rStyle w:val="tlid-translation"/>
                          <w:b/>
                          <w:bCs/>
                          <w:color w:val="7030A0"/>
                          <w:lang w:val="en-GB"/>
                        </w:rPr>
                        <w:t>Time to respond through sharing</w:t>
                      </w:r>
                    </w:p>
                    <w:p w:rsidR="00FB17E5" w:rsidRPr="00FB17E5" w:rsidRDefault="00FB17E5" w:rsidP="00FB17E5">
                      <w:pPr>
                        <w:pStyle w:val="Zerrenda-paragrafoa"/>
                        <w:numPr>
                          <w:ilvl w:val="0"/>
                          <w:numId w:val="35"/>
                        </w:numPr>
                        <w:ind w:left="360" w:hanging="360"/>
                        <w:rPr>
                          <w:color w:val="7030A0"/>
                        </w:rPr>
                      </w:pPr>
                      <w:r w:rsidRPr="00FB17E5">
                        <w:rPr>
                          <w:rStyle w:val="tlid-translation"/>
                          <w:color w:val="7030A0"/>
                        </w:rPr>
                        <w:t xml:space="preserve">in two sentences describe </w:t>
                      </w:r>
                      <w:r w:rsidRPr="00FB17E5">
                        <w:rPr>
                          <w:rStyle w:val="tlid-translation"/>
                          <w:b/>
                          <w:bCs/>
                          <w:color w:val="7030A0"/>
                        </w:rPr>
                        <w:t>the characteristics of the family of our students according to the scenarios presented.</w:t>
                      </w:r>
                    </w:p>
                  </w:txbxContent>
                </v:textbox>
                <w10:wrap type="square" anchorx="margin"/>
              </v:rect>
            </w:pict>
          </mc:Fallback>
        </mc:AlternateContent>
      </w:r>
    </w:p>
    <w:p w:rsidR="001613D4" w:rsidRDefault="00740E78">
      <w:pPr>
        <w:rPr>
          <w:rFonts w:cs="Arial"/>
          <w:lang w:val="en-GB"/>
        </w:rPr>
      </w:pPr>
      <w:r>
        <w:rPr>
          <w:rFonts w:cs="Arial"/>
          <w:b/>
          <w:i/>
          <w:lang w:val="en-GB"/>
        </w:rPr>
        <w:t>2.b.c.- THE MENNAISIAN SCHOOL</w:t>
      </w:r>
    </w:p>
    <w:p w:rsidR="001613D4" w:rsidRDefault="00740E78">
      <w:pPr>
        <w:pStyle w:val="Zerrenda-paragrafoa"/>
      </w:pPr>
      <w:r>
        <w:t>The Mennaisian School, like the Catholic school, conceives itself as an instrument at the service of the evangelizing mission of the Church and, in that sense, is called to offer Christian novelty through education in our time.</w:t>
      </w:r>
    </w:p>
    <w:p w:rsidR="001613D4" w:rsidRPr="00FB17E5" w:rsidRDefault="00740E78">
      <w:pPr>
        <w:ind w:left="360"/>
        <w:rPr>
          <w:color w:val="000000"/>
          <w:lang w:val="en-GB"/>
        </w:rPr>
      </w:pPr>
      <w:r w:rsidRPr="00FB17E5">
        <w:rPr>
          <w:color w:val="000000"/>
          <w:lang w:val="en-GB"/>
        </w:rPr>
        <w:lastRenderedPageBreak/>
        <w:t>Some challenges:</w:t>
      </w:r>
    </w:p>
    <w:p w:rsidR="001613D4" w:rsidRPr="00FB17E5" w:rsidRDefault="00740E78" w:rsidP="0010386E">
      <w:pPr>
        <w:pStyle w:val="Zerrenda-paragrafoa"/>
        <w:numPr>
          <w:ilvl w:val="0"/>
          <w:numId w:val="9"/>
        </w:numPr>
        <w:ind w:left="720" w:hanging="360"/>
        <w:rPr>
          <w:color w:val="auto"/>
        </w:rPr>
      </w:pPr>
      <w:r w:rsidRPr="00FB17E5">
        <w:rPr>
          <w:color w:val="auto"/>
        </w:rPr>
        <w:t>Invitation to participate, with the rest of the educational agents, in the construction of a new educational paradigm, which drives us to innovation in the school environment at all levels, organizational, pedagogical, methodological ...</w:t>
      </w:r>
    </w:p>
    <w:p w:rsidR="001613D4" w:rsidRPr="00FB17E5" w:rsidRDefault="00740E78" w:rsidP="0010386E">
      <w:pPr>
        <w:pStyle w:val="Zerrenda-paragrafoa"/>
        <w:numPr>
          <w:ilvl w:val="0"/>
          <w:numId w:val="9"/>
        </w:numPr>
        <w:ind w:left="720" w:hanging="360"/>
        <w:rPr>
          <w:color w:val="auto"/>
        </w:rPr>
      </w:pPr>
      <w:r w:rsidRPr="00FB17E5">
        <w:rPr>
          <w:color w:val="auto"/>
        </w:rPr>
        <w:t xml:space="preserve">We recognize the </w:t>
      </w:r>
      <w:r w:rsidRPr="00FB17E5">
        <w:rPr>
          <w:b/>
          <w:bCs/>
          <w:color w:val="auto"/>
        </w:rPr>
        <w:t>decline</w:t>
      </w:r>
      <w:r w:rsidRPr="00FB17E5">
        <w:rPr>
          <w:color w:val="auto"/>
        </w:rPr>
        <w:t xml:space="preserve"> and, sometimes, the disappearance of religious and priests in our centres ... </w:t>
      </w:r>
      <w:r w:rsidRPr="00FB17E5">
        <w:rPr>
          <w:b/>
          <w:bCs/>
          <w:color w:val="auto"/>
        </w:rPr>
        <w:t>Evidence</w:t>
      </w:r>
      <w:r w:rsidRPr="00FB17E5">
        <w:rPr>
          <w:color w:val="auto"/>
        </w:rPr>
        <w:t xml:space="preserve"> that shared mission as a new form of management and leadership in our centres is </w:t>
      </w:r>
      <w:r w:rsidRPr="00FB17E5">
        <w:rPr>
          <w:b/>
          <w:bCs/>
          <w:color w:val="auto"/>
        </w:rPr>
        <w:t>vital</w:t>
      </w:r>
      <w:r w:rsidRPr="00FB17E5">
        <w:rPr>
          <w:color w:val="auto"/>
        </w:rPr>
        <w:t xml:space="preserve">. </w:t>
      </w:r>
    </w:p>
    <w:p w:rsidR="001613D4" w:rsidRPr="00FB17E5" w:rsidRDefault="00740E78" w:rsidP="0010386E">
      <w:pPr>
        <w:pStyle w:val="Zerrenda-paragrafoa"/>
        <w:numPr>
          <w:ilvl w:val="0"/>
          <w:numId w:val="9"/>
        </w:numPr>
        <w:ind w:left="720" w:hanging="360"/>
        <w:rPr>
          <w:color w:val="auto"/>
        </w:rPr>
      </w:pPr>
      <w:r w:rsidRPr="00FB17E5">
        <w:rPr>
          <w:color w:val="auto"/>
        </w:rPr>
        <w:t>Urgency to take care of the Christian and charismatic identity of the laity and revitalize the teaching vocation.</w:t>
      </w:r>
    </w:p>
    <w:p w:rsidR="001613D4" w:rsidRPr="00FB17E5" w:rsidRDefault="00740E78" w:rsidP="0010386E">
      <w:pPr>
        <w:pStyle w:val="Zerrenda-paragrafoa"/>
        <w:numPr>
          <w:ilvl w:val="0"/>
          <w:numId w:val="9"/>
        </w:numPr>
        <w:ind w:left="720" w:hanging="360"/>
        <w:rPr>
          <w:color w:val="auto"/>
        </w:rPr>
      </w:pPr>
      <w:r w:rsidRPr="00FB17E5">
        <w:rPr>
          <w:color w:val="auto"/>
        </w:rPr>
        <w:t>However, social commitment and the renewal impulse are part of our Mennaisian identity and as such should be included in the educational project of our centres.</w:t>
      </w:r>
    </w:p>
    <w:p w:rsidR="001613D4" w:rsidRDefault="00FB17E5">
      <w:pPr>
        <w:spacing w:line="257" w:lineRule="auto"/>
        <w:jc w:val="both"/>
        <w:rPr>
          <w:rFonts w:cs="Arial"/>
          <w:lang w:val="en-GB"/>
        </w:rPr>
      </w:pPr>
      <w:r>
        <w:rPr>
          <w:noProof/>
        </w:rPr>
        <mc:AlternateContent>
          <mc:Choice Requires="wps">
            <w:drawing>
              <wp:anchor distT="0" distB="0" distL="114300" distR="114300" simplePos="0" relativeHeight="251658275" behindDoc="0" locked="0" layoutInCell="0" hidden="0" allowOverlap="1">
                <wp:simplePos x="0" y="0"/>
                <wp:positionH relativeFrom="margin">
                  <wp:align>right</wp:align>
                </wp:positionH>
                <wp:positionV relativeFrom="paragraph">
                  <wp:posOffset>277495</wp:posOffset>
                </wp:positionV>
                <wp:extent cx="4067175" cy="644525"/>
                <wp:effectExtent l="0" t="0" r="28575" b="22225"/>
                <wp:wrapSquare wrapText="bothSides"/>
                <wp:docPr id="35" name="Testu-koadroa 1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QAEAAACiAAAAAAAAAAAAAAAAAAACAAAAAAAAAAAAAAACAAAAAAAAAMcgAAD3AwAAGgACAAAAAABaBAAA"/>
                          </a:ext>
                        </a:extLst>
                      </wps:cNvSpPr>
                      <wps:spPr>
                        <a:xfrm>
                          <a:off x="0" y="0"/>
                          <a:ext cx="4067175" cy="644525"/>
                        </a:xfrm>
                        <a:prstGeom prst="rect">
                          <a:avLst/>
                        </a:prstGeom>
                        <a:noFill/>
                        <a:ln w="6350">
                          <a:solidFill>
                            <a:srgbClr val="7030A0"/>
                          </a:solidFill>
                        </a:ln>
                      </wps:spPr>
                      <wps:txbx>
                        <w:txbxContent>
                          <w:p w:rsidR="003701F9" w:rsidRPr="00FB17E5" w:rsidRDefault="003701F9">
                            <w:pPr>
                              <w:ind w:left="60"/>
                              <w:rPr>
                                <w:rFonts w:cs="Arial"/>
                                <w:b/>
                                <w:i/>
                                <w:color w:val="7030A0"/>
                                <w:lang w:val="en-GB"/>
                              </w:rPr>
                            </w:pPr>
                            <w:r w:rsidRPr="008640DD">
                              <w:rPr>
                                <w:rStyle w:val="tlid-translation"/>
                                <w:color w:val="7030A0"/>
                                <w:lang w:val="en-GB"/>
                              </w:rPr>
                              <w:t>DIALOGUE</w:t>
                            </w:r>
                            <w:r w:rsidRPr="00FB17E5">
                              <w:rPr>
                                <w:rFonts w:cs="Arial"/>
                                <w:b/>
                                <w:i/>
                                <w:color w:val="7030A0"/>
                                <w:lang w:val="en-GB"/>
                              </w:rPr>
                              <w:t xml:space="preserve">- </w:t>
                            </w:r>
                            <w:r w:rsidRPr="00FB17E5">
                              <w:rPr>
                                <w:rFonts w:cs="Arial"/>
                                <w:b/>
                                <w:bCs/>
                                <w:color w:val="7030A0"/>
                                <w:lang w:val="en-GB"/>
                              </w:rPr>
                              <w:t>Time to respond through sharing</w:t>
                            </w:r>
                          </w:p>
                          <w:p w:rsidR="003701F9" w:rsidRPr="00FB17E5" w:rsidRDefault="003701F9" w:rsidP="00FB17E5">
                            <w:pPr>
                              <w:pStyle w:val="Zerrenda-paragrafoa"/>
                              <w:ind w:left="426"/>
                              <w:rPr>
                                <w:color w:val="7030A0"/>
                              </w:rPr>
                            </w:pPr>
                            <w:r w:rsidRPr="00FB17E5">
                              <w:rPr>
                                <w:color w:val="7030A0"/>
                              </w:rPr>
                              <w:t xml:space="preserve">in two sentences describe </w:t>
                            </w:r>
                            <w:r w:rsidRPr="00FB17E5">
                              <w:rPr>
                                <w:b/>
                                <w:bCs/>
                                <w:color w:val="7030A0"/>
                              </w:rPr>
                              <w:t>the</w:t>
                            </w:r>
                            <w:r w:rsidRPr="00FB17E5">
                              <w:rPr>
                                <w:color w:val="7030A0"/>
                              </w:rPr>
                              <w:t xml:space="preserve"> characteristics </w:t>
                            </w:r>
                            <w:r w:rsidRPr="00FB17E5">
                              <w:rPr>
                                <w:b/>
                                <w:bCs/>
                                <w:color w:val="7030A0"/>
                              </w:rPr>
                              <w:t>of</w:t>
                            </w:r>
                            <w:r w:rsidRPr="00FB17E5">
                              <w:rPr>
                                <w:color w:val="7030A0"/>
                              </w:rPr>
                              <w:t xml:space="preserve"> the school in which you educate,</w:t>
                            </w:r>
                            <w:r w:rsidR="00FB17E5" w:rsidRPr="00FB17E5">
                              <w:rPr>
                                <w:color w:val="7030A0"/>
                              </w:rPr>
                              <w:t xml:space="preserve"> </w:t>
                            </w:r>
                            <w:r w:rsidRPr="00FB17E5">
                              <w:rPr>
                                <w:color w:val="7030A0"/>
                              </w:rPr>
                              <w:t xml:space="preserve">according to the challenges </w:t>
                            </w:r>
                            <w:r w:rsidRPr="00FB17E5">
                              <w:rPr>
                                <w:b/>
                                <w:bCs/>
                                <w:color w:val="7030A0"/>
                              </w:rPr>
                              <w:t>presented</w:t>
                            </w:r>
                            <w:r w:rsidRPr="00FB17E5">
                              <w:rPr>
                                <w:color w:val="7030A0"/>
                              </w:rPr>
                              <w:t>.</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id="Testu-koadroa 10" o:spid="_x0000_s1035" style="position:absolute;left:0;text-align:left;margin-left:269.05pt;margin-top:21.85pt;width:320.25pt;height:50.75pt;z-index:25165827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" o:allowincell="f" filled="f" strokecolor="#7030a0" strokeweight=".5pt">
                <v:textbox style="mso-fit-shape-to-text:t">
                  <w:txbxContent>
                    <w:p w:rsidR="003701F9" w:rsidRPr="00FB17E5" w:rsidRDefault="003701F9">
                      <w:pPr>
                        <w:ind w:left="60"/>
                        <w:rPr>
                          <w:rFonts w:cs="Arial"/>
                          <w:b/>
                          <w:i/>
                          <w:color w:val="7030A0"/>
                          <w:lang w:val="en-GB"/>
                        </w:rPr>
                      </w:pPr>
                      <w:r w:rsidRPr="008640DD">
                        <w:rPr>
                          <w:rStyle w:val="tlid-translation"/>
                          <w:color w:val="7030A0"/>
                          <w:lang w:val="en-GB"/>
                        </w:rPr>
                        <w:t>DIALOGUE</w:t>
                      </w:r>
                      <w:r w:rsidRPr="00FB17E5">
                        <w:rPr>
                          <w:rFonts w:cs="Arial"/>
                          <w:b/>
                          <w:i/>
                          <w:color w:val="7030A0"/>
                          <w:lang w:val="en-GB"/>
                        </w:rPr>
                        <w:t xml:space="preserve">- </w:t>
                      </w:r>
                      <w:r w:rsidRPr="00FB17E5">
                        <w:rPr>
                          <w:rFonts w:cs="Arial"/>
                          <w:b/>
                          <w:bCs/>
                          <w:color w:val="7030A0"/>
                          <w:lang w:val="en-GB"/>
                        </w:rPr>
                        <w:t>Time to respond through sharing</w:t>
                      </w:r>
                    </w:p>
                    <w:p w:rsidR="003701F9" w:rsidRPr="00FB17E5" w:rsidRDefault="003701F9" w:rsidP="00FB17E5">
                      <w:pPr>
                        <w:pStyle w:val="Zerrenda-paragrafoa"/>
                        <w:ind w:left="426"/>
                        <w:rPr>
                          <w:color w:val="7030A0"/>
                        </w:rPr>
                      </w:pPr>
                      <w:r w:rsidRPr="00FB17E5">
                        <w:rPr>
                          <w:color w:val="7030A0"/>
                        </w:rPr>
                        <w:t xml:space="preserve">in two sentences describe </w:t>
                      </w:r>
                      <w:r w:rsidRPr="00FB17E5">
                        <w:rPr>
                          <w:b/>
                          <w:bCs/>
                          <w:color w:val="7030A0"/>
                        </w:rPr>
                        <w:t>the</w:t>
                      </w:r>
                      <w:r w:rsidRPr="00FB17E5">
                        <w:rPr>
                          <w:color w:val="7030A0"/>
                        </w:rPr>
                        <w:t xml:space="preserve"> characteristics </w:t>
                      </w:r>
                      <w:r w:rsidRPr="00FB17E5">
                        <w:rPr>
                          <w:b/>
                          <w:bCs/>
                          <w:color w:val="7030A0"/>
                        </w:rPr>
                        <w:t>of</w:t>
                      </w:r>
                      <w:r w:rsidRPr="00FB17E5">
                        <w:rPr>
                          <w:color w:val="7030A0"/>
                        </w:rPr>
                        <w:t xml:space="preserve"> the school in which you educate,</w:t>
                      </w:r>
                      <w:r w:rsidR="00FB17E5" w:rsidRPr="00FB17E5">
                        <w:rPr>
                          <w:color w:val="7030A0"/>
                        </w:rPr>
                        <w:t xml:space="preserve"> </w:t>
                      </w:r>
                      <w:r w:rsidRPr="00FB17E5">
                        <w:rPr>
                          <w:color w:val="7030A0"/>
                        </w:rPr>
                        <w:t xml:space="preserve">according to the challenges </w:t>
                      </w:r>
                      <w:r w:rsidRPr="00FB17E5">
                        <w:rPr>
                          <w:b/>
                          <w:bCs/>
                          <w:color w:val="7030A0"/>
                        </w:rPr>
                        <w:t>presented</w:t>
                      </w:r>
                      <w:r w:rsidRPr="00FB17E5">
                        <w:rPr>
                          <w:color w:val="7030A0"/>
                        </w:rPr>
                        <w:t>.</w:t>
                      </w:r>
                    </w:p>
                  </w:txbxContent>
                </v:textbox>
                <w10:wrap type="square" anchorx="margin"/>
              </v:rect>
            </w:pict>
          </mc:Fallback>
        </mc:AlternateContent>
      </w:r>
    </w:p>
    <w:p w:rsidR="001613D4" w:rsidRDefault="001613D4">
      <w:pPr>
        <w:rPr>
          <w:rFonts w:cs="Arial"/>
          <w:b/>
          <w:i/>
          <w:lang w:val="en-GB"/>
        </w:rPr>
      </w:pPr>
    </w:p>
    <w:p w:rsidR="001613D4" w:rsidRDefault="00740E78">
      <w:pPr>
        <w:rPr>
          <w:rFonts w:cs="Arial"/>
          <w:b/>
          <w:i/>
          <w:lang w:val="en-GB"/>
        </w:rPr>
      </w:pPr>
      <w:r>
        <w:rPr>
          <w:rFonts w:cs="Arial"/>
          <w:b/>
          <w:i/>
          <w:lang w:val="en-GB"/>
        </w:rPr>
        <w:t>2.b.d.- THE CHURCH</w:t>
      </w:r>
    </w:p>
    <w:p w:rsidR="001613D4" w:rsidRPr="00FB17E5" w:rsidRDefault="00740E78">
      <w:pPr>
        <w:jc w:val="both"/>
        <w:rPr>
          <w:rFonts w:cs="Arial"/>
          <w:lang w:val="en-GB"/>
        </w:rPr>
      </w:pPr>
      <w:r w:rsidRPr="00FB17E5">
        <w:rPr>
          <w:rFonts w:cs="Arial"/>
          <w:lang w:val="en-GB"/>
        </w:rPr>
        <w:t xml:space="preserve">Currently the Catholic Church is modifying its external image, gradually </w:t>
      </w:r>
      <w:r w:rsidRPr="00FB17E5">
        <w:rPr>
          <w:rFonts w:cs="Arial"/>
          <w:b/>
          <w:bCs/>
          <w:lang w:val="en-GB"/>
        </w:rPr>
        <w:t>effecting</w:t>
      </w:r>
      <w:r w:rsidRPr="00FB17E5">
        <w:rPr>
          <w:rFonts w:cs="Arial"/>
          <w:lang w:val="en-GB"/>
        </w:rPr>
        <w:t xml:space="preserve"> a change in structures and in </w:t>
      </w:r>
      <w:r w:rsidRPr="00FB17E5">
        <w:rPr>
          <w:rFonts w:cs="Arial"/>
          <w:b/>
          <w:bCs/>
          <w:lang w:val="en-GB"/>
        </w:rPr>
        <w:t>the</w:t>
      </w:r>
      <w:r w:rsidRPr="00FB17E5">
        <w:rPr>
          <w:rFonts w:cs="Arial"/>
          <w:lang w:val="en-GB"/>
        </w:rPr>
        <w:t xml:space="preserve"> way to evangelize in fidelity to its mission. “The joy of the Gospel” </w:t>
      </w:r>
      <w:r w:rsidRPr="00FB17E5">
        <w:rPr>
          <w:rFonts w:cs="Arial"/>
          <w:b/>
          <w:bCs/>
          <w:lang w:val="en-GB"/>
        </w:rPr>
        <w:t>highlights</w:t>
      </w:r>
      <w:r w:rsidRPr="00FB17E5">
        <w:rPr>
          <w:rFonts w:cs="Arial"/>
          <w:lang w:val="en-GB"/>
        </w:rPr>
        <w:t xml:space="preserve"> the encounter with Jesus Christ as the core of the Christian announcement.</w:t>
      </w:r>
    </w:p>
    <w:p w:rsidR="001613D4" w:rsidRDefault="00740E78">
      <w:pPr>
        <w:jc w:val="both"/>
        <w:rPr>
          <w:rFonts w:cs="Arial"/>
          <w:lang w:val="en-GB"/>
        </w:rPr>
      </w:pPr>
      <w:r>
        <w:rPr>
          <w:rFonts w:cs="Arial"/>
          <w:lang w:val="en-GB"/>
        </w:rPr>
        <w:t>Religion, and the Church even more, has ceased to be the only reference to unite people.</w:t>
      </w:r>
    </w:p>
    <w:p w:rsidR="001613D4" w:rsidRDefault="00740E78">
      <w:pPr>
        <w:jc w:val="both"/>
        <w:rPr>
          <w:rFonts w:cs="Arial"/>
          <w:lang w:val="en-GB"/>
        </w:rPr>
      </w:pPr>
      <w:r>
        <w:rPr>
          <w:rFonts w:cs="Arial"/>
          <w:lang w:val="en-GB"/>
        </w:rPr>
        <w:t xml:space="preserve">Pastoral </w:t>
      </w:r>
      <w:r w:rsidRPr="00FB17E5">
        <w:rPr>
          <w:rFonts w:cs="Arial"/>
          <w:lang w:val="en-GB"/>
        </w:rPr>
        <w:t xml:space="preserve">conversion, beyond the school, </w:t>
      </w:r>
      <w:r w:rsidRPr="00FB17E5">
        <w:rPr>
          <w:rFonts w:cs="Arial"/>
          <w:b/>
          <w:bCs/>
          <w:lang w:val="en-GB"/>
        </w:rPr>
        <w:t>generates</w:t>
      </w:r>
      <w:r w:rsidRPr="00FB17E5">
        <w:rPr>
          <w:rFonts w:cs="Arial"/>
          <w:lang w:val="en-GB"/>
        </w:rPr>
        <w:t xml:space="preserve"> signs of revitalization in local Churches.</w:t>
      </w:r>
      <w:r w:rsidRPr="00FB17E5">
        <w:rPr>
          <w:rFonts w:cs="Arial"/>
          <w:b/>
          <w:bCs/>
          <w:lang w:val="en-GB"/>
        </w:rPr>
        <w:t xml:space="preserve"> We are </w:t>
      </w:r>
      <w:r w:rsidRPr="00FB17E5">
        <w:rPr>
          <w:rFonts w:cs="Arial"/>
          <w:lang w:val="en-GB"/>
        </w:rPr>
        <w:t xml:space="preserve">moving from a pastoral </w:t>
      </w:r>
      <w:r w:rsidRPr="00FB17E5">
        <w:rPr>
          <w:rFonts w:cs="Arial"/>
          <w:b/>
          <w:bCs/>
          <w:lang w:val="en-GB"/>
        </w:rPr>
        <w:t>approach</w:t>
      </w:r>
      <w:r w:rsidRPr="00FB17E5">
        <w:rPr>
          <w:rFonts w:cs="Arial"/>
          <w:lang w:val="en-GB"/>
        </w:rPr>
        <w:t xml:space="preserve"> “for” … to a pastoral </w:t>
      </w:r>
      <w:r w:rsidRPr="00FB17E5">
        <w:rPr>
          <w:rFonts w:cs="Arial"/>
          <w:b/>
          <w:bCs/>
          <w:lang w:val="en-GB"/>
        </w:rPr>
        <w:t>approach</w:t>
      </w:r>
      <w:r w:rsidRPr="00FB17E5">
        <w:rPr>
          <w:rFonts w:cs="Arial"/>
          <w:lang w:val="en-GB"/>
        </w:rPr>
        <w:t xml:space="preserve"> “with” </w:t>
      </w:r>
      <w:r w:rsidRPr="00FB17E5">
        <w:rPr>
          <w:rFonts w:cs="Arial"/>
          <w:b/>
          <w:bCs/>
          <w:lang w:val="en-GB"/>
        </w:rPr>
        <w:t>that is</w:t>
      </w:r>
      <w:r w:rsidRPr="00FB17E5">
        <w:rPr>
          <w:rFonts w:cs="Arial"/>
          <w:lang w:val="en-GB"/>
        </w:rPr>
        <w:t xml:space="preserve"> focused on the accompaniment of people and groups in their </w:t>
      </w:r>
      <w:r w:rsidRPr="00FB17E5">
        <w:rPr>
          <w:rFonts w:cs="Arial"/>
          <w:b/>
          <w:bCs/>
          <w:lang w:val="en-GB"/>
        </w:rPr>
        <w:t>existential</w:t>
      </w:r>
      <w:r w:rsidRPr="00FB17E5">
        <w:rPr>
          <w:rFonts w:cs="Arial"/>
          <w:lang w:val="en-GB"/>
        </w:rPr>
        <w:t xml:space="preserve"> realities and in their Christian initiation processes.</w:t>
      </w:r>
    </w:p>
    <w:p w:rsidR="001613D4" w:rsidRPr="00FB17E5" w:rsidRDefault="00740E78">
      <w:pPr>
        <w:jc w:val="both"/>
        <w:rPr>
          <w:rFonts w:cs="Arial"/>
          <w:lang w:val="en-GB"/>
        </w:rPr>
      </w:pPr>
      <w:r>
        <w:rPr>
          <w:rFonts w:cs="Arial"/>
          <w:lang w:val="en-GB"/>
        </w:rPr>
        <w:lastRenderedPageBreak/>
        <w:t xml:space="preserve">They </w:t>
      </w:r>
      <w:r w:rsidRPr="00FB17E5">
        <w:rPr>
          <w:rFonts w:cs="Arial"/>
          <w:lang w:val="en-GB"/>
        </w:rPr>
        <w:t xml:space="preserve">seek to </w:t>
      </w:r>
      <w:r w:rsidRPr="00FB17E5">
        <w:rPr>
          <w:rFonts w:cs="Arial"/>
          <w:b/>
          <w:bCs/>
          <w:lang w:val="en-GB"/>
        </w:rPr>
        <w:t>restore</w:t>
      </w:r>
      <w:r w:rsidRPr="00FB17E5">
        <w:rPr>
          <w:rFonts w:cs="Arial"/>
          <w:lang w:val="en-GB"/>
        </w:rPr>
        <w:t xml:space="preserve"> </w:t>
      </w:r>
      <w:r w:rsidRPr="00FB17E5">
        <w:rPr>
          <w:rFonts w:cs="Arial"/>
          <w:b/>
          <w:bCs/>
          <w:lang w:val="en-GB"/>
        </w:rPr>
        <w:t>a</w:t>
      </w:r>
      <w:r w:rsidRPr="00FB17E5">
        <w:rPr>
          <w:rFonts w:cs="Arial"/>
          <w:lang w:val="en-GB"/>
        </w:rPr>
        <w:t xml:space="preserve"> real sense of community and mutual help. The welcoming face of the Church invites the Catholic and Mennaisian school to make of their </w:t>
      </w:r>
      <w:proofErr w:type="spellStart"/>
      <w:r w:rsidRPr="00FB17E5">
        <w:rPr>
          <w:rFonts w:cs="Arial"/>
          <w:lang w:val="en-GB"/>
        </w:rPr>
        <w:t>centers</w:t>
      </w:r>
      <w:proofErr w:type="spellEnd"/>
      <w:r w:rsidRPr="00FB17E5">
        <w:rPr>
          <w:rFonts w:cs="Arial"/>
          <w:lang w:val="en-GB"/>
        </w:rPr>
        <w:t xml:space="preserve"> foster homes, in </w:t>
      </w:r>
      <w:r w:rsidRPr="00FB17E5">
        <w:rPr>
          <w:rFonts w:cs="Arial"/>
          <w:b/>
          <w:bCs/>
          <w:lang w:val="en-GB"/>
        </w:rPr>
        <w:t>the caring image</w:t>
      </w:r>
      <w:r w:rsidRPr="00FB17E5">
        <w:rPr>
          <w:rFonts w:cs="Arial"/>
          <w:lang w:val="en-GB"/>
        </w:rPr>
        <w:t xml:space="preserve"> of Jesus; for many of our children and young people, sometimes even for some parents, the first Church experience is going to Be the Catholic school. </w:t>
      </w:r>
    </w:p>
    <w:p w:rsidR="001613D4" w:rsidRPr="00FB17E5" w:rsidRDefault="009B1096">
      <w:pPr>
        <w:jc w:val="both"/>
        <w:rPr>
          <w:rFonts w:cs="Arial"/>
          <w:lang w:val="en-GB"/>
        </w:rPr>
      </w:pPr>
      <w:r>
        <w:rPr>
          <w:noProof/>
        </w:rPr>
        <mc:AlternateContent>
          <mc:Choice Requires="wps">
            <w:drawing>
              <wp:anchor distT="0" distB="0" distL="114300" distR="114300" simplePos="0" relativeHeight="251658276" behindDoc="0" locked="0" layoutInCell="0" hidden="0" allowOverlap="1">
                <wp:simplePos x="0" y="0"/>
                <wp:positionH relativeFrom="page">
                  <wp:posOffset>619125</wp:posOffset>
                </wp:positionH>
                <wp:positionV relativeFrom="paragraph">
                  <wp:posOffset>1144905</wp:posOffset>
                </wp:positionV>
                <wp:extent cx="4114800" cy="644525"/>
                <wp:effectExtent l="0" t="0" r="19050" b="22860"/>
                <wp:wrapSquare wrapText="bothSides"/>
                <wp:docPr id="36" name="Testu-koadroa 1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RwEAAACiAAAAAAAAAAAAAAAAAAACAAAAAAAAAAAAAAACAAAAAAAAAMcgAAD3AwAAGwACAAAAAABaBAAA"/>
                          </a:ext>
                        </a:extLst>
                      </wps:cNvSpPr>
                      <wps:spPr>
                        <a:xfrm>
                          <a:off x="0" y="0"/>
                          <a:ext cx="4114800" cy="644525"/>
                        </a:xfrm>
                        <a:prstGeom prst="rect">
                          <a:avLst/>
                        </a:prstGeom>
                        <a:noFill/>
                        <a:ln w="6350">
                          <a:solidFill>
                            <a:srgbClr val="7030A0"/>
                          </a:solidFill>
                        </a:ln>
                      </wps:spPr>
                      <wps:txbx>
                        <w:txbxContent>
                          <w:p w:rsidR="003701F9" w:rsidRDefault="003701F9">
                            <w:pPr>
                              <w:rPr>
                                <w:rFonts w:cs="Arial"/>
                                <w:b/>
                                <w:color w:val="7030A0"/>
                                <w:lang w:val="en-GB"/>
                              </w:rPr>
                            </w:pPr>
                            <w:r>
                              <w:rPr>
                                <w:rFonts w:cs="Arial"/>
                                <w:b/>
                                <w:color w:val="7030A0"/>
                                <w:lang w:val="en-GB"/>
                              </w:rPr>
                              <w:t>DIALOGUE- Time to respond through sharing</w:t>
                            </w:r>
                          </w:p>
                          <w:p w:rsidR="003701F9" w:rsidRPr="009B1096" w:rsidRDefault="003701F9" w:rsidP="009B1096">
                            <w:pPr>
                              <w:pStyle w:val="Zerrenda-paragrafoa"/>
                              <w:ind w:left="426"/>
                              <w:rPr>
                                <w:color w:val="7030A0"/>
                              </w:rPr>
                            </w:pPr>
                            <w:r w:rsidRPr="009B1096">
                              <w:rPr>
                                <w:color w:val="7030A0"/>
                              </w:rPr>
                              <w:t xml:space="preserve">In two sentences describe </w:t>
                            </w:r>
                            <w:r w:rsidRPr="009B1096">
                              <w:rPr>
                                <w:b/>
                                <w:bCs/>
                                <w:color w:val="7030A0"/>
                              </w:rPr>
                              <w:t>which characteristics are present</w:t>
                            </w:r>
                            <w:r w:rsidRPr="009B1096">
                              <w:rPr>
                                <w:color w:val="7030A0"/>
                              </w:rPr>
                              <w:t xml:space="preserve"> in the Church today that are </w:t>
                            </w:r>
                            <w:proofErr w:type="gramStart"/>
                            <w:r w:rsidRPr="009B1096">
                              <w:rPr>
                                <w:b/>
                                <w:bCs/>
                                <w:color w:val="7030A0"/>
                              </w:rPr>
                              <w:t>similar to</w:t>
                            </w:r>
                            <w:proofErr w:type="gramEnd"/>
                            <w:r w:rsidRPr="009B1096">
                              <w:rPr>
                                <w:color w:val="7030A0"/>
                              </w:rPr>
                              <w:t xml:space="preserve"> the ones </w:t>
                            </w:r>
                            <w:r w:rsidRPr="009B1096">
                              <w:rPr>
                                <w:b/>
                                <w:bCs/>
                                <w:color w:val="7030A0"/>
                              </w:rPr>
                              <w:t>presented</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id="Testu-koadroa 12" o:spid="_x0000_s1036" style="position:absolute;left:0;text-align:left;margin-left:48.75pt;margin-top:90.15pt;width:324pt;height:50.75pt;z-index:2516582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" o:allowincell="f" filled="f" strokecolor="#7030a0" strokeweight=".5pt">
                <v:textbox style="mso-fit-shape-to-text:t">
                  <w:txbxContent>
                    <w:p w:rsidR="003701F9" w:rsidRDefault="003701F9">
                      <w:pPr>
                        <w:rPr>
                          <w:rFonts w:cs="Arial"/>
                          <w:b/>
                          <w:color w:val="7030A0"/>
                          <w:lang w:val="en-GB"/>
                        </w:rPr>
                      </w:pPr>
                      <w:r>
                        <w:rPr>
                          <w:rFonts w:cs="Arial"/>
                          <w:b/>
                          <w:color w:val="7030A0"/>
                          <w:lang w:val="en-GB"/>
                        </w:rPr>
                        <w:t>DIALOGUE- Time to respond through sharing</w:t>
                      </w:r>
                    </w:p>
                    <w:p w:rsidR="003701F9" w:rsidRPr="009B1096" w:rsidRDefault="003701F9" w:rsidP="009B1096">
                      <w:pPr>
                        <w:pStyle w:val="Zerrenda-paragrafoa"/>
                        <w:ind w:left="426"/>
                        <w:rPr>
                          <w:color w:val="7030A0"/>
                        </w:rPr>
                      </w:pPr>
                      <w:r w:rsidRPr="009B1096">
                        <w:rPr>
                          <w:color w:val="7030A0"/>
                        </w:rPr>
                        <w:t xml:space="preserve">In two sentences describe </w:t>
                      </w:r>
                      <w:r w:rsidRPr="009B1096">
                        <w:rPr>
                          <w:b/>
                          <w:bCs/>
                          <w:color w:val="7030A0"/>
                        </w:rPr>
                        <w:t>which characteristics are present</w:t>
                      </w:r>
                      <w:r w:rsidRPr="009B1096">
                        <w:rPr>
                          <w:color w:val="7030A0"/>
                        </w:rPr>
                        <w:t xml:space="preserve"> in the Church today that are </w:t>
                      </w:r>
                      <w:proofErr w:type="gramStart"/>
                      <w:r w:rsidRPr="009B1096">
                        <w:rPr>
                          <w:b/>
                          <w:bCs/>
                          <w:color w:val="7030A0"/>
                        </w:rPr>
                        <w:t>similar to</w:t>
                      </w:r>
                      <w:proofErr w:type="gramEnd"/>
                      <w:r w:rsidRPr="009B1096">
                        <w:rPr>
                          <w:color w:val="7030A0"/>
                        </w:rPr>
                        <w:t xml:space="preserve"> the ones </w:t>
                      </w:r>
                      <w:r w:rsidRPr="009B1096">
                        <w:rPr>
                          <w:b/>
                          <w:bCs/>
                          <w:color w:val="7030A0"/>
                        </w:rPr>
                        <w:t>presented</w:t>
                      </w:r>
                    </w:p>
                  </w:txbxContent>
                </v:textbox>
                <w10:wrap type="square" anchorx="page"/>
              </v:rect>
            </w:pict>
          </mc:Fallback>
        </mc:AlternateContent>
      </w:r>
      <w:r w:rsidR="00740E78" w:rsidRPr="00FB17E5">
        <w:rPr>
          <w:rFonts w:cs="Arial"/>
          <w:lang w:val="en-GB"/>
        </w:rPr>
        <w:t xml:space="preserve">There are numerous Christian </w:t>
      </w:r>
      <w:r w:rsidR="00740E78" w:rsidRPr="00FB17E5">
        <w:rPr>
          <w:rFonts w:cs="Arial"/>
          <w:b/>
          <w:bCs/>
          <w:lang w:val="en-GB"/>
        </w:rPr>
        <w:t>lay</w:t>
      </w:r>
      <w:r w:rsidR="00740E78" w:rsidRPr="00FB17E5">
        <w:rPr>
          <w:rFonts w:cs="Arial"/>
          <w:lang w:val="en-GB"/>
        </w:rPr>
        <w:t xml:space="preserve"> </w:t>
      </w:r>
      <w:r w:rsidR="00740E78" w:rsidRPr="00FB17E5">
        <w:rPr>
          <w:rFonts w:cs="Arial"/>
          <w:b/>
          <w:bCs/>
          <w:lang w:val="en-GB"/>
        </w:rPr>
        <w:t>people</w:t>
      </w:r>
      <w:r w:rsidR="00740E78" w:rsidRPr="00FB17E5">
        <w:rPr>
          <w:rFonts w:cs="Arial"/>
          <w:lang w:val="en-GB"/>
        </w:rPr>
        <w:t xml:space="preserve">, institutions, movements and Christian communities that work </w:t>
      </w:r>
      <w:r w:rsidR="00740E78" w:rsidRPr="00FB17E5">
        <w:rPr>
          <w:rFonts w:cs="Arial"/>
          <w:b/>
          <w:bCs/>
          <w:lang w:val="en-GB"/>
        </w:rPr>
        <w:t>to build</w:t>
      </w:r>
      <w:r w:rsidR="00740E78" w:rsidRPr="00FB17E5">
        <w:rPr>
          <w:rFonts w:cs="Arial"/>
          <w:lang w:val="en-GB"/>
        </w:rPr>
        <w:t xml:space="preserve"> a more evangelical and evangelizing Church. We find them close to unbelievers, to those who are far away or </w:t>
      </w:r>
      <w:r w:rsidR="00740E78" w:rsidRPr="00FB17E5">
        <w:rPr>
          <w:rFonts w:cs="Arial"/>
          <w:b/>
          <w:bCs/>
          <w:lang w:val="en-GB"/>
        </w:rPr>
        <w:t>belong to</w:t>
      </w:r>
      <w:r w:rsidR="00740E78" w:rsidRPr="00FB17E5">
        <w:rPr>
          <w:rFonts w:cs="Arial"/>
          <w:lang w:val="en-GB"/>
        </w:rPr>
        <w:t xml:space="preserve"> other religious denominations, as they are together with families </w:t>
      </w:r>
      <w:r w:rsidR="00740E78" w:rsidRPr="00FB17E5">
        <w:rPr>
          <w:rFonts w:cs="Arial"/>
          <w:b/>
          <w:bCs/>
          <w:lang w:val="en-GB"/>
        </w:rPr>
        <w:t>sharing</w:t>
      </w:r>
      <w:r w:rsidR="00740E78" w:rsidRPr="00FB17E5">
        <w:rPr>
          <w:rFonts w:cs="Arial"/>
          <w:lang w:val="en-GB"/>
        </w:rPr>
        <w:t xml:space="preserve"> the values of the Catholic school, </w:t>
      </w:r>
      <w:r w:rsidR="00740E78" w:rsidRPr="00FB17E5">
        <w:rPr>
          <w:rFonts w:cs="Arial"/>
          <w:b/>
          <w:bCs/>
          <w:lang w:val="en-GB"/>
        </w:rPr>
        <w:t>reaching out to</w:t>
      </w:r>
      <w:r w:rsidR="00740E78" w:rsidRPr="00FB17E5">
        <w:rPr>
          <w:rFonts w:cs="Arial"/>
          <w:lang w:val="en-GB"/>
        </w:rPr>
        <w:t xml:space="preserve"> the </w:t>
      </w:r>
      <w:proofErr w:type="gramStart"/>
      <w:r w:rsidR="00740E78" w:rsidRPr="00FB17E5">
        <w:rPr>
          <w:rFonts w:cs="Arial"/>
          <w:lang w:val="en-GB"/>
        </w:rPr>
        <w:t>most needy</w:t>
      </w:r>
      <w:proofErr w:type="gramEnd"/>
      <w:r w:rsidR="00740E78" w:rsidRPr="00FB17E5">
        <w:rPr>
          <w:rFonts w:cs="Arial"/>
          <w:lang w:val="en-GB"/>
        </w:rPr>
        <w:t>,</w:t>
      </w:r>
      <w:r w:rsidR="00FB17E5">
        <w:rPr>
          <w:rFonts w:cs="Arial"/>
          <w:lang w:val="en-GB"/>
        </w:rPr>
        <w:t xml:space="preserve"> </w:t>
      </w:r>
      <w:r w:rsidR="00740E78" w:rsidRPr="00FB17E5">
        <w:rPr>
          <w:rFonts w:cs="Arial"/>
          <w:lang w:val="en-GB"/>
        </w:rPr>
        <w:t>and forgotten.</w:t>
      </w:r>
    </w:p>
    <w:p w:rsidR="001613D4" w:rsidRDefault="001613D4">
      <w:pPr>
        <w:rPr>
          <w:rFonts w:ascii="Arial" w:hAnsi="Arial" w:cs="Arial"/>
          <w:b/>
          <w:color w:val="7030A0"/>
          <w:lang w:val="en-GB"/>
        </w:rPr>
      </w:pPr>
    </w:p>
    <w:p w:rsidR="001613D4" w:rsidRDefault="00740E78">
      <w:pPr>
        <w:jc w:val="both"/>
        <w:rPr>
          <w:rFonts w:ascii="Arial" w:hAnsi="Arial" w:cs="Arial"/>
          <w:b/>
          <w:color w:val="FFFF00"/>
          <w:sz w:val="24"/>
          <w:szCs w:val="20"/>
          <w:lang w:val="en-GB"/>
        </w:rPr>
      </w:pPr>
      <w:r>
        <w:rPr>
          <w:rFonts w:ascii="Arial" w:hAnsi="Arial" w:cs="Arial"/>
          <w:b/>
          <w:color w:val="FFFF00"/>
          <w:sz w:val="24"/>
          <w:szCs w:val="20"/>
          <w:highlight w:val="darkMagenta"/>
          <w:lang w:val="en-GB"/>
        </w:rPr>
        <w:t>Open a dialogue ... BEFORE sharing the answer ... SOME IDEA TO HIGHLIGHT...? OR THAT WE DO NOT AGREE</w:t>
      </w:r>
      <w:r w:rsidR="009B1096">
        <w:rPr>
          <w:rFonts w:ascii="Arial" w:hAnsi="Arial" w:cs="Arial"/>
          <w:b/>
          <w:color w:val="FFFF00"/>
          <w:sz w:val="24"/>
          <w:szCs w:val="20"/>
          <w:highlight w:val="darkMagenta"/>
          <w:lang w:val="en-GB"/>
        </w:rPr>
        <w:t xml:space="preserve"> ON</w:t>
      </w:r>
      <w:r>
        <w:rPr>
          <w:rFonts w:ascii="Arial" w:hAnsi="Arial" w:cs="Arial"/>
          <w:b/>
          <w:color w:val="FFFF00"/>
          <w:sz w:val="24"/>
          <w:szCs w:val="20"/>
          <w:highlight w:val="darkMagenta"/>
          <w:lang w:val="en-GB"/>
        </w:rPr>
        <w:t>...</w:t>
      </w:r>
    </w:p>
    <w:p w:rsidR="001613D4" w:rsidRDefault="00740E78">
      <w:pPr>
        <w:spacing w:after="0"/>
        <w:rPr>
          <w:rFonts w:cs="Arial"/>
          <w:bCs/>
          <w:color w:val="FF0000"/>
          <w:sz w:val="24"/>
          <w:szCs w:val="20"/>
          <w:lang w:val="en-GB"/>
        </w:rPr>
      </w:pPr>
      <w:r>
        <w:rPr>
          <w:rFonts w:cs="Arial"/>
          <w:bCs/>
          <w:color w:val="FF0000"/>
          <w:sz w:val="24"/>
          <w:szCs w:val="20"/>
          <w:lang w:val="en-GB"/>
        </w:rPr>
        <w:t>If the ACTORS who exercise in these scenarios are:</w:t>
      </w:r>
    </w:p>
    <w:p w:rsidR="001613D4" w:rsidRDefault="00740E78" w:rsidP="0010386E">
      <w:pPr>
        <w:pStyle w:val="Zerrenda-paragrafoa"/>
        <w:numPr>
          <w:ilvl w:val="0"/>
          <w:numId w:val="9"/>
        </w:numPr>
        <w:ind w:left="720" w:hanging="360"/>
      </w:pPr>
      <w:r>
        <w:t>The students</w:t>
      </w:r>
    </w:p>
    <w:p w:rsidR="001613D4" w:rsidRDefault="00740E78" w:rsidP="0010386E">
      <w:pPr>
        <w:pStyle w:val="Zerrenda-paragrafoa"/>
        <w:numPr>
          <w:ilvl w:val="0"/>
          <w:numId w:val="9"/>
        </w:numPr>
        <w:ind w:left="720" w:hanging="360"/>
      </w:pPr>
      <w:r>
        <w:t>The families</w:t>
      </w:r>
    </w:p>
    <w:p w:rsidR="001613D4" w:rsidRDefault="00740E78" w:rsidP="0010386E">
      <w:pPr>
        <w:pStyle w:val="Zerrenda-paragrafoa"/>
        <w:numPr>
          <w:ilvl w:val="0"/>
          <w:numId w:val="9"/>
        </w:numPr>
        <w:ind w:left="720" w:hanging="360"/>
      </w:pPr>
      <w:r>
        <w:t>The educators (teachers, monitors, catechists, PAS ...)</w:t>
      </w:r>
    </w:p>
    <w:p w:rsidR="001613D4" w:rsidRDefault="00740E78" w:rsidP="0010386E">
      <w:pPr>
        <w:pStyle w:val="Zerrenda-paragrafoa"/>
        <w:numPr>
          <w:ilvl w:val="0"/>
          <w:numId w:val="9"/>
        </w:numPr>
        <w:ind w:left="720" w:hanging="360"/>
      </w:pPr>
      <w:r>
        <w:t>Church</w:t>
      </w:r>
    </w:p>
    <w:p w:rsidR="001613D4" w:rsidRDefault="001613D4">
      <w:pPr>
        <w:rPr>
          <w:rFonts w:eastAsia="Times New Roman"/>
          <w:highlight w:val="cyan"/>
          <w:lang w:val="en-GB"/>
        </w:rPr>
      </w:pPr>
    </w:p>
    <w:p w:rsidR="001613D4" w:rsidRDefault="00740E78">
      <w:pPr>
        <w:rPr>
          <w:rFonts w:ascii="Arial" w:hAnsi="Arial" w:cs="Arial"/>
          <w:b/>
          <w:color w:val="FF0000"/>
          <w:sz w:val="24"/>
          <w:szCs w:val="20"/>
          <w:lang w:val="en-GB"/>
        </w:rPr>
      </w:pPr>
      <w:r>
        <w:rPr>
          <w:noProof/>
        </w:rPr>
        <mc:AlternateContent>
          <mc:Choice Requires="wps">
            <w:drawing>
              <wp:anchor distT="0" distB="0" distL="114300" distR="114300" simplePos="0" relativeHeight="251658277" behindDoc="0" locked="0" layoutInCell="0" hidden="0" allowOverlap="1">
                <wp:simplePos x="0" y="0"/>
                <wp:positionH relativeFrom="margin">
                  <wp:align>right</wp:align>
                </wp:positionH>
                <wp:positionV relativeFrom="paragraph">
                  <wp:posOffset>180340</wp:posOffset>
                </wp:positionV>
                <wp:extent cx="4095750" cy="1089025"/>
                <wp:effectExtent l="0" t="0" r="19050" b="17780"/>
                <wp:wrapSquare wrapText="bothSides"/>
                <wp:docPr id="37" name="Testu-koadroa 1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OQAAADkAAAA5AAAAOQ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TwEAAACiAAAAAAAAAAAAAAMAAAABAAAAAAAAAAAAAAACAAAABwIAAMcgAACzBgAAGwACAAAAAAB3GAAA"/>
                          </a:ext>
                        </a:extLst>
                      </wps:cNvSpPr>
                      <wps:spPr>
                        <a:xfrm>
                          <a:off x="0" y="0"/>
                          <a:ext cx="4095750" cy="1089025"/>
                        </a:xfrm>
                        <a:prstGeom prst="rect">
                          <a:avLst/>
                        </a:prstGeom>
                        <a:noFill/>
                        <a:ln w="6350">
                          <a:solidFill>
                            <a:srgbClr val="7030A0"/>
                          </a:solidFill>
                        </a:ln>
                      </wps:spPr>
                      <wps:txbx>
                        <w:txbxContent>
                          <w:p w:rsidR="003701F9" w:rsidRDefault="003701F9">
                            <w:pPr>
                              <w:pStyle w:val="Normalaweba"/>
                              <w:spacing w:before="0" w:beforeAutospacing="0" w:after="0" w:afterAutospacing="0"/>
                              <w:rPr>
                                <w:rFonts w:ascii="Souvenir Light" w:hAnsi="Souvenir Light"/>
                                <w:b/>
                                <w:i/>
                                <w:color w:val="7030A0"/>
                                <w:sz w:val="20"/>
                                <w:szCs w:val="20"/>
                                <w:highlight w:val="cyan"/>
                              </w:rPr>
                            </w:pPr>
                            <w:proofErr w:type="spellStart"/>
                            <w:r>
                              <w:rPr>
                                <w:rFonts w:ascii="Souvenir Light" w:hAnsi="Souvenir Light"/>
                                <w:b/>
                                <w:i/>
                                <w:color w:val="7030A0"/>
                                <w:sz w:val="20"/>
                                <w:szCs w:val="20"/>
                              </w:rPr>
                              <w:t>Work</w:t>
                            </w:r>
                            <w:proofErr w:type="spellEnd"/>
                            <w:r>
                              <w:rPr>
                                <w:rFonts w:ascii="Souvenir Light" w:hAnsi="Souvenir Light"/>
                                <w:b/>
                                <w:i/>
                                <w:color w:val="7030A0"/>
                                <w:sz w:val="20"/>
                                <w:szCs w:val="20"/>
                              </w:rPr>
                              <w:t xml:space="preserve"> and share</w:t>
                            </w:r>
                          </w:p>
                          <w:p w:rsidR="003701F9" w:rsidRPr="009B1096" w:rsidRDefault="003701F9" w:rsidP="0010386E">
                            <w:pPr>
                              <w:pStyle w:val="Zerrenda-paragrafoa"/>
                              <w:numPr>
                                <w:ilvl w:val="0"/>
                                <w:numId w:val="42"/>
                              </w:numPr>
                              <w:ind w:left="720" w:hanging="360"/>
                              <w:jc w:val="left"/>
                              <w:rPr>
                                <w:b/>
                                <w:bCs/>
                                <w:color w:val="7030A0"/>
                                <w:szCs w:val="20"/>
                              </w:rPr>
                            </w:pPr>
                            <w:r w:rsidRPr="009B1096">
                              <w:rPr>
                                <w:b/>
                                <w:bCs/>
                                <w:color w:val="7030A0"/>
                                <w:szCs w:val="20"/>
                              </w:rPr>
                              <w:t>Group distribution</w:t>
                            </w:r>
                          </w:p>
                          <w:p w:rsidR="003701F9" w:rsidRPr="009B1096" w:rsidRDefault="003701F9" w:rsidP="0010386E">
                            <w:pPr>
                              <w:pStyle w:val="Zerrenda-paragrafoa"/>
                              <w:numPr>
                                <w:ilvl w:val="1"/>
                                <w:numId w:val="42"/>
                              </w:numPr>
                              <w:ind w:left="1440" w:hanging="360"/>
                              <w:jc w:val="left"/>
                              <w:rPr>
                                <w:color w:val="7030A0"/>
                                <w:szCs w:val="20"/>
                              </w:rPr>
                            </w:pPr>
                            <w:r w:rsidRPr="009B1096">
                              <w:rPr>
                                <w:color w:val="7030A0"/>
                                <w:szCs w:val="20"/>
                              </w:rPr>
                              <w:t>6 groups: to read and synthetize scenarios</w:t>
                            </w:r>
                          </w:p>
                          <w:p w:rsidR="003701F9" w:rsidRPr="009B1096" w:rsidRDefault="003701F9" w:rsidP="0010386E">
                            <w:pPr>
                              <w:pStyle w:val="Zerrenda-paragrafoa"/>
                              <w:numPr>
                                <w:ilvl w:val="1"/>
                                <w:numId w:val="42"/>
                              </w:numPr>
                              <w:ind w:left="1440" w:hanging="360"/>
                              <w:jc w:val="left"/>
                              <w:rPr>
                                <w:color w:val="7030A0"/>
                                <w:szCs w:val="20"/>
                              </w:rPr>
                            </w:pPr>
                            <w:r w:rsidRPr="009B1096">
                              <w:rPr>
                                <w:color w:val="7030A0"/>
                                <w:szCs w:val="20"/>
                              </w:rPr>
                              <w:t>1 group: the characteristics of the person</w:t>
                            </w:r>
                          </w:p>
                          <w:p w:rsidR="003701F9" w:rsidRDefault="003701F9" w:rsidP="0010386E">
                            <w:pPr>
                              <w:pStyle w:val="Zerrenda-paragrafoa"/>
                              <w:numPr>
                                <w:ilvl w:val="1"/>
                                <w:numId w:val="42"/>
                              </w:numPr>
                              <w:ind w:left="1440" w:hanging="360"/>
                              <w:jc w:val="left"/>
                              <w:rPr>
                                <w:color w:val="7030A0"/>
                                <w:szCs w:val="20"/>
                              </w:rPr>
                            </w:pPr>
                            <w:r w:rsidRPr="009B1096">
                              <w:rPr>
                                <w:color w:val="7030A0"/>
                                <w:szCs w:val="20"/>
                              </w:rPr>
                              <w:t xml:space="preserve">3 groups: how these </w:t>
                            </w:r>
                            <w:r>
                              <w:rPr>
                                <w:color w:val="7030A0"/>
                                <w:szCs w:val="20"/>
                              </w:rPr>
                              <w:t>scenarios influence the actors</w:t>
                            </w:r>
                          </w:p>
                          <w:p w:rsidR="003701F9" w:rsidRDefault="003701F9" w:rsidP="0010386E">
                            <w:pPr>
                              <w:pStyle w:val="Zerrenda-paragrafoa"/>
                              <w:numPr>
                                <w:ilvl w:val="0"/>
                                <w:numId w:val="42"/>
                              </w:numPr>
                              <w:ind w:left="720" w:hanging="360"/>
                              <w:jc w:val="left"/>
                              <w:rPr>
                                <w:color w:val="7030A0"/>
                                <w:szCs w:val="20"/>
                              </w:rPr>
                            </w:pPr>
                            <w:r>
                              <w:rPr>
                                <w:color w:val="7030A0"/>
                                <w:szCs w:val="20"/>
                              </w:rPr>
                              <w:t>Each one reads one of the texts and fills in his graphic organizer</w:t>
                            </w:r>
                          </w:p>
                        </w:txbxContent>
                      </wps:txbx>
                      <wps:bodyPr spcFirstLastPara="1" vertOverflow="clip" horzOverflow="clip" wrap="square" lIns="36195" tIns="36195" rIns="36195" bIns="36195">
                        <a:prstTxWarp prst="textNoShape">
                          <a:avLst/>
                        </a:prstTxWarp>
                        <a:spAutoFit/>
                      </wps:bodyPr>
                    </wps:wsp>
                  </a:graphicData>
                </a:graphic>
                <wp14:sizeRelH relativeFrom="margin">
                  <wp14:pctWidth>0</wp14:pctWidth>
                </wp14:sizeRelH>
              </wp:anchor>
            </w:drawing>
          </mc:Choice>
          <mc:Fallback>
            <w:pict>
              <v:rect id="Testu-koadroa 13" o:spid="_x0000_s1037" style="position:absolute;margin-left:271.3pt;margin-top:14.2pt;width:322.5pt;height:85.75pt;z-index:25165827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" o:allowincell="f" filled="f" strokecolor="#7030a0" strokeweight=".5pt">
                <v:textbox style="mso-fit-shape-to-text:t" inset="2.85pt,2.85pt,2.85pt,2.85pt">
                  <w:txbxContent>
                    <w:p w:rsidR="003701F9" w:rsidRDefault="003701F9">
                      <w:pPr>
                        <w:pStyle w:val="Normalaweba"/>
                        <w:spacing w:before="0" w:beforeAutospacing="0" w:after="0" w:afterAutospacing="0"/>
                        <w:rPr>
                          <w:rFonts w:ascii="Souvenir Light" w:hAnsi="Souvenir Light"/>
                          <w:b/>
                          <w:i/>
                          <w:color w:val="7030A0"/>
                          <w:sz w:val="20"/>
                          <w:szCs w:val="20"/>
                          <w:highlight w:val="cyan"/>
                        </w:rPr>
                      </w:pPr>
                      <w:proofErr w:type="spellStart"/>
                      <w:r>
                        <w:rPr>
                          <w:rFonts w:ascii="Souvenir Light" w:hAnsi="Souvenir Light"/>
                          <w:b/>
                          <w:i/>
                          <w:color w:val="7030A0"/>
                          <w:sz w:val="20"/>
                          <w:szCs w:val="20"/>
                        </w:rPr>
                        <w:t>Work</w:t>
                      </w:r>
                      <w:proofErr w:type="spellEnd"/>
                      <w:r>
                        <w:rPr>
                          <w:rFonts w:ascii="Souvenir Light" w:hAnsi="Souvenir Light"/>
                          <w:b/>
                          <w:i/>
                          <w:color w:val="7030A0"/>
                          <w:sz w:val="20"/>
                          <w:szCs w:val="20"/>
                        </w:rPr>
                        <w:t xml:space="preserve"> and share</w:t>
                      </w:r>
                    </w:p>
                    <w:p w:rsidR="003701F9" w:rsidRPr="009B1096" w:rsidRDefault="003701F9" w:rsidP="0010386E">
                      <w:pPr>
                        <w:pStyle w:val="Zerrenda-paragrafoa"/>
                        <w:numPr>
                          <w:ilvl w:val="0"/>
                          <w:numId w:val="42"/>
                        </w:numPr>
                        <w:ind w:left="720" w:hanging="360"/>
                        <w:jc w:val="left"/>
                        <w:rPr>
                          <w:b/>
                          <w:bCs/>
                          <w:color w:val="7030A0"/>
                          <w:szCs w:val="20"/>
                        </w:rPr>
                      </w:pPr>
                      <w:r w:rsidRPr="009B1096">
                        <w:rPr>
                          <w:b/>
                          <w:bCs/>
                          <w:color w:val="7030A0"/>
                          <w:szCs w:val="20"/>
                        </w:rPr>
                        <w:t>Group distribution</w:t>
                      </w:r>
                    </w:p>
                    <w:p w:rsidR="003701F9" w:rsidRPr="009B1096" w:rsidRDefault="003701F9" w:rsidP="0010386E">
                      <w:pPr>
                        <w:pStyle w:val="Zerrenda-paragrafoa"/>
                        <w:numPr>
                          <w:ilvl w:val="1"/>
                          <w:numId w:val="42"/>
                        </w:numPr>
                        <w:ind w:left="1440" w:hanging="360"/>
                        <w:jc w:val="left"/>
                        <w:rPr>
                          <w:color w:val="7030A0"/>
                          <w:szCs w:val="20"/>
                        </w:rPr>
                      </w:pPr>
                      <w:r w:rsidRPr="009B1096">
                        <w:rPr>
                          <w:color w:val="7030A0"/>
                          <w:szCs w:val="20"/>
                        </w:rPr>
                        <w:t>6 groups: to read and synthetize scenarios</w:t>
                      </w:r>
                    </w:p>
                    <w:p w:rsidR="003701F9" w:rsidRPr="009B1096" w:rsidRDefault="003701F9" w:rsidP="0010386E">
                      <w:pPr>
                        <w:pStyle w:val="Zerrenda-paragrafoa"/>
                        <w:numPr>
                          <w:ilvl w:val="1"/>
                          <w:numId w:val="42"/>
                        </w:numPr>
                        <w:ind w:left="1440" w:hanging="360"/>
                        <w:jc w:val="left"/>
                        <w:rPr>
                          <w:color w:val="7030A0"/>
                          <w:szCs w:val="20"/>
                        </w:rPr>
                      </w:pPr>
                      <w:r w:rsidRPr="009B1096">
                        <w:rPr>
                          <w:color w:val="7030A0"/>
                          <w:szCs w:val="20"/>
                        </w:rPr>
                        <w:t>1 group: the characteristics of the person</w:t>
                      </w:r>
                    </w:p>
                    <w:p w:rsidR="003701F9" w:rsidRDefault="003701F9" w:rsidP="0010386E">
                      <w:pPr>
                        <w:pStyle w:val="Zerrenda-paragrafoa"/>
                        <w:numPr>
                          <w:ilvl w:val="1"/>
                          <w:numId w:val="42"/>
                        </w:numPr>
                        <w:ind w:left="1440" w:hanging="360"/>
                        <w:jc w:val="left"/>
                        <w:rPr>
                          <w:color w:val="7030A0"/>
                          <w:szCs w:val="20"/>
                        </w:rPr>
                      </w:pPr>
                      <w:r w:rsidRPr="009B1096">
                        <w:rPr>
                          <w:color w:val="7030A0"/>
                          <w:szCs w:val="20"/>
                        </w:rPr>
                        <w:t xml:space="preserve">3 groups: how these </w:t>
                      </w:r>
                      <w:r>
                        <w:rPr>
                          <w:color w:val="7030A0"/>
                          <w:szCs w:val="20"/>
                        </w:rPr>
                        <w:t>scenarios influence the actors</w:t>
                      </w:r>
                    </w:p>
                    <w:p w:rsidR="003701F9" w:rsidRDefault="003701F9" w:rsidP="0010386E">
                      <w:pPr>
                        <w:pStyle w:val="Zerrenda-paragrafoa"/>
                        <w:numPr>
                          <w:ilvl w:val="0"/>
                          <w:numId w:val="42"/>
                        </w:numPr>
                        <w:ind w:left="720" w:hanging="360"/>
                        <w:jc w:val="left"/>
                        <w:rPr>
                          <w:color w:val="7030A0"/>
                          <w:szCs w:val="20"/>
                        </w:rPr>
                      </w:pPr>
                      <w:r>
                        <w:rPr>
                          <w:color w:val="7030A0"/>
                          <w:szCs w:val="20"/>
                        </w:rPr>
                        <w:t>Each one reads one of the texts and fills in his graphic organizer</w:t>
                      </w:r>
                    </w:p>
                  </w:txbxContent>
                </v:textbox>
                <w10:wrap type="square" anchorx="margin"/>
              </v:rect>
            </w:pict>
          </mc:Fallback>
        </mc:AlternateContent>
      </w:r>
    </w:p>
    <w:p w:rsidR="001613D4" w:rsidRDefault="001613D4">
      <w:pPr>
        <w:rPr>
          <w:rFonts w:ascii="Arial" w:hAnsi="Arial" w:cs="Arial"/>
          <w:b/>
          <w:color w:val="FF0000"/>
          <w:sz w:val="24"/>
          <w:szCs w:val="20"/>
          <w:lang w:val="en-GB"/>
        </w:rPr>
      </w:pPr>
    </w:p>
    <w:p w:rsidR="001613D4" w:rsidRDefault="00740E78">
      <w:pPr>
        <w:rPr>
          <w:rFonts w:ascii="Arial" w:hAnsi="Arial" w:cs="Arial"/>
          <w:b/>
          <w:color w:val="FF0000"/>
          <w:sz w:val="24"/>
          <w:szCs w:val="20"/>
          <w:lang w:val="en-GB"/>
        </w:rPr>
      </w:pPr>
      <w:r>
        <w:rPr>
          <w:noProof/>
        </w:rPr>
        <w:drawing>
          <wp:anchor distT="0" distB="0" distL="114300" distR="114300" simplePos="0" relativeHeight="251658248" behindDoc="1" locked="0" layoutInCell="0" hidden="0" allowOverlap="1">
            <wp:simplePos x="0" y="0"/>
            <wp:positionH relativeFrom="margin">
              <wp:align>left</wp:align>
            </wp:positionH>
            <wp:positionV relativeFrom="paragraph">
              <wp:posOffset>89535</wp:posOffset>
            </wp:positionV>
            <wp:extent cx="1835785" cy="1421130"/>
            <wp:effectExtent l="113030" t="113030" r="166370" b="166370"/>
            <wp:wrapTight wrapText="bothSides">
              <wp:wrapPolygon edited="0">
                <wp:start x="-1345" y="-154"/>
                <wp:lineTo x="-1345" y="21735"/>
                <wp:lineTo x="22945" y="21735"/>
                <wp:lineTo x="22945" y="-154"/>
                <wp:lineTo x="-1345" y="-154"/>
              </wp:wrapPolygon>
            </wp:wrapTight>
            <wp:docPr id="8" name="Irudia 31"/>
            <wp:cNvGraphicFramePr/>
            <a:graphic xmlns:a="http://schemas.openxmlformats.org/drawingml/2006/main">
              <a:graphicData uri="http://schemas.openxmlformats.org/drawingml/2006/picture">
                <pic:pic xmlns:pic="http://schemas.openxmlformats.org/drawingml/2006/picture">
                  <pic:nvPicPr>
                    <pic:cNvPr id="8" name="Irudia 31"/>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QAAAAAAAAAAAAAAAAAAAAEAAAAAAAAAOQAAACoAAAAqAAAAZAAAAGQAAAAAAAAAy8vLADkAAAAqAAAAKg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BQAAAAAAAAAMDA/wAAAAAAZAAAADIAAAAAAAAAZAAAAAAAAAB/f38ACgAAACEAAABAAAAAPAAAAFEBAAAAIwAAAAAAAAAAAAABAAAAAQAAAAAAAAAAAAAAAgAAAI0AAABLCwAAvggAABsAAgDEAwAAmSEAAA=="/>
                        </a:ext>
                      </a:extLst>
                    </pic:cNvPicPr>
                  </pic:nvPicPr>
                  <pic:blipFill>
                    <a:blip r:embed="rId17"/>
                    <a:stretch>
                      <a:fillRect/>
                    </a:stretch>
                  </pic:blipFill>
                  <pic:spPr>
                    <a:xfrm>
                      <a:off x="0" y="0"/>
                      <a:ext cx="1835785" cy="1421130"/>
                    </a:xfrm>
                    <a:prstGeom prst="rect">
                      <a:avLst/>
                    </a:prstGeom>
                    <a:noFill/>
                    <a:ln w="38100">
                      <a:solidFill>
                        <a:srgbClr val="000000"/>
                      </a:solidFill>
                    </a:ln>
                    <a:effectLst>
                      <a:outerShdw blurRad="50800" dist="37717" dir="2700000" algn="tl" rotWithShape="0">
                        <a:srgbClr val="000000">
                          <a:alpha val="43000"/>
                        </a:srgbClr>
                      </a:outerShdw>
                    </a:effectLst>
                  </pic:spPr>
                </pic:pic>
              </a:graphicData>
            </a:graphic>
          </wp:anchor>
        </w:drawing>
      </w:r>
    </w:p>
    <w:p w:rsidR="001613D4" w:rsidRDefault="001613D4">
      <w:pPr>
        <w:rPr>
          <w:rFonts w:ascii="Arial" w:hAnsi="Arial" w:cs="Arial"/>
          <w:b/>
          <w:color w:val="FF0000"/>
          <w:sz w:val="24"/>
          <w:szCs w:val="20"/>
          <w:lang w:val="en-GB"/>
        </w:rPr>
      </w:pPr>
    </w:p>
    <w:p w:rsidR="001613D4" w:rsidRDefault="001613D4">
      <w:pPr>
        <w:rPr>
          <w:rFonts w:ascii="Arial" w:hAnsi="Arial" w:cs="Arial"/>
          <w:b/>
          <w:color w:val="FF0000"/>
          <w:sz w:val="24"/>
          <w:szCs w:val="20"/>
          <w:lang w:val="en-GB"/>
        </w:rPr>
      </w:pPr>
    </w:p>
    <w:p w:rsidR="001613D4" w:rsidRDefault="001613D4">
      <w:pPr>
        <w:rPr>
          <w:rFonts w:ascii="Arial" w:hAnsi="Arial" w:cs="Arial"/>
          <w:b/>
          <w:color w:val="FF0000"/>
          <w:sz w:val="24"/>
          <w:szCs w:val="20"/>
          <w:lang w:val="en-GB"/>
        </w:rPr>
      </w:pPr>
    </w:p>
    <w:p w:rsidR="001613D4" w:rsidRDefault="001613D4">
      <w:pPr>
        <w:rPr>
          <w:rFonts w:ascii="Arial" w:hAnsi="Arial" w:cs="Arial"/>
          <w:b/>
          <w:color w:val="FF0000"/>
          <w:sz w:val="24"/>
          <w:szCs w:val="20"/>
          <w:lang w:val="en-GB"/>
        </w:rPr>
      </w:pP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740E78">
      <w:pPr>
        <w:ind w:left="60"/>
        <w:rPr>
          <w:rFonts w:ascii="Arial" w:hAnsi="Arial" w:cs="Arial"/>
          <w:color w:val="FF0000"/>
          <w:sz w:val="24"/>
          <w:lang w:val="en-GB"/>
        </w:rPr>
      </w:pPr>
      <w:r>
        <w:rPr>
          <w:noProof/>
        </w:rPr>
        <w:drawing>
          <wp:anchor distT="0" distB="0" distL="114300" distR="114300" simplePos="0" relativeHeight="251658249" behindDoc="1" locked="0" layoutInCell="0" hidden="0" allowOverlap="1">
            <wp:simplePos x="0" y="0"/>
            <wp:positionH relativeFrom="margin">
              <wp:align>right</wp:align>
            </wp:positionH>
            <wp:positionV relativeFrom="paragraph">
              <wp:posOffset>85090</wp:posOffset>
            </wp:positionV>
            <wp:extent cx="1981200" cy="1591310"/>
            <wp:effectExtent l="113030" t="113030" r="166370" b="166370"/>
            <wp:wrapTight wrapText="bothSides">
              <wp:wrapPolygon edited="0">
                <wp:start x="-1246" y="17"/>
                <wp:lineTo x="-1246" y="21738"/>
                <wp:lineTo x="22846" y="21738"/>
                <wp:lineTo x="22846" y="17"/>
                <wp:lineTo x="-1246" y="17"/>
              </wp:wrapPolygon>
            </wp:wrapTight>
            <wp:docPr id="9" name="Irudia 32"/>
            <wp:cNvGraphicFramePr/>
            <a:graphic xmlns:a="http://schemas.openxmlformats.org/drawingml/2006/main">
              <a:graphicData uri="http://schemas.openxmlformats.org/drawingml/2006/picture">
                <pic:pic xmlns:pic="http://schemas.openxmlformats.org/drawingml/2006/picture">
                  <pic:nvPicPr>
                    <pic:cNvPr id="9" name="Irudia 32"/>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"/>
                        </a:ext>
                      </a:extLst>
                    </pic:cNvPicPr>
                  </pic:nvPicPr>
                  <pic:blipFill>
                    <a:blip r:embed="rId18"/>
                    <a:srcRect r="13830"/>
                    <a:stretch>
                      <a:fillRect/>
                    </a:stretch>
                  </pic:blipFill>
                  <pic:spPr>
                    <a:xfrm>
                      <a:off x="0" y="0"/>
                      <a:ext cx="1981200" cy="1591310"/>
                    </a:xfrm>
                    <a:prstGeom prst="rect">
                      <a:avLst/>
                    </a:prstGeom>
                    <a:noFill/>
                    <a:ln w="38100">
                      <a:solidFill>
                        <a:srgbClr val="000000"/>
                      </a:solidFill>
                    </a:ln>
                    <a:effectLst>
                      <a:outerShdw blurRad="50800" dist="37717" dir="2700000" algn="tl" rotWithShape="0">
                        <a:srgbClr val="000000">
                          <a:alpha val="43000"/>
                        </a:srgbClr>
                      </a:outerShdw>
                    </a:effectLst>
                  </pic:spPr>
                </pic:pic>
              </a:graphicData>
            </a:graphic>
          </wp:anchor>
        </w:drawing>
      </w: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740E78">
      <w:pPr>
        <w:ind w:left="60"/>
        <w:rPr>
          <w:rFonts w:ascii="Arial" w:hAnsi="Arial" w:cs="Arial"/>
          <w:color w:val="FF0000"/>
          <w:sz w:val="24"/>
          <w:lang w:val="en-GB"/>
        </w:rPr>
      </w:pPr>
      <w:r>
        <w:rPr>
          <w:noProof/>
        </w:rPr>
        <w:drawing>
          <wp:anchor distT="0" distB="0" distL="114300" distR="114300" simplePos="0" relativeHeight="251658247" behindDoc="1" locked="0" layoutInCell="0" hidden="0" allowOverlap="1">
            <wp:simplePos x="0" y="0"/>
            <wp:positionH relativeFrom="margin">
              <wp:align>left</wp:align>
            </wp:positionH>
            <wp:positionV relativeFrom="paragraph">
              <wp:posOffset>320675</wp:posOffset>
            </wp:positionV>
            <wp:extent cx="1487170" cy="1804670"/>
            <wp:effectExtent l="113030" t="113030" r="166370" b="166370"/>
            <wp:wrapTight wrapText="bothSides">
              <wp:wrapPolygon edited="0">
                <wp:start x="-1660" y="152"/>
                <wp:lineTo x="-1660" y="21722"/>
                <wp:lineTo x="23260" y="21722"/>
                <wp:lineTo x="23260" y="152"/>
                <wp:lineTo x="-1660" y="152"/>
              </wp:wrapPolygon>
            </wp:wrapTight>
            <wp:docPr id="7" name="Irudia 33"/>
            <wp:cNvGraphicFramePr/>
            <a:graphic xmlns:a="http://schemas.openxmlformats.org/drawingml/2006/main">
              <a:graphicData uri="http://schemas.openxmlformats.org/drawingml/2006/picture">
                <pic:pic xmlns:pic="http://schemas.openxmlformats.org/drawingml/2006/picture">
                  <pic:nvPicPr>
                    <pic:cNvPr id="7" name="Irudia 33"/>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QAAAAAAAAAAAAAAAAAAAAEAAAAAAAAAOQAAACoAAAAqAAAAZAAAAGQAAAAAAAAAy8vLADkAAAAqAAAAKg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BQAAAAAAAAAMDA/wAAAAAAZAAAADIAAAAAAAAAZAAAAAAAAAB/f38ACgAAACEAAABAAAAAPAAAAFwBAAAAIwAAAAAAAAAAAAABAAAAAQAAAAAAAAAAAAAAAgAAAPkBAAAmCQAAGgsAABwAAgDEAwAARQ8AAA=="/>
                        </a:ext>
                      </a:extLst>
                    </pic:cNvPicPr>
                  </pic:nvPicPr>
                  <pic:blipFill>
                    <a:blip r:embed="rId19"/>
                    <a:stretch>
                      <a:fillRect/>
                    </a:stretch>
                  </pic:blipFill>
                  <pic:spPr>
                    <a:xfrm>
                      <a:off x="0" y="0"/>
                      <a:ext cx="1487170" cy="1804670"/>
                    </a:xfrm>
                    <a:prstGeom prst="rect">
                      <a:avLst/>
                    </a:prstGeom>
                    <a:noFill/>
                    <a:ln w="38100">
                      <a:solidFill>
                        <a:srgbClr val="000000"/>
                      </a:solidFill>
                    </a:ln>
                    <a:effectLst>
                      <a:outerShdw blurRad="50800" dist="37717" dir="2700000" algn="tl" rotWithShape="0">
                        <a:srgbClr val="000000">
                          <a:alpha val="43000"/>
                        </a:srgbClr>
                      </a:outerShdw>
                    </a:effectLst>
                  </pic:spPr>
                </pic:pic>
              </a:graphicData>
            </a:graphic>
          </wp:anchor>
        </w:drawing>
      </w: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1613D4">
      <w:pPr>
        <w:ind w:left="60"/>
        <w:rPr>
          <w:rFonts w:ascii="Arial" w:hAnsi="Arial" w:cs="Arial"/>
          <w:color w:val="FF0000"/>
          <w:sz w:val="24"/>
          <w:lang w:val="en-GB"/>
        </w:rPr>
      </w:pPr>
    </w:p>
    <w:p w:rsidR="001613D4" w:rsidRDefault="001613D4">
      <w:pPr>
        <w:rPr>
          <w:rFonts w:ascii="Arial" w:hAnsi="Arial" w:cs="Arial"/>
          <w:color w:val="FF0000"/>
          <w:sz w:val="24"/>
          <w:lang w:val="en-GB"/>
        </w:rPr>
      </w:pPr>
    </w:p>
    <w:p w:rsidR="001613D4" w:rsidRDefault="00740E78">
      <w:pPr>
        <w:ind w:left="60"/>
        <w:jc w:val="center"/>
        <w:rPr>
          <w:rFonts w:cs="Arial"/>
          <w:color w:val="FF0000"/>
          <w:szCs w:val="20"/>
          <w:lang w:val="en-GB"/>
        </w:rPr>
      </w:pPr>
      <w:r>
        <w:rPr>
          <w:rFonts w:cs="Arial"/>
          <w:color w:val="FF0000"/>
          <w:szCs w:val="20"/>
          <w:lang w:val="en-GB"/>
        </w:rPr>
        <w:t>End watching the video of Fundación B. Santander (</w:t>
      </w:r>
      <w:proofErr w:type="spellStart"/>
      <w:r>
        <w:rPr>
          <w:rFonts w:cs="Arial"/>
          <w:color w:val="FF0000"/>
          <w:szCs w:val="20"/>
          <w:lang w:val="en-GB"/>
        </w:rPr>
        <w:t>Punset</w:t>
      </w:r>
      <w:proofErr w:type="spellEnd"/>
      <w:r>
        <w:rPr>
          <w:rFonts w:cs="Arial"/>
          <w:color w:val="FF0000"/>
          <w:szCs w:val="20"/>
          <w:lang w:val="en-GB"/>
        </w:rPr>
        <w:t>) 2’</w:t>
      </w:r>
      <w:r w:rsidRPr="008640DD">
        <w:rPr>
          <w:lang w:val="en-GB"/>
        </w:rPr>
        <w:br w:type="page"/>
      </w:r>
    </w:p>
    <w:p w:rsidR="001613D4" w:rsidRDefault="00740E78">
      <w:pPr>
        <w:rPr>
          <w:rFonts w:cs="Arial"/>
          <w:color w:val="FF0000"/>
          <w:szCs w:val="20"/>
          <w:lang w:val="en-GB"/>
        </w:rPr>
      </w:pPr>
      <w:r>
        <w:rPr>
          <w:noProof/>
        </w:rPr>
        <w:lastRenderedPageBreak/>
        <mc:AlternateContent>
          <mc:Choice Requires="wps">
            <w:drawing>
              <wp:anchor distT="0" distB="0" distL="114300" distR="114300" simplePos="0" relativeHeight="251658278" behindDoc="0" locked="0" layoutInCell="0" hidden="0" allowOverlap="1">
                <wp:simplePos x="0" y="0"/>
                <wp:positionH relativeFrom="margin">
                  <wp:align>right</wp:align>
                </wp:positionH>
                <wp:positionV relativeFrom="paragraph">
                  <wp:posOffset>284480</wp:posOffset>
                </wp:positionV>
                <wp:extent cx="4095750" cy="3540760"/>
                <wp:effectExtent l="0" t="0" r="19050" b="12065"/>
                <wp:wrapTopAndBottom/>
                <wp:docPr id="38" name="Testu-koadroa 1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DhXJ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ZAEAAAChAAAAAAAAAAAAAAAAAAACAAAABwAAAAAAAAACAAAAtgEAAMcgAADIFQAAHQACAAAAAAAQBgAA"/>
                          </a:ext>
                        </a:extLst>
                      </wps:cNvSpPr>
                      <wps:spPr>
                        <a:xfrm>
                          <a:off x="0" y="0"/>
                          <a:ext cx="4095750" cy="3540760"/>
                        </a:xfrm>
                        <a:prstGeom prst="rect">
                          <a:avLst/>
                        </a:prstGeom>
                        <a:noFill/>
                        <a:ln w="6350">
                          <a:solidFill>
                            <a:srgbClr val="385724"/>
                          </a:solidFill>
                        </a:ln>
                      </wps:spPr>
                      <wps:txbx>
                        <w:txbxContent>
                          <w:p w:rsidR="003701F9" w:rsidRDefault="003701F9">
                            <w:pPr>
                              <w:ind w:left="60"/>
                              <w:jc w:val="center"/>
                              <w:rPr>
                                <w:rFonts w:ascii="Comic Sans MS" w:hAnsi="Comic Sans MS" w:cs="Arial"/>
                                <w:b/>
                                <w:bCs/>
                                <w:color w:val="385623"/>
                                <w:szCs w:val="20"/>
                                <w:lang w:val="en-GB"/>
                              </w:rPr>
                            </w:pPr>
                            <w:r>
                              <w:rPr>
                                <w:rFonts w:ascii="Comic Sans MS" w:hAnsi="Comic Sans MS" w:cs="Arial"/>
                                <w:b/>
                                <w:bCs/>
                                <w:color w:val="385623"/>
                                <w:szCs w:val="20"/>
                                <w:lang w:val="en-GB"/>
                              </w:rPr>
                              <w:t>INTERVIEW WITH EDUARDO PUNSET</w:t>
                            </w:r>
                          </w:p>
                          <w:p w:rsidR="003701F9" w:rsidRPr="009B1096" w:rsidRDefault="003701F9">
                            <w:pPr>
                              <w:ind w:left="60"/>
                              <w:jc w:val="both"/>
                              <w:rPr>
                                <w:rFonts w:ascii="Comic Sans MS" w:hAnsi="Comic Sans MS" w:cs="Arial"/>
                                <w:color w:val="4F6228" w:themeColor="accent3" w:themeShade="80"/>
                                <w:szCs w:val="20"/>
                                <w:lang w:val="en-GB"/>
                              </w:rPr>
                            </w:pPr>
                            <w:r w:rsidRPr="009B1096">
                              <w:rPr>
                                <w:rFonts w:ascii="Comic Sans MS" w:hAnsi="Comic Sans MS" w:cs="Arial"/>
                                <w:color w:val="4F6228" w:themeColor="accent3" w:themeShade="80"/>
                                <w:szCs w:val="20"/>
                                <w:lang w:val="en-GB"/>
                              </w:rPr>
                              <w:t xml:space="preserve">The great challenges, the pillars of the great education reform that is coming, pass through two universally accepted consensuses. The first is to recognize that what we </w:t>
                            </w:r>
                            <w:proofErr w:type="gramStart"/>
                            <w:r w:rsidRPr="009B1096">
                              <w:rPr>
                                <w:rFonts w:ascii="Comic Sans MS" w:hAnsi="Comic Sans MS" w:cs="Arial"/>
                                <w:color w:val="4F6228" w:themeColor="accent3" w:themeShade="80"/>
                                <w:szCs w:val="20"/>
                                <w:lang w:val="en-GB"/>
                              </w:rPr>
                              <w:t>have to</w:t>
                            </w:r>
                            <w:proofErr w:type="gramEnd"/>
                            <w:r w:rsidRPr="009B1096">
                              <w:rPr>
                                <w:rFonts w:ascii="Comic Sans MS" w:hAnsi="Comic Sans MS" w:cs="Arial"/>
                                <w:color w:val="4F6228" w:themeColor="accent3" w:themeShade="80"/>
                                <w:szCs w:val="20"/>
                                <w:lang w:val="en-GB"/>
                              </w:rPr>
                              <w:t xml:space="preserve"> shape, what we have to change is the hearts of the people, the hearts of the students of a globalized world. We </w:t>
                            </w:r>
                            <w:proofErr w:type="gramStart"/>
                            <w:r w:rsidRPr="009B1096">
                              <w:rPr>
                                <w:rFonts w:ascii="Comic Sans MS" w:hAnsi="Comic Sans MS" w:cs="Arial"/>
                                <w:color w:val="4F6228" w:themeColor="accent3" w:themeShade="80"/>
                                <w:szCs w:val="20"/>
                                <w:lang w:val="en-GB"/>
                              </w:rPr>
                              <w:t>have to</w:t>
                            </w:r>
                            <w:proofErr w:type="gramEnd"/>
                            <w:r w:rsidRPr="009B1096">
                              <w:rPr>
                                <w:rFonts w:ascii="Comic Sans MS" w:hAnsi="Comic Sans MS" w:cs="Arial"/>
                                <w:color w:val="4F6228" w:themeColor="accent3" w:themeShade="80"/>
                                <w:szCs w:val="20"/>
                                <w:lang w:val="en-GB"/>
                              </w:rPr>
                              <w:t xml:space="preserve"> learn to manage the incredible diversity of this world. And the second thing, the second pillar, universally agreed, is that we must learn to manage what these disparate people have in common. And what do they have in common? Well, their basic and universal emotions. In other words, the future of educational reform is strengthened and supported by learning in its different and diverse forms, by knowing how to manage the diversity of ethnic groups, cultures, people ... so different and at the same time by learning to manage what they have in common. . What they have in common are the basic and universal emotions. In other words, what they will hear about in the next 25 years is above all social and emotional learning. In other words, what are those new skills and competences which, incorporated into the educational system, will make young people find work when they leave, as opposed to the current situation where they leave school with no prospects of finding work.</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id="Testu-koadroa 16" o:spid="_x0000_s1038" style="position:absolute;margin-left:271.3pt;margin-top:22.4pt;width:322.5pt;height:278.8pt;z-index:25165827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" o:allowincell="f" filled="f" strokecolor="#385724" strokeweight=".5pt">
                <v:textbox style="mso-fit-shape-to-text:t">
                  <w:txbxContent>
                    <w:p w:rsidR="003701F9" w:rsidRDefault="003701F9">
                      <w:pPr>
                        <w:ind w:left="60"/>
                        <w:jc w:val="center"/>
                        <w:rPr>
                          <w:rFonts w:ascii="Comic Sans MS" w:hAnsi="Comic Sans MS" w:cs="Arial"/>
                          <w:b/>
                          <w:bCs/>
                          <w:color w:val="385623"/>
                          <w:szCs w:val="20"/>
                          <w:lang w:val="en-GB"/>
                        </w:rPr>
                      </w:pPr>
                      <w:r>
                        <w:rPr>
                          <w:rFonts w:ascii="Comic Sans MS" w:hAnsi="Comic Sans MS" w:cs="Arial"/>
                          <w:b/>
                          <w:bCs/>
                          <w:color w:val="385623"/>
                          <w:szCs w:val="20"/>
                          <w:lang w:val="en-GB"/>
                        </w:rPr>
                        <w:t>INTERVIEW WITH EDUARDO PUNSET</w:t>
                      </w:r>
                    </w:p>
                    <w:p w:rsidR="003701F9" w:rsidRPr="009B1096" w:rsidRDefault="003701F9">
                      <w:pPr>
                        <w:ind w:left="60"/>
                        <w:jc w:val="both"/>
                        <w:rPr>
                          <w:rFonts w:ascii="Comic Sans MS" w:hAnsi="Comic Sans MS" w:cs="Arial"/>
                          <w:color w:val="4F6228" w:themeColor="accent3" w:themeShade="80"/>
                          <w:szCs w:val="20"/>
                          <w:lang w:val="en-GB"/>
                        </w:rPr>
                      </w:pPr>
                      <w:r w:rsidRPr="009B1096">
                        <w:rPr>
                          <w:rFonts w:ascii="Comic Sans MS" w:hAnsi="Comic Sans MS" w:cs="Arial"/>
                          <w:color w:val="4F6228" w:themeColor="accent3" w:themeShade="80"/>
                          <w:szCs w:val="20"/>
                          <w:lang w:val="en-GB"/>
                        </w:rPr>
                        <w:t xml:space="preserve">The great challenges, the pillars of the great education reform that is coming, pass through two universally accepted consensuses. The first is to recognize that what we </w:t>
                      </w:r>
                      <w:proofErr w:type="gramStart"/>
                      <w:r w:rsidRPr="009B1096">
                        <w:rPr>
                          <w:rFonts w:ascii="Comic Sans MS" w:hAnsi="Comic Sans MS" w:cs="Arial"/>
                          <w:color w:val="4F6228" w:themeColor="accent3" w:themeShade="80"/>
                          <w:szCs w:val="20"/>
                          <w:lang w:val="en-GB"/>
                        </w:rPr>
                        <w:t>have to</w:t>
                      </w:r>
                      <w:proofErr w:type="gramEnd"/>
                      <w:r w:rsidRPr="009B1096">
                        <w:rPr>
                          <w:rFonts w:ascii="Comic Sans MS" w:hAnsi="Comic Sans MS" w:cs="Arial"/>
                          <w:color w:val="4F6228" w:themeColor="accent3" w:themeShade="80"/>
                          <w:szCs w:val="20"/>
                          <w:lang w:val="en-GB"/>
                        </w:rPr>
                        <w:t xml:space="preserve"> shape, what we have to change is the hearts of the people, the hearts of the students of a globalized world. We </w:t>
                      </w:r>
                      <w:proofErr w:type="gramStart"/>
                      <w:r w:rsidRPr="009B1096">
                        <w:rPr>
                          <w:rFonts w:ascii="Comic Sans MS" w:hAnsi="Comic Sans MS" w:cs="Arial"/>
                          <w:color w:val="4F6228" w:themeColor="accent3" w:themeShade="80"/>
                          <w:szCs w:val="20"/>
                          <w:lang w:val="en-GB"/>
                        </w:rPr>
                        <w:t>have to</w:t>
                      </w:r>
                      <w:proofErr w:type="gramEnd"/>
                      <w:r w:rsidRPr="009B1096">
                        <w:rPr>
                          <w:rFonts w:ascii="Comic Sans MS" w:hAnsi="Comic Sans MS" w:cs="Arial"/>
                          <w:color w:val="4F6228" w:themeColor="accent3" w:themeShade="80"/>
                          <w:szCs w:val="20"/>
                          <w:lang w:val="en-GB"/>
                        </w:rPr>
                        <w:t xml:space="preserve"> learn to manage the incredible diversity of this world. And the second thing, the second pillar, universally agreed, is that we must learn to manage what these disparate people have in common. And what do they have in common? Well, their basic and universal emotions. In other words, the future of educational reform is strengthened and supported by learning in its different and diverse forms, by knowing how to manage the diversity of ethnic groups, cultures, people ... so different and at the same time by learning to manage what they have in common. . What they have in common are the basic and universal emotions. In other words, what they will hear about in the next 25 years is above all social and emotional learning. In other words, what are those new skills and competences which, incorporated into the educational system, will make young people find work when they leave, as opposed to the current situation where they leave school with no prospects of finding work.</w:t>
                      </w:r>
                    </w:p>
                  </w:txbxContent>
                </v:textbox>
                <w10:wrap type="topAndBottom" anchorx="margin"/>
              </v:rect>
            </w:pict>
          </mc:Fallback>
        </mc:AlternateContent>
      </w:r>
    </w:p>
    <w:p w:rsidR="001613D4" w:rsidRDefault="001613D4">
      <w:pPr>
        <w:rPr>
          <w:lang w:val="en-GB"/>
        </w:rPr>
      </w:pPr>
    </w:p>
    <w:p w:rsidR="009B1096" w:rsidRDefault="009B1096" w:rsidP="009B1096">
      <w:pPr>
        <w:rPr>
          <w:lang w:val="en-GB"/>
        </w:rPr>
      </w:pPr>
    </w:p>
    <w:p w:rsidR="009B1096" w:rsidRPr="009B1096" w:rsidRDefault="009B1096" w:rsidP="009B1096">
      <w:pPr>
        <w:rPr>
          <w:lang w:val="en-GB"/>
        </w:rPr>
      </w:pPr>
    </w:p>
    <w:p w:rsidR="009B1096" w:rsidRPr="009B1096" w:rsidRDefault="009B1096" w:rsidP="009B1096">
      <w:pPr>
        <w:rPr>
          <w:lang w:val="en-GB"/>
        </w:rPr>
      </w:pPr>
    </w:p>
    <w:p w:rsidR="009B1096" w:rsidRPr="009B1096" w:rsidRDefault="009B1096" w:rsidP="009B1096">
      <w:pPr>
        <w:rPr>
          <w:lang w:val="en-GB"/>
        </w:rPr>
      </w:pPr>
    </w:p>
    <w:p w:rsidR="009B1096" w:rsidRPr="009B1096" w:rsidRDefault="009B1096" w:rsidP="009B1096">
      <w:pPr>
        <w:rPr>
          <w:lang w:val="en-GB"/>
        </w:rPr>
      </w:pPr>
    </w:p>
    <w:p w:rsidR="009B1096" w:rsidRPr="009B1096" w:rsidRDefault="009B1096" w:rsidP="009B1096">
      <w:pPr>
        <w:rPr>
          <w:lang w:val="en-GB"/>
        </w:rPr>
        <w:sectPr w:rsidR="009B1096" w:rsidRPr="009B1096">
          <w:headerReference w:type="even" r:id="rId20"/>
          <w:headerReference w:type="default" r:id="rId21"/>
          <w:footerReference w:type="even" r:id="rId22"/>
          <w:footerReference w:type="default" r:id="rId23"/>
          <w:headerReference w:type="first" r:id="rId24"/>
          <w:footerReference w:type="first" r:id="rId25"/>
          <w:endnotePr>
            <w:numFmt w:val="decimal"/>
          </w:endnotePr>
          <w:pgSz w:w="8391" w:h="11906"/>
          <w:pgMar w:top="851" w:right="964" w:bottom="567" w:left="964" w:header="709" w:footer="244" w:gutter="0"/>
          <w:cols w:space="708"/>
          <w:titlePg/>
        </w:sectPr>
      </w:pPr>
    </w:p>
    <w:p w:rsidR="001613D4" w:rsidRDefault="00740E78">
      <w:pPr>
        <w:jc w:val="center"/>
        <w:rPr>
          <w:rFonts w:ascii="Cooper Black" w:hAnsi="Cooper Black"/>
          <w:sz w:val="40"/>
          <w:szCs w:val="40"/>
          <w:lang w:val="en-GB"/>
        </w:rPr>
      </w:pPr>
      <w:r>
        <w:rPr>
          <w:noProof/>
        </w:rPr>
        <w:lastRenderedPageBreak/>
        <w:drawing>
          <wp:anchor distT="0" distB="0" distL="114300" distR="114300" simplePos="0" relativeHeight="251658251" behindDoc="0" locked="0" layoutInCell="0" hidden="0" allowOverlap="1">
            <wp:simplePos x="0" y="0"/>
            <wp:positionH relativeFrom="margin">
              <wp:posOffset>69215</wp:posOffset>
            </wp:positionH>
            <wp:positionV relativeFrom="paragraph">
              <wp:posOffset>152400</wp:posOffset>
            </wp:positionV>
            <wp:extent cx="1119505" cy="1562100"/>
            <wp:effectExtent l="0" t="0" r="0" b="0"/>
            <wp:wrapSquare wrapText="bothSides"/>
            <wp:docPr id="11" name="Imagen 17"/>
            <wp:cNvGraphicFramePr/>
            <a:graphic xmlns:a="http://schemas.openxmlformats.org/drawingml/2006/main">
              <a:graphicData uri="http://schemas.openxmlformats.org/drawingml/2006/picture">
                <pic:pic xmlns:pic="http://schemas.openxmlformats.org/drawingml/2006/picture">
                  <pic:nvPicPr>
                    <pic:cNvPr id="11" name="Imagen 17"/>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GUBAAAAogAAAAAAAAAAAAAAAAAAAQAAAG0AAAAAAAAAAgAAAPAAAADjBgAAnAkAAB4AAwAxBAAAmAQAAA=="/>
                        </a:ext>
                      </a:extLst>
                    </pic:cNvPicPr>
                  </pic:nvPicPr>
                  <pic:blipFill>
                    <a:blip r:embed="rId16"/>
                    <a:stretch>
                      <a:fillRect/>
                    </a:stretch>
                  </pic:blipFill>
                  <pic:spPr>
                    <a:xfrm>
                      <a:off x="0" y="0"/>
                      <a:ext cx="1119505" cy="1562100"/>
                    </a:xfrm>
                    <a:prstGeom prst="rect">
                      <a:avLst/>
                    </a:prstGeom>
                    <a:noFill/>
                    <a:ln w="12700">
                      <a:noFill/>
                    </a:ln>
                  </pic:spPr>
                </pic:pic>
              </a:graphicData>
            </a:graphic>
          </wp:anchor>
        </w:drawing>
      </w:r>
    </w:p>
    <w:p w:rsidR="001613D4" w:rsidRDefault="00740E78">
      <w:pPr>
        <w:jc w:val="center"/>
        <w:rPr>
          <w:rFonts w:ascii="Cooper Black" w:hAnsi="Cooper Black"/>
          <w:sz w:val="40"/>
          <w:szCs w:val="40"/>
          <w:lang w:val="en-GB"/>
        </w:rPr>
      </w:pPr>
      <w:r>
        <w:rPr>
          <w:rFonts w:ascii="Cooper Black" w:hAnsi="Cooper Black"/>
          <w:sz w:val="40"/>
          <w:szCs w:val="40"/>
          <w:lang w:val="en-GB"/>
        </w:rPr>
        <w:t>3.- IDENTITY AND MISSION OF THE CATHOLIC SCHOOL OF THE XXI CENTURY</w:t>
      </w:r>
    </w:p>
    <w:p w:rsidR="001613D4" w:rsidRDefault="001613D4">
      <w:pPr>
        <w:rPr>
          <w:rFonts w:cs="Arial"/>
          <w:b/>
          <w:lang w:val="en-GB"/>
        </w:rPr>
      </w:pPr>
    </w:p>
    <w:p w:rsidR="001613D4" w:rsidRDefault="00740E78">
      <w:pPr>
        <w:pBdr>
          <w:top w:val="nil"/>
          <w:left w:val="nil"/>
          <w:bottom w:val="single" w:sz="4" w:space="1" w:color="000000"/>
          <w:right w:val="nil"/>
          <w:between w:val="nil"/>
        </w:pBdr>
        <w:jc w:val="center"/>
        <w:rPr>
          <w:rFonts w:cs="Arial"/>
          <w:b/>
          <w:lang w:val="en-GB"/>
        </w:rPr>
      </w:pPr>
      <w:r>
        <w:rPr>
          <w:rFonts w:cs="Arial"/>
          <w:b/>
          <w:lang w:val="en-GB"/>
        </w:rPr>
        <w:t>THE PURPOSE OF THIS SESSION</w:t>
      </w:r>
    </w:p>
    <w:p w:rsidR="001613D4" w:rsidRDefault="00740E78">
      <w:pPr>
        <w:jc w:val="both"/>
        <w:rPr>
          <w:rFonts w:cs="Arial"/>
          <w:bCs/>
          <w:lang w:val="en-GB"/>
        </w:rPr>
      </w:pPr>
      <w:r>
        <w:rPr>
          <w:rFonts w:cs="Arial"/>
          <w:bCs/>
          <w:lang w:val="en-GB"/>
        </w:rPr>
        <w:t xml:space="preserve">INTERPRET the meaning, identity and evangelizing mission of the Mennaisian School within the reality of the Catholic School that offers fundamental criteria for </w:t>
      </w:r>
      <w:r>
        <w:rPr>
          <w:rFonts w:cs="Arial"/>
          <w:b/>
          <w:bCs/>
          <w:color w:val="007F00"/>
          <w:lang w:val="en-GB"/>
        </w:rPr>
        <w:t>its</w:t>
      </w:r>
      <w:r>
        <w:rPr>
          <w:rFonts w:cs="Arial"/>
          <w:bCs/>
          <w:lang w:val="en-GB"/>
        </w:rPr>
        <w:t xml:space="preserve"> identity.</w:t>
      </w:r>
    </w:p>
    <w:p w:rsidR="001613D4" w:rsidRPr="00133B5F" w:rsidRDefault="00740E78">
      <w:pPr>
        <w:pBdr>
          <w:top w:val="nil"/>
          <w:left w:val="nil"/>
          <w:bottom w:val="single" w:sz="4" w:space="1" w:color="000000"/>
          <w:right w:val="nil"/>
          <w:between w:val="nil"/>
        </w:pBdr>
        <w:jc w:val="both"/>
        <w:rPr>
          <w:rFonts w:cs="Arial"/>
          <w:bCs/>
          <w:lang w:val="en-GB"/>
        </w:rPr>
      </w:pPr>
      <w:r>
        <w:rPr>
          <w:rFonts w:cs="Arial"/>
          <w:bCs/>
          <w:lang w:val="en-GB"/>
        </w:rPr>
        <w:t xml:space="preserve">In short, to make the Catholic School a school </w:t>
      </w:r>
      <w:r>
        <w:rPr>
          <w:rFonts w:cs="Arial"/>
          <w:bCs/>
          <w:color w:val="FFFF00"/>
          <w:highlight w:val="darkMagenta"/>
          <w:lang w:val="en-GB"/>
        </w:rPr>
        <w:t>“on the way out</w:t>
      </w:r>
      <w:r w:rsidRPr="00133B5F">
        <w:rPr>
          <w:rFonts w:cs="Arial"/>
          <w:bCs/>
          <w:highlight w:val="darkMagenta"/>
          <w:lang w:val="en-GB"/>
        </w:rPr>
        <w:t>”</w:t>
      </w:r>
      <w:r w:rsidRPr="00133B5F">
        <w:rPr>
          <w:rFonts w:cs="Arial"/>
          <w:bCs/>
          <w:lang w:val="en-GB"/>
        </w:rPr>
        <w:t xml:space="preserve"> </w:t>
      </w:r>
      <w:r w:rsidRPr="00133B5F">
        <w:rPr>
          <w:rFonts w:cs="Arial"/>
          <w:b/>
          <w:bCs/>
          <w:lang w:val="en-GB"/>
        </w:rPr>
        <w:t>that is outgoing</w:t>
      </w:r>
      <w:r w:rsidRPr="00133B5F">
        <w:rPr>
          <w:rFonts w:cs="Arial"/>
          <w:bCs/>
          <w:lang w:val="en-GB"/>
        </w:rPr>
        <w:t>.</w:t>
      </w:r>
    </w:p>
    <w:p w:rsidR="001613D4" w:rsidRDefault="00740E78">
      <w:pPr>
        <w:jc w:val="both"/>
        <w:rPr>
          <w:rFonts w:cs="Arial"/>
          <w:bCs/>
          <w:color w:val="FF0000"/>
          <w:lang w:val="en-GB"/>
        </w:rPr>
      </w:pPr>
      <w:r>
        <w:rPr>
          <w:rFonts w:cs="Arial"/>
          <w:bCs/>
          <w:color w:val="FF0000"/>
          <w:lang w:val="en-GB"/>
        </w:rPr>
        <w:t xml:space="preserve">It is about “placing” our Mennaisian School in the parameters of the CATHOLIC </w:t>
      </w:r>
      <w:r w:rsidRPr="00133B5F">
        <w:rPr>
          <w:rFonts w:cs="Arial"/>
          <w:bCs/>
          <w:color w:val="FF0000"/>
          <w:lang w:val="en-GB"/>
        </w:rPr>
        <w:t xml:space="preserve">School… just </w:t>
      </w:r>
      <w:r w:rsidRPr="00133B5F">
        <w:rPr>
          <w:rFonts w:cs="Arial"/>
          <w:b/>
          <w:bCs/>
          <w:color w:val="FF0000"/>
          <w:lang w:val="en-GB"/>
        </w:rPr>
        <w:t>as</w:t>
      </w:r>
      <w:r w:rsidRPr="00133B5F">
        <w:rPr>
          <w:rFonts w:cs="Arial"/>
          <w:bCs/>
          <w:color w:val="FF0000"/>
          <w:lang w:val="en-GB"/>
        </w:rPr>
        <w:t xml:space="preserve"> a “cubist” or “realistic” painting has common characteristics and… then the author puts his specific imprint.</w:t>
      </w:r>
    </w:p>
    <w:p w:rsidR="001613D4" w:rsidRDefault="00740E78">
      <w:pPr>
        <w:jc w:val="both"/>
        <w:rPr>
          <w:rFonts w:cs="Arial"/>
          <w:bCs/>
          <w:lang w:val="en-GB"/>
        </w:rPr>
      </w:pPr>
      <w:r>
        <w:rPr>
          <w:rFonts w:cs="Arial"/>
          <w:bCs/>
          <w:lang w:val="en-GB"/>
        </w:rPr>
        <w:t>The proposal of the Mennaisian School in the 21st century must be rooted in the raison d'être of the Catholic school and, above all, in the purpose for which it has been conceived.</w:t>
      </w:r>
    </w:p>
    <w:p w:rsidR="001613D4" w:rsidRDefault="001613D4">
      <w:pPr>
        <w:jc w:val="both"/>
        <w:rPr>
          <w:rFonts w:cs="Arial"/>
          <w:bCs/>
          <w:lang w:val="en-GB"/>
        </w:rPr>
      </w:pPr>
    </w:p>
    <w:p w:rsidR="001613D4" w:rsidRDefault="00740E78">
      <w:pPr>
        <w:jc w:val="both"/>
        <w:rPr>
          <w:rFonts w:cs="Arial"/>
          <w:b/>
          <w:color w:val="7030A0"/>
          <w:lang w:val="en-GB"/>
        </w:rPr>
      </w:pPr>
      <w:r>
        <w:rPr>
          <w:rFonts w:cs="Arial"/>
          <w:b/>
          <w:color w:val="7030A0"/>
          <w:lang w:val="en-GB"/>
        </w:rPr>
        <w:t>3.1.- IDENTITY AND MISSION OF THE CATHOLIC SCHOOL IN THE LIGHT OF THE MAGISTERY.</w:t>
      </w:r>
    </w:p>
    <w:p w:rsidR="001613D4" w:rsidRDefault="00740E78">
      <w:pPr>
        <w:jc w:val="both"/>
        <w:rPr>
          <w:rFonts w:cs="Arial"/>
          <w:lang w:val="en-GB"/>
        </w:rPr>
      </w:pPr>
      <w:r>
        <w:rPr>
          <w:rFonts w:cs="Arial"/>
          <w:lang w:val="en-GB"/>
        </w:rPr>
        <w:t>The Catholic school is an educational institution and, as such, is subject to a corresponding legislative framework. Being Catholic, it is supported by a Christian community, with a proposal for education based on the Gospel.</w:t>
      </w:r>
    </w:p>
    <w:p w:rsidR="001613D4" w:rsidRDefault="00740E78">
      <w:pPr>
        <w:jc w:val="both"/>
        <w:rPr>
          <w:rFonts w:cs="Arial"/>
          <w:b/>
          <w:lang w:val="en-GB"/>
        </w:rPr>
      </w:pPr>
      <w:r>
        <w:rPr>
          <w:rFonts w:cs="Arial"/>
          <w:b/>
          <w:lang w:val="en-GB"/>
        </w:rPr>
        <w:lastRenderedPageBreak/>
        <w:t>3.1.a.- Evangelization and education …</w:t>
      </w:r>
    </w:p>
    <w:p w:rsidR="001613D4" w:rsidRPr="00133B5F" w:rsidRDefault="00740E78">
      <w:pPr>
        <w:jc w:val="both"/>
        <w:rPr>
          <w:rFonts w:cs="Arial"/>
          <w:bCs/>
          <w:lang w:val="en-GB"/>
        </w:rPr>
      </w:pPr>
      <w:r>
        <w:rPr>
          <w:rFonts w:cs="Arial"/>
          <w:bCs/>
          <w:lang w:val="en-GB"/>
        </w:rPr>
        <w:t xml:space="preserve">“The Catholic school is a true place of evangelization, of an authentic apostolate of pastoral action, not by virtue of complementary or extracurricular </w:t>
      </w:r>
      <w:r w:rsidRPr="00133B5F">
        <w:rPr>
          <w:rFonts w:cs="Arial"/>
          <w:bCs/>
          <w:lang w:val="en-GB"/>
        </w:rPr>
        <w:t xml:space="preserve">activities, but by the nature of its mission, directly aimed at forming the Christian personality” (“Religious dimension of education in the Catholic school”1988) of the Congregation for Catholic Education DRE No. 33) </w:t>
      </w:r>
      <w:r w:rsidRPr="00133B5F">
        <w:rPr>
          <w:rFonts w:cs="Arial"/>
          <w:b/>
          <w:bCs/>
          <w:lang w:val="en-GB"/>
        </w:rPr>
        <w:t>In other word</w:t>
      </w:r>
      <w:r w:rsidRPr="00133B5F">
        <w:rPr>
          <w:rFonts w:cs="Arial"/>
          <w:bCs/>
          <w:lang w:val="en-GB"/>
        </w:rPr>
        <w:t>s it is part of the dynamism of its identity to be an evangelizer and missionary.</w:t>
      </w:r>
    </w:p>
    <w:p w:rsidR="001613D4" w:rsidRPr="00133B5F" w:rsidRDefault="00740E78">
      <w:pPr>
        <w:jc w:val="both"/>
        <w:rPr>
          <w:rFonts w:cs="Arial"/>
          <w:bCs/>
          <w:lang w:val="en-GB"/>
        </w:rPr>
      </w:pPr>
      <w:r w:rsidRPr="00133B5F">
        <w:rPr>
          <w:rFonts w:cs="Arial"/>
          <w:bCs/>
          <w:lang w:val="en-GB"/>
        </w:rPr>
        <w:t xml:space="preserve">   "Evangelization does not only mean teaching a doctrine but announcing Jesus Christ with words and </w:t>
      </w:r>
      <w:r w:rsidRPr="00133B5F">
        <w:rPr>
          <w:rFonts w:cs="Arial"/>
          <w:b/>
          <w:bCs/>
          <w:lang w:val="en-GB"/>
        </w:rPr>
        <w:t>deeds</w:t>
      </w:r>
      <w:r w:rsidRPr="00133B5F">
        <w:rPr>
          <w:rFonts w:cs="Arial"/>
          <w:bCs/>
          <w:lang w:val="en-GB"/>
        </w:rPr>
        <w:t xml:space="preserve">, that is, becoming an instrument of his presence and action in the world (" Doctrinal note about some aspects of the 2007 evangelization of the Congregation for the Doctrine of the Faith </w:t>
      </w:r>
      <w:proofErr w:type="spellStart"/>
      <w:r w:rsidRPr="00133B5F">
        <w:rPr>
          <w:rFonts w:cs="Arial"/>
          <w:bCs/>
          <w:lang w:val="en-GB"/>
        </w:rPr>
        <w:t>NEv</w:t>
      </w:r>
      <w:proofErr w:type="spellEnd"/>
      <w:r w:rsidRPr="00133B5F">
        <w:rPr>
          <w:rFonts w:cs="Arial"/>
          <w:bCs/>
          <w:lang w:val="en-GB"/>
        </w:rPr>
        <w:t xml:space="preserve"> 2)</w:t>
      </w:r>
    </w:p>
    <w:p w:rsidR="001613D4" w:rsidRDefault="00740E78">
      <w:pPr>
        <w:jc w:val="both"/>
        <w:rPr>
          <w:rFonts w:cs="Arial"/>
          <w:bCs/>
          <w:lang w:val="en-GB"/>
        </w:rPr>
      </w:pPr>
      <w:r w:rsidRPr="00133B5F">
        <w:rPr>
          <w:rFonts w:cs="Arial"/>
          <w:bCs/>
          <w:lang w:val="en-GB"/>
        </w:rPr>
        <w:t xml:space="preserve">We </w:t>
      </w:r>
      <w:r w:rsidRPr="00133B5F">
        <w:rPr>
          <w:rFonts w:cs="Arial"/>
          <w:b/>
          <w:bCs/>
          <w:lang w:val="en-GB"/>
        </w:rPr>
        <w:t>are faced with</w:t>
      </w:r>
      <w:r w:rsidRPr="00133B5F">
        <w:rPr>
          <w:rFonts w:cs="Arial"/>
          <w:bCs/>
          <w:lang w:val="en-GB"/>
        </w:rPr>
        <w:t xml:space="preserve"> the challenge of evangelization today in a multicultural school: “The fact that students of numerous Catholic schools belong to a plurality of cultures requires our institutions to expand the announcement beyond the circle of believers, not just with words, but with the force of a</w:t>
      </w:r>
      <w:r w:rsidRPr="00133B5F">
        <w:rPr>
          <w:rFonts w:cs="Arial"/>
          <w:b/>
          <w:bCs/>
          <w:lang w:val="en-GB"/>
        </w:rPr>
        <w:t xml:space="preserve"> coherent life</w:t>
      </w:r>
      <w:r w:rsidRPr="00133B5F">
        <w:rPr>
          <w:rFonts w:cs="Arial"/>
          <w:bCs/>
          <w:lang w:val="en-GB"/>
        </w:rPr>
        <w:t xml:space="preserve"> among educators.”(</w:t>
      </w:r>
      <w:proofErr w:type="spellStart"/>
      <w:r w:rsidRPr="00133B5F">
        <w:rPr>
          <w:rFonts w:cs="Arial"/>
          <w:bCs/>
          <w:lang w:val="en-GB"/>
        </w:rPr>
        <w:t>EHyM</w:t>
      </w:r>
      <w:proofErr w:type="spellEnd"/>
      <w:r w:rsidRPr="00133B5F">
        <w:rPr>
          <w:rFonts w:cs="Arial"/>
          <w:bCs/>
          <w:lang w:val="en-GB"/>
        </w:rPr>
        <w:t xml:space="preserve"> III, 1, to “Educate today and tomorrow. A passion </w:t>
      </w:r>
      <w:r>
        <w:rPr>
          <w:rFonts w:cs="Arial"/>
          <w:bCs/>
          <w:lang w:val="en-GB"/>
        </w:rPr>
        <w:t>that is renewed”2014 of the Congregation for Catholic Education)</w:t>
      </w:r>
    </w:p>
    <w:p w:rsidR="001613D4" w:rsidRDefault="00740E78">
      <w:pPr>
        <w:jc w:val="both"/>
        <w:rPr>
          <w:rFonts w:cs="Arial"/>
          <w:bCs/>
          <w:lang w:val="en-GB"/>
        </w:rPr>
      </w:pPr>
      <w:r>
        <w:rPr>
          <w:rFonts w:cs="Arial"/>
          <w:bCs/>
          <w:lang w:val="en-GB"/>
        </w:rPr>
        <w:t xml:space="preserve">There is a close relationship between education and evangelization. Evangelization is a constitutive dimension of the ecclesial mission and education is the fundamental mediation that is carried out in a </w:t>
      </w:r>
      <w:proofErr w:type="gramStart"/>
      <w:r>
        <w:rPr>
          <w:rFonts w:cs="Arial"/>
          <w:bCs/>
          <w:lang w:val="en-GB"/>
        </w:rPr>
        <w:t>particular way</w:t>
      </w:r>
      <w:proofErr w:type="gramEnd"/>
      <w:r>
        <w:rPr>
          <w:rFonts w:cs="Arial"/>
          <w:bCs/>
          <w:lang w:val="en-GB"/>
        </w:rPr>
        <w:t xml:space="preserve"> in the school environment. Evangelization proposes to education a model of humanism inspired by the Gospel, and education supports and accompanies the process of evangelization by opening the hearts of children, adolescents and young people to the truth, beauty, compassion and sense of life. "Without education there is no lasting and profound evangelization, there is no growth and maturation, a change of mentality and culture is not possible" (Benedict XVI "Address to the Salesians in their General Chapter 26)</w:t>
      </w:r>
    </w:p>
    <w:p w:rsidR="001613D4" w:rsidRPr="008640DD" w:rsidRDefault="00740E78">
      <w:pPr>
        <w:jc w:val="both"/>
        <w:rPr>
          <w:rFonts w:cs="Arial"/>
          <w:bCs/>
          <w:lang w:val="en-GB"/>
        </w:rPr>
      </w:pPr>
      <w:r>
        <w:rPr>
          <w:rFonts w:cs="Arial"/>
          <w:bCs/>
          <w:lang w:val="en-GB"/>
        </w:rPr>
        <w:t xml:space="preserve">In short, the Catholic school, in the first place, transmits and presents the culture from the perspective of the Gospel, and thus presents a </w:t>
      </w:r>
      <w:r>
        <w:rPr>
          <w:rFonts w:cs="Arial"/>
          <w:bCs/>
          <w:lang w:val="en-GB"/>
        </w:rPr>
        <w:lastRenderedPageBreak/>
        <w:t>vision of reality (person, world and society) from an evangelical key/point of view. Simultaneously the Catholic school announces the Good News of Jesus Christ, putting the different members of the educational community in contact with Him, as a path of humanizing and happy life.</w:t>
      </w:r>
    </w:p>
    <w:p w:rsidR="001613D4" w:rsidRDefault="001613D4">
      <w:pPr>
        <w:jc w:val="both"/>
        <w:rPr>
          <w:rFonts w:cs="Arial"/>
          <w:b/>
          <w:lang w:val="en-GB"/>
        </w:rPr>
      </w:pPr>
    </w:p>
    <w:p w:rsidR="001613D4" w:rsidRDefault="00740E78">
      <w:pPr>
        <w:jc w:val="both"/>
        <w:rPr>
          <w:rFonts w:cs="Arial"/>
          <w:b/>
          <w:lang w:val="en-GB"/>
        </w:rPr>
      </w:pPr>
      <w:r>
        <w:rPr>
          <w:rFonts w:cs="Arial"/>
          <w:b/>
          <w:lang w:val="en-GB"/>
        </w:rPr>
        <w:t>3.1.b.-</w:t>
      </w:r>
      <w:r>
        <w:rPr>
          <w:lang w:val="en-GB"/>
        </w:rPr>
        <w:t xml:space="preserve"> </w:t>
      </w:r>
      <w:r>
        <w:rPr>
          <w:rFonts w:cs="Arial"/>
          <w:b/>
          <w:lang w:val="en-GB"/>
        </w:rPr>
        <w:t>Identity of the Catholic School.</w:t>
      </w:r>
    </w:p>
    <w:p w:rsidR="001613D4" w:rsidRDefault="00740E78">
      <w:pPr>
        <w:jc w:val="both"/>
        <w:rPr>
          <w:rFonts w:cs="Arial"/>
          <w:bCs/>
          <w:lang w:val="en-GB"/>
        </w:rPr>
      </w:pPr>
      <w:r>
        <w:rPr>
          <w:rFonts w:cs="Arial"/>
          <w:bCs/>
          <w:lang w:val="en-GB"/>
        </w:rPr>
        <w:t xml:space="preserve">The Catholic school has a clear awareness of its ecclesial identity and, as such, feels part of the same mission of the Church: a specific medium at the service of the humanizing project of the Good News of Jesus of Nazareth. Given the risk of confusing the mission with the tasks, it is essential not to lose the sense of knowing we are sent to share this central experience of the Christian life. In addition to having a mission, we are sustained by it: it updates God's </w:t>
      </w:r>
      <w:proofErr w:type="gramStart"/>
      <w:r>
        <w:rPr>
          <w:rFonts w:cs="Arial"/>
          <w:bCs/>
          <w:lang w:val="en-GB"/>
        </w:rPr>
        <w:t>step in</w:t>
      </w:r>
      <w:proofErr w:type="gramEnd"/>
      <w:r>
        <w:rPr>
          <w:rFonts w:cs="Arial"/>
          <w:bCs/>
          <w:lang w:val="en-GB"/>
        </w:rPr>
        <w:t xml:space="preserve"> history, and the Catholic school tries to be the sacrament, voice and life of that mission.</w:t>
      </w:r>
    </w:p>
    <w:p w:rsidR="001613D4" w:rsidRDefault="001613D4">
      <w:pPr>
        <w:jc w:val="both"/>
        <w:rPr>
          <w:rFonts w:cs="Arial"/>
          <w:bCs/>
          <w:lang w:val="en-GB"/>
        </w:rPr>
      </w:pPr>
    </w:p>
    <w:p w:rsidR="001613D4" w:rsidRDefault="00740E78">
      <w:pPr>
        <w:jc w:val="both"/>
        <w:rPr>
          <w:rFonts w:cs="Arial"/>
          <w:bCs/>
          <w:lang w:val="en-GB"/>
        </w:rPr>
      </w:pPr>
      <w:r>
        <w:rPr>
          <w:rFonts w:cs="Arial"/>
          <w:bCs/>
          <w:lang w:val="en-GB"/>
        </w:rPr>
        <w:t>Its specific way of announcing the Gospel is through an integral education of the person. This is its fundamental purpose, which it performs through the accompaniment of the educational process of children and young people. For this, it proposes a Christian vision of life, the result of faith-culture dialogue.</w:t>
      </w:r>
    </w:p>
    <w:p w:rsidR="001613D4" w:rsidRDefault="001613D4">
      <w:pPr>
        <w:jc w:val="both"/>
        <w:rPr>
          <w:rFonts w:cs="Arial"/>
          <w:bCs/>
          <w:lang w:val="en-GB"/>
        </w:rPr>
      </w:pPr>
    </w:p>
    <w:p w:rsidR="001613D4" w:rsidRDefault="00740E78">
      <w:pPr>
        <w:jc w:val="both"/>
        <w:rPr>
          <w:rFonts w:cs="Arial"/>
          <w:bCs/>
          <w:lang w:val="en-GB"/>
        </w:rPr>
      </w:pPr>
      <w:r>
        <w:rPr>
          <w:rFonts w:cs="Arial"/>
          <w:bCs/>
          <w:lang w:val="en-GB"/>
        </w:rPr>
        <w:t xml:space="preserve">Furthermore, we </w:t>
      </w:r>
      <w:r>
        <w:rPr>
          <w:rFonts w:cs="Arial"/>
          <w:color w:val="000000"/>
          <w:lang w:val="en-GB"/>
        </w:rPr>
        <w:t>cannot forget</w:t>
      </w:r>
      <w:r>
        <w:rPr>
          <w:rFonts w:cs="Arial"/>
          <w:bCs/>
          <w:lang w:val="en-GB"/>
        </w:rPr>
        <w:t xml:space="preserve"> that Jesus' evangelizing proposal inevitably entails a commitment to social transformation towards a more just world. That is why, as we speak today of “Church on the way out”, the Catholic school also meets the weakest and most needy, being inclusive, open, supportive, equitable and missionary. Social action and commitment to justice are part of the curriculum present in Catholic schools through the subjects, but also through the organizational culture, as well as many other activities and proposals aimed at this end. It is not an addition to the evangelizing action, but it is a matter inherent in the Gospel's announcement.</w:t>
      </w:r>
    </w:p>
    <w:p w:rsidR="001613D4" w:rsidRDefault="001613D4">
      <w:pPr>
        <w:jc w:val="both"/>
        <w:rPr>
          <w:rFonts w:cs="Arial"/>
          <w:bCs/>
          <w:lang w:val="en-GB"/>
        </w:rPr>
      </w:pPr>
    </w:p>
    <w:p w:rsidR="001613D4" w:rsidRDefault="00740E78">
      <w:pPr>
        <w:jc w:val="both"/>
        <w:rPr>
          <w:rFonts w:cs="Arial"/>
          <w:b/>
          <w:lang w:val="en-GB"/>
        </w:rPr>
      </w:pPr>
      <w:r>
        <w:rPr>
          <w:rFonts w:cs="Arial"/>
          <w:b/>
          <w:lang w:val="en-GB"/>
        </w:rPr>
        <w:t>- Some evangelizing actions in the Catholic school.</w:t>
      </w:r>
    </w:p>
    <w:p w:rsidR="001613D4" w:rsidRDefault="00740E78">
      <w:pPr>
        <w:jc w:val="both"/>
        <w:rPr>
          <w:rFonts w:cs="Arial"/>
          <w:bCs/>
          <w:lang w:val="en-GB"/>
        </w:rPr>
      </w:pPr>
      <w:r>
        <w:rPr>
          <w:rFonts w:cs="Arial"/>
          <w:bCs/>
          <w:lang w:val="en-GB"/>
        </w:rPr>
        <w:t>The Church develops its mission through four fundamental evangelizing actions:</w:t>
      </w:r>
    </w:p>
    <w:p w:rsidR="001613D4" w:rsidRPr="00133B5F" w:rsidRDefault="00740E78" w:rsidP="0010386E">
      <w:pPr>
        <w:pStyle w:val="Zerrenda-paragrafoa"/>
        <w:numPr>
          <w:ilvl w:val="0"/>
          <w:numId w:val="19"/>
        </w:numPr>
        <w:ind w:left="720" w:hanging="360"/>
        <w:rPr>
          <w:rFonts w:cs="Arial"/>
          <w:color w:val="auto"/>
        </w:rPr>
      </w:pPr>
      <w:r>
        <w:t xml:space="preserve">The </w:t>
      </w:r>
      <w:r w:rsidRPr="00133B5F">
        <w:rPr>
          <w:color w:val="auto"/>
        </w:rPr>
        <w:t xml:space="preserve">announcement ... It is the mission of the Catholic school to announce, with words and deeds, the good news of Jesus of Nazareth. It is increasingly common </w:t>
      </w:r>
      <w:r w:rsidRPr="00133B5F">
        <w:rPr>
          <w:b/>
          <w:bCs/>
          <w:color w:val="auto"/>
        </w:rPr>
        <w:t>among</w:t>
      </w:r>
      <w:r w:rsidRPr="00133B5F">
        <w:rPr>
          <w:color w:val="auto"/>
        </w:rPr>
        <w:t xml:space="preserve"> families who come to our schools not to have received an explicit proclamation of the Gospel. Awareness and religious awakening usually done in the early stages of childhood is part of the announcement to children and their families.</w:t>
      </w:r>
    </w:p>
    <w:p w:rsidR="001613D4" w:rsidRPr="00133B5F" w:rsidRDefault="001613D4">
      <w:pPr>
        <w:ind w:left="720"/>
        <w:rPr>
          <w:lang w:val="en-GB"/>
        </w:rPr>
      </w:pPr>
    </w:p>
    <w:p w:rsidR="001613D4" w:rsidRPr="00133B5F" w:rsidRDefault="00740E78" w:rsidP="0010386E">
      <w:pPr>
        <w:pStyle w:val="Zerrenda-paragrafoa"/>
        <w:numPr>
          <w:ilvl w:val="0"/>
          <w:numId w:val="19"/>
        </w:numPr>
        <w:ind w:left="720" w:hanging="360"/>
        <w:rPr>
          <w:rFonts w:cs="Arial"/>
          <w:color w:val="auto"/>
        </w:rPr>
      </w:pPr>
      <w:r w:rsidRPr="00133B5F">
        <w:rPr>
          <w:color w:val="auto"/>
        </w:rPr>
        <w:t xml:space="preserve">The community ... The community testimony, the climate of communion and fraternity that </w:t>
      </w:r>
      <w:r w:rsidRPr="00133B5F">
        <w:rPr>
          <w:b/>
          <w:bCs/>
          <w:color w:val="auto"/>
        </w:rPr>
        <w:t>one</w:t>
      </w:r>
      <w:r w:rsidRPr="00133B5F">
        <w:rPr>
          <w:color w:val="auto"/>
        </w:rPr>
        <w:t xml:space="preserve"> </w:t>
      </w:r>
      <w:r w:rsidRPr="00133B5F">
        <w:rPr>
          <w:b/>
          <w:bCs/>
          <w:color w:val="auto"/>
        </w:rPr>
        <w:t xml:space="preserve">seeks to infuse </w:t>
      </w:r>
      <w:r w:rsidRPr="00133B5F">
        <w:rPr>
          <w:color w:val="auto"/>
        </w:rPr>
        <w:t xml:space="preserve">in a Catholic school is the best proclamation of the Gospel. The Christian educational community </w:t>
      </w:r>
      <w:r w:rsidRPr="00133B5F">
        <w:rPr>
          <w:b/>
          <w:bCs/>
          <w:color w:val="auto"/>
        </w:rPr>
        <w:t>conveys</w:t>
      </w:r>
      <w:r w:rsidRPr="00133B5F">
        <w:rPr>
          <w:color w:val="auto"/>
        </w:rPr>
        <w:t xml:space="preserve"> </w:t>
      </w:r>
      <w:r w:rsidRPr="00133B5F">
        <w:rPr>
          <w:b/>
          <w:bCs/>
          <w:color w:val="auto"/>
        </w:rPr>
        <w:t>through</w:t>
      </w:r>
      <w:r w:rsidRPr="00133B5F">
        <w:rPr>
          <w:color w:val="auto"/>
        </w:rPr>
        <w:t xml:space="preserve"> its pastoral action the richness of the love it has received: </w:t>
      </w:r>
      <w:r w:rsidRPr="00133B5F">
        <w:rPr>
          <w:b/>
          <w:bCs/>
          <w:color w:val="auto"/>
        </w:rPr>
        <w:t>its mission is to offer</w:t>
      </w:r>
      <w:r w:rsidRPr="00133B5F">
        <w:rPr>
          <w:color w:val="auto"/>
        </w:rPr>
        <w:t xml:space="preserve"> it as a gift, both in the announcement and the celebration or service.</w:t>
      </w:r>
    </w:p>
    <w:p w:rsidR="001613D4" w:rsidRPr="00133B5F" w:rsidRDefault="001613D4">
      <w:pPr>
        <w:ind w:left="780"/>
        <w:rPr>
          <w:lang w:val="en-GB"/>
        </w:rPr>
      </w:pPr>
    </w:p>
    <w:p w:rsidR="001613D4" w:rsidRPr="00133B5F" w:rsidRDefault="00740E78" w:rsidP="0010386E">
      <w:pPr>
        <w:pStyle w:val="Zerrenda-paragrafoa"/>
        <w:numPr>
          <w:ilvl w:val="0"/>
          <w:numId w:val="19"/>
        </w:numPr>
        <w:ind w:left="720" w:hanging="360"/>
        <w:rPr>
          <w:rFonts w:cs="Arial"/>
          <w:color w:val="auto"/>
        </w:rPr>
      </w:pPr>
      <w:r w:rsidRPr="00133B5F">
        <w:rPr>
          <w:color w:val="auto"/>
        </w:rPr>
        <w:t>The celebration… The “summit and fountain” liturgy (</w:t>
      </w:r>
      <w:proofErr w:type="spellStart"/>
      <w:r w:rsidRPr="00133B5F">
        <w:rPr>
          <w:i/>
          <w:iCs/>
          <w:color w:val="auto"/>
        </w:rPr>
        <w:t>Sacrosanctum</w:t>
      </w:r>
      <w:proofErr w:type="spellEnd"/>
      <w:r w:rsidRPr="00133B5F">
        <w:rPr>
          <w:i/>
          <w:iCs/>
          <w:color w:val="auto"/>
        </w:rPr>
        <w:t xml:space="preserve"> Concilium</w:t>
      </w:r>
      <w:r w:rsidRPr="00133B5F">
        <w:rPr>
          <w:color w:val="auto"/>
        </w:rPr>
        <w:t xml:space="preserve"> 10) has </w:t>
      </w:r>
      <w:r w:rsidRPr="00133B5F">
        <w:rPr>
          <w:b/>
          <w:bCs/>
          <w:color w:val="auto"/>
        </w:rPr>
        <w:t>a form</w:t>
      </w:r>
      <w:r w:rsidRPr="00133B5F">
        <w:rPr>
          <w:color w:val="auto"/>
        </w:rPr>
        <w:t xml:space="preserve"> </w:t>
      </w:r>
      <w:r w:rsidRPr="00133B5F">
        <w:rPr>
          <w:b/>
          <w:bCs/>
          <w:color w:val="auto"/>
        </w:rPr>
        <w:t>of its own</w:t>
      </w:r>
      <w:r w:rsidRPr="00133B5F">
        <w:rPr>
          <w:color w:val="auto"/>
        </w:rPr>
        <w:t xml:space="preserve"> in the educational field. The initiation to liturgical life and prayer is increasingly necessary from a pedagogical perspective of Christian initiation. In addition, the different existential moments that the </w:t>
      </w:r>
      <w:r w:rsidRPr="00133B5F">
        <w:rPr>
          <w:b/>
          <w:bCs/>
          <w:color w:val="auto"/>
        </w:rPr>
        <w:t>various</w:t>
      </w:r>
      <w:r w:rsidRPr="00133B5F">
        <w:rPr>
          <w:color w:val="auto"/>
        </w:rPr>
        <w:t xml:space="preserve"> members of the educational community go through constitute a privileged occasion to accompany this more spontaneous form of celebration.</w:t>
      </w:r>
    </w:p>
    <w:p w:rsidR="001613D4" w:rsidRDefault="001613D4">
      <w:pPr>
        <w:ind w:left="780"/>
        <w:rPr>
          <w:lang w:val="en-GB"/>
        </w:rPr>
      </w:pPr>
    </w:p>
    <w:p w:rsidR="001613D4" w:rsidRDefault="00740E78" w:rsidP="0010386E">
      <w:pPr>
        <w:pStyle w:val="Zerrenda-paragrafoa"/>
        <w:numPr>
          <w:ilvl w:val="0"/>
          <w:numId w:val="19"/>
        </w:numPr>
        <w:ind w:left="720" w:hanging="360"/>
        <w:rPr>
          <w:rFonts w:cs="Arial"/>
        </w:rPr>
      </w:pPr>
      <w:r>
        <w:t xml:space="preserve">The service ... Only </w:t>
      </w:r>
      <w:r w:rsidRPr="00133B5F">
        <w:rPr>
          <w:color w:val="auto"/>
        </w:rPr>
        <w:t xml:space="preserve">an action </w:t>
      </w:r>
      <w:r w:rsidRPr="00133B5F">
        <w:rPr>
          <w:b/>
          <w:bCs/>
          <w:color w:val="auto"/>
        </w:rPr>
        <w:t>grounded</w:t>
      </w:r>
      <w:r w:rsidRPr="00133B5F">
        <w:rPr>
          <w:color w:val="auto"/>
        </w:rPr>
        <w:t xml:space="preserve"> in reality and </w:t>
      </w:r>
      <w:r w:rsidRPr="00133B5F">
        <w:rPr>
          <w:b/>
          <w:bCs/>
          <w:color w:val="auto"/>
        </w:rPr>
        <w:t>aimed at</w:t>
      </w:r>
      <w:r w:rsidRPr="00133B5F">
        <w:rPr>
          <w:color w:val="auto"/>
        </w:rPr>
        <w:t xml:space="preserve">  the transformation of the world makes a Christian evangelization project  </w:t>
      </w:r>
      <w:proofErr w:type="spellStart"/>
      <w:r w:rsidRPr="00133B5F">
        <w:rPr>
          <w:color w:val="auto"/>
        </w:rPr>
        <w:t>credible.“The</w:t>
      </w:r>
      <w:proofErr w:type="spellEnd"/>
      <w:r w:rsidRPr="00133B5F">
        <w:rPr>
          <w:color w:val="auto"/>
        </w:rPr>
        <w:t xml:space="preserve"> acceptance of the first announcement, which invites one to let oneself be loved by God and love him </w:t>
      </w:r>
      <w:r w:rsidRPr="00133B5F">
        <w:rPr>
          <w:b/>
          <w:bCs/>
          <w:color w:val="auto"/>
        </w:rPr>
        <w:t>in return</w:t>
      </w:r>
      <w:r w:rsidRPr="00133B5F">
        <w:rPr>
          <w:color w:val="auto"/>
        </w:rPr>
        <w:t xml:space="preserve"> with the love that He himself communicates, provokes in the person and in his/her actions a first and fundamental reaction: to desire, to </w:t>
      </w:r>
      <w:r>
        <w:t xml:space="preserve">seek and to </w:t>
      </w:r>
      <w:r>
        <w:lastRenderedPageBreak/>
        <w:t>take care of the good of the others ”(</w:t>
      </w:r>
      <w:proofErr w:type="spellStart"/>
      <w:r>
        <w:rPr>
          <w:i/>
          <w:iCs/>
        </w:rPr>
        <w:t>Evangelii</w:t>
      </w:r>
      <w:proofErr w:type="spellEnd"/>
      <w:r>
        <w:rPr>
          <w:i/>
          <w:iCs/>
        </w:rPr>
        <w:t xml:space="preserve"> </w:t>
      </w:r>
      <w:proofErr w:type="spellStart"/>
      <w:r>
        <w:rPr>
          <w:i/>
          <w:iCs/>
        </w:rPr>
        <w:t>Nuntiandi</w:t>
      </w:r>
      <w:proofErr w:type="spellEnd"/>
      <w:r>
        <w:t xml:space="preserve"> 178) Pope Francis reminds us of the importance of the social dimension of evangelization:“ If this dimension is not properly explained, there is always the risk of disfiguring the authentic and integral sense of the evangelizing mission ” (“</w:t>
      </w:r>
      <w:proofErr w:type="spellStart"/>
      <w:r>
        <w:rPr>
          <w:i/>
          <w:iCs/>
        </w:rPr>
        <w:t>Evangelii</w:t>
      </w:r>
      <w:proofErr w:type="spellEnd"/>
      <w:r>
        <w:rPr>
          <w:i/>
          <w:iCs/>
        </w:rPr>
        <w:t xml:space="preserve"> Gaudium</w:t>
      </w:r>
      <w:r>
        <w:t xml:space="preserve"> EG 2013 nº 176)</w:t>
      </w:r>
    </w:p>
    <w:p w:rsidR="001613D4" w:rsidRDefault="001613D4">
      <w:pPr>
        <w:rPr>
          <w:rFonts w:cs="Arial"/>
          <w:lang w:val="en-GB"/>
        </w:rPr>
      </w:pPr>
    </w:p>
    <w:p w:rsidR="001613D4" w:rsidRDefault="001613D4">
      <w:pPr>
        <w:rPr>
          <w:rFonts w:cs="Arial"/>
          <w:lang w:val="en-GB"/>
        </w:rPr>
      </w:pPr>
    </w:p>
    <w:p w:rsidR="001613D4" w:rsidRDefault="00740E78">
      <w:pPr>
        <w:jc w:val="both"/>
        <w:rPr>
          <w:rFonts w:cs="Arial"/>
          <w:b/>
          <w:lang w:val="en-GB"/>
        </w:rPr>
      </w:pPr>
      <w:r>
        <w:rPr>
          <w:rFonts w:cs="Arial"/>
          <w:b/>
          <w:lang w:val="en-GB"/>
        </w:rPr>
        <w:t>3.2.- AN EDUCATIONAL COMMUNITY</w:t>
      </w:r>
    </w:p>
    <w:p w:rsidR="001613D4" w:rsidRPr="00133B5F" w:rsidRDefault="00740E78">
      <w:pPr>
        <w:jc w:val="both"/>
        <w:rPr>
          <w:rFonts w:cs="Arial"/>
          <w:bCs/>
          <w:lang w:val="en-GB"/>
        </w:rPr>
      </w:pPr>
      <w:r>
        <w:rPr>
          <w:rFonts w:cs="Arial"/>
          <w:bCs/>
          <w:lang w:val="en-GB"/>
        </w:rPr>
        <w:tab/>
        <w:t xml:space="preserve">The educational community is the uterus where an educational process matures. </w:t>
      </w:r>
      <w:r w:rsidRPr="00133B5F">
        <w:rPr>
          <w:rFonts w:cs="Arial"/>
          <w:b/>
          <w:bCs/>
          <w:lang w:val="en-GB"/>
        </w:rPr>
        <w:t>Who is part of this community?</w:t>
      </w:r>
    </w:p>
    <w:p w:rsidR="001613D4" w:rsidRPr="00133B5F" w:rsidRDefault="00740E78" w:rsidP="0010386E">
      <w:pPr>
        <w:pStyle w:val="Zerrenda-paragrafoa"/>
        <w:numPr>
          <w:ilvl w:val="0"/>
          <w:numId w:val="24"/>
        </w:numPr>
        <w:ind w:hanging="360"/>
        <w:rPr>
          <w:color w:val="auto"/>
        </w:rPr>
      </w:pPr>
      <w:r w:rsidRPr="00133B5F">
        <w:rPr>
          <w:color w:val="auto"/>
        </w:rPr>
        <w:t>A set of PEOPLE who share visions about education</w:t>
      </w:r>
    </w:p>
    <w:p w:rsidR="001613D4" w:rsidRDefault="00740E78">
      <w:pPr>
        <w:pStyle w:val="Zerrenda-paragrafoa"/>
        <w:numPr>
          <w:ilvl w:val="0"/>
          <w:numId w:val="0"/>
        </w:numPr>
        <w:ind w:left="360"/>
      </w:pPr>
      <w:r w:rsidRPr="00133B5F">
        <w:rPr>
          <w:color w:val="auto"/>
        </w:rPr>
        <w:t xml:space="preserve">All members of the educational community (educators, families, students and all those who collaborate in one way or another) share the same project with different ways of joining </w:t>
      </w:r>
      <w:r>
        <w:t>or linking to it. The identification with values, practices and itineraries of initiation to the faith will be carried out according to the rhythm and possibilities of each subject.</w:t>
      </w:r>
    </w:p>
    <w:p w:rsidR="001613D4" w:rsidRDefault="00740E78">
      <w:pPr>
        <w:pStyle w:val="Zerrenda-paragrafoa"/>
        <w:numPr>
          <w:ilvl w:val="0"/>
          <w:numId w:val="0"/>
        </w:numPr>
        <w:ind w:left="360"/>
      </w:pPr>
      <w:r>
        <w:t>Christian educators are of special importance, with their testimony of life and their proposals, which must be established as the true evangelizing force of the school.</w:t>
      </w:r>
    </w:p>
    <w:p w:rsidR="001613D4" w:rsidRDefault="001613D4">
      <w:pPr>
        <w:rPr>
          <w:lang w:val="en-GB"/>
        </w:rPr>
      </w:pPr>
    </w:p>
    <w:p w:rsidR="001613D4" w:rsidRDefault="00740E78" w:rsidP="0010386E">
      <w:pPr>
        <w:pStyle w:val="Zerrenda-paragrafoa"/>
        <w:numPr>
          <w:ilvl w:val="0"/>
          <w:numId w:val="24"/>
        </w:numPr>
        <w:ind w:hanging="360"/>
      </w:pPr>
      <w:r>
        <w:t xml:space="preserve">That they establish RELATIONS between the different members of the community </w:t>
      </w:r>
      <w:proofErr w:type="gramStart"/>
      <w:r>
        <w:t>and also</w:t>
      </w:r>
      <w:proofErr w:type="gramEnd"/>
      <w:r>
        <w:t xml:space="preserve"> with the </w:t>
      </w:r>
      <w:proofErr w:type="spellStart"/>
      <w:r>
        <w:t>neighborhood</w:t>
      </w:r>
      <w:proofErr w:type="spellEnd"/>
      <w:r>
        <w:t xml:space="preserve"> and the local church.</w:t>
      </w:r>
    </w:p>
    <w:p w:rsidR="001613D4" w:rsidRDefault="00740E78">
      <w:pPr>
        <w:pStyle w:val="Zerrenda-paragrafoa"/>
        <w:numPr>
          <w:ilvl w:val="0"/>
          <w:numId w:val="0"/>
        </w:numPr>
        <w:ind w:left="360"/>
      </w:pPr>
      <w:r>
        <w:t xml:space="preserve">We </w:t>
      </w:r>
      <w:r>
        <w:rPr>
          <w:b/>
          <w:bCs/>
          <w:color w:val="FF0000"/>
        </w:rPr>
        <w:t>strive to support</w:t>
      </w:r>
      <w:r>
        <w:t xml:space="preserve"> the different members that make up the educational community: educators, families and students.</w:t>
      </w:r>
    </w:p>
    <w:p w:rsidR="001613D4" w:rsidRDefault="001613D4">
      <w:pPr>
        <w:rPr>
          <w:lang w:val="en-GB"/>
        </w:rPr>
      </w:pPr>
    </w:p>
    <w:p w:rsidR="001613D4" w:rsidRDefault="00740E78" w:rsidP="0010386E">
      <w:pPr>
        <w:pStyle w:val="Zerrenda-paragrafoa"/>
        <w:numPr>
          <w:ilvl w:val="0"/>
          <w:numId w:val="24"/>
        </w:numPr>
        <w:ind w:hanging="360"/>
      </w:pPr>
      <w:r>
        <w:t>And they are organized around a PROJECT.</w:t>
      </w:r>
    </w:p>
    <w:p w:rsidR="001613D4" w:rsidRDefault="00740E78">
      <w:pPr>
        <w:pStyle w:val="Zerrenda-paragrafoa"/>
        <w:numPr>
          <w:ilvl w:val="0"/>
          <w:numId w:val="0"/>
        </w:numPr>
        <w:ind w:left="360"/>
      </w:pPr>
      <w:r>
        <w:t xml:space="preserve">The educational community of a Catholic school must show some features of a </w:t>
      </w:r>
      <w:r>
        <w:rPr>
          <w:b/>
          <w:bCs/>
          <w:color w:val="FF0000"/>
        </w:rPr>
        <w:t>genuine</w:t>
      </w:r>
      <w:r>
        <w:t xml:space="preserve"> Christian community. Building </w:t>
      </w:r>
      <w:r>
        <w:rPr>
          <w:b/>
          <w:bCs/>
          <w:color w:val="FF0000"/>
        </w:rPr>
        <w:t>the</w:t>
      </w:r>
      <w:r>
        <w:t xml:space="preserve"> community is a gift and a task. “The Catholic school project is only convincing if it is carried out by deeply motivated people, as witnesses of an encounter with Christ, in which the “mystery of man is clarified”” (EJ 4: “Educate Together in the Catholic School ”2007)</w:t>
      </w:r>
    </w:p>
    <w:p w:rsidR="001613D4" w:rsidRDefault="001613D4">
      <w:pPr>
        <w:pStyle w:val="Zerrenda-paragrafoa"/>
        <w:numPr>
          <w:ilvl w:val="0"/>
          <w:numId w:val="0"/>
        </w:numPr>
        <w:ind w:left="360"/>
        <w:rPr>
          <w:rFonts w:cs="Arial"/>
          <w:bCs/>
        </w:rPr>
      </w:pPr>
    </w:p>
    <w:p w:rsidR="001613D4" w:rsidRDefault="00740E78">
      <w:pPr>
        <w:pStyle w:val="Zerrenda-paragrafoa"/>
        <w:numPr>
          <w:ilvl w:val="0"/>
          <w:numId w:val="0"/>
        </w:numPr>
        <w:rPr>
          <w:rFonts w:cs="Arial"/>
          <w:bCs/>
        </w:rPr>
      </w:pPr>
      <w:r>
        <w:rPr>
          <w:rFonts w:cs="Arial"/>
          <w:bCs/>
        </w:rPr>
        <w:t xml:space="preserve">We cannot assume that the entire educational community, because it belongs to a Catholic school, is already Christian and evangelizing. Personal adherence to Jesus of Nazareth is the founding experience of the evangelizing identity of the people of a school. We will have to recognize this experience in at least a part of the educational community, what we could call its "crystallizing nucleus or Christian community of reference." Our mission stems from this adherence and the conviction that the encounter with Jesus gives fullness and meaning to </w:t>
      </w:r>
      <w:proofErr w:type="gramStart"/>
      <w:r>
        <w:rPr>
          <w:rFonts w:cs="Arial"/>
          <w:bCs/>
        </w:rPr>
        <w:t>existence, and</w:t>
      </w:r>
      <w:proofErr w:type="gramEnd"/>
      <w:r>
        <w:rPr>
          <w:rFonts w:cs="Arial"/>
          <w:bCs/>
        </w:rPr>
        <w:t xml:space="preserve"> commits to the transformation of society according to God's saving project.</w:t>
      </w:r>
    </w:p>
    <w:p w:rsidR="001613D4" w:rsidRDefault="001613D4">
      <w:pPr>
        <w:jc w:val="both"/>
        <w:rPr>
          <w:rFonts w:cs="Arial"/>
          <w:bCs/>
          <w:lang w:val="en-GB"/>
        </w:rPr>
      </w:pPr>
    </w:p>
    <w:p w:rsidR="001613D4" w:rsidRDefault="001613D4">
      <w:pPr>
        <w:jc w:val="both"/>
        <w:rPr>
          <w:rFonts w:cs="Arial"/>
          <w:bCs/>
          <w:lang w:val="en-GB"/>
        </w:rPr>
      </w:pPr>
    </w:p>
    <w:p w:rsidR="001613D4" w:rsidRDefault="001613D4">
      <w:pPr>
        <w:jc w:val="both"/>
        <w:rPr>
          <w:rFonts w:cs="Arial"/>
          <w:bCs/>
          <w:lang w:val="en-GB"/>
        </w:rPr>
      </w:pPr>
    </w:p>
    <w:p w:rsidR="001613D4" w:rsidRDefault="00740E78">
      <w:pPr>
        <w:jc w:val="both"/>
        <w:rPr>
          <w:rFonts w:cs="Arial"/>
          <w:b/>
          <w:lang w:val="en-GB"/>
        </w:rPr>
      </w:pPr>
      <w:r>
        <w:rPr>
          <w:rFonts w:cs="Arial"/>
          <w:b/>
          <w:lang w:val="en-GB"/>
        </w:rPr>
        <w:t>3.3.- AN EVANGELIZING EDUCATIONAL PROJECT</w:t>
      </w:r>
    </w:p>
    <w:p w:rsidR="001613D4" w:rsidRDefault="00740E78">
      <w:pPr>
        <w:jc w:val="both"/>
        <w:rPr>
          <w:rFonts w:cs="Arial"/>
          <w:bCs/>
          <w:lang w:val="en-GB"/>
        </w:rPr>
      </w:pPr>
      <w:r>
        <w:rPr>
          <w:rFonts w:cs="Arial"/>
          <w:bCs/>
          <w:lang w:val="en-GB"/>
        </w:rPr>
        <w:t>“The Church on the way out is the community of missionary disciples who go first, who get involved, who accompany, who bear fruit and celebrate” (</w:t>
      </w:r>
      <w:proofErr w:type="spellStart"/>
      <w:r>
        <w:rPr>
          <w:rFonts w:cs="Arial"/>
          <w:bCs/>
          <w:lang w:val="en-GB"/>
        </w:rPr>
        <w:t>Evangelii</w:t>
      </w:r>
      <w:proofErr w:type="spellEnd"/>
      <w:r>
        <w:rPr>
          <w:rFonts w:cs="Arial"/>
          <w:bCs/>
          <w:lang w:val="en-GB"/>
        </w:rPr>
        <w:t xml:space="preserve"> Gaudium 24)</w:t>
      </w:r>
    </w:p>
    <w:p w:rsidR="001613D4" w:rsidRPr="00133B5F" w:rsidRDefault="00740E78">
      <w:pPr>
        <w:jc w:val="both"/>
        <w:rPr>
          <w:rFonts w:cs="Arial"/>
          <w:bCs/>
          <w:lang w:val="en-GB"/>
        </w:rPr>
      </w:pPr>
      <w:r>
        <w:rPr>
          <w:rFonts w:cs="Arial"/>
          <w:bCs/>
          <w:lang w:val="en-GB"/>
        </w:rPr>
        <w:t xml:space="preserve">The evangelizing educational project makes explicit the mission, </w:t>
      </w:r>
      <w:r w:rsidRPr="00133B5F">
        <w:rPr>
          <w:rFonts w:cs="Arial"/>
          <w:bCs/>
          <w:lang w:val="en-GB"/>
        </w:rPr>
        <w:t xml:space="preserve">vision and values of the Catholic school. The three questions </w:t>
      </w:r>
      <w:r w:rsidRPr="00133B5F">
        <w:rPr>
          <w:rFonts w:cs="Arial"/>
          <w:b/>
          <w:bCs/>
          <w:lang w:val="en-GB"/>
        </w:rPr>
        <w:t>underlying</w:t>
      </w:r>
      <w:r w:rsidRPr="00133B5F">
        <w:rPr>
          <w:rFonts w:cs="Arial"/>
          <w:bCs/>
          <w:lang w:val="en-GB"/>
        </w:rPr>
        <w:t xml:space="preserve"> an evangelizing project are:</w:t>
      </w:r>
      <w:r w:rsidRPr="00133B5F">
        <w:rPr>
          <w:rFonts w:cs="Arial"/>
          <w:bCs/>
          <w:lang w:val="en-GB"/>
        </w:rPr>
        <w:tab/>
      </w:r>
    </w:p>
    <w:p w:rsidR="001613D4" w:rsidRPr="00133B5F" w:rsidRDefault="00740E78" w:rsidP="0010386E">
      <w:pPr>
        <w:pStyle w:val="Zerrenda-paragrafoa"/>
        <w:numPr>
          <w:ilvl w:val="0"/>
          <w:numId w:val="31"/>
        </w:numPr>
        <w:ind w:left="720" w:hanging="360"/>
        <w:rPr>
          <w:color w:val="auto"/>
        </w:rPr>
      </w:pPr>
      <w:r w:rsidRPr="00133B5F">
        <w:rPr>
          <w:b/>
          <w:bCs/>
          <w:color w:val="auto"/>
        </w:rPr>
        <w:t>How</w:t>
      </w:r>
      <w:r w:rsidRPr="00133B5F">
        <w:rPr>
          <w:color w:val="auto"/>
        </w:rPr>
        <w:t xml:space="preserve"> does the Catholic school contribute to society?</w:t>
      </w:r>
    </w:p>
    <w:p w:rsidR="001613D4" w:rsidRPr="00133B5F" w:rsidRDefault="00740E78" w:rsidP="0010386E">
      <w:pPr>
        <w:pStyle w:val="Zerrenda-paragrafoa"/>
        <w:numPr>
          <w:ilvl w:val="0"/>
          <w:numId w:val="31"/>
        </w:numPr>
        <w:ind w:left="720" w:hanging="360"/>
        <w:rPr>
          <w:color w:val="auto"/>
        </w:rPr>
      </w:pPr>
      <w:r w:rsidRPr="00133B5F">
        <w:rPr>
          <w:b/>
          <w:bCs/>
          <w:color w:val="auto"/>
        </w:rPr>
        <w:t>How</w:t>
      </w:r>
      <w:r w:rsidRPr="00133B5F">
        <w:rPr>
          <w:color w:val="auto"/>
        </w:rPr>
        <w:t xml:space="preserve"> does it contribute to the Church?</w:t>
      </w:r>
    </w:p>
    <w:p w:rsidR="001613D4" w:rsidRPr="00133B5F" w:rsidRDefault="00740E78" w:rsidP="0010386E">
      <w:pPr>
        <w:pStyle w:val="Zerrenda-paragrafoa"/>
        <w:numPr>
          <w:ilvl w:val="0"/>
          <w:numId w:val="31"/>
        </w:numPr>
        <w:ind w:left="720" w:hanging="360"/>
        <w:rPr>
          <w:color w:val="auto"/>
        </w:rPr>
      </w:pPr>
      <w:r w:rsidRPr="00133B5F">
        <w:rPr>
          <w:color w:val="auto"/>
        </w:rPr>
        <w:t xml:space="preserve">In short, </w:t>
      </w:r>
      <w:r w:rsidR="00133B5F">
        <w:rPr>
          <w:b/>
          <w:bCs/>
          <w:color w:val="auto"/>
        </w:rPr>
        <w:t>h</w:t>
      </w:r>
      <w:r w:rsidRPr="00133B5F">
        <w:rPr>
          <w:b/>
          <w:bCs/>
          <w:color w:val="auto"/>
        </w:rPr>
        <w:t>ow</w:t>
      </w:r>
      <w:r w:rsidRPr="00133B5F">
        <w:rPr>
          <w:color w:val="auto"/>
        </w:rPr>
        <w:t xml:space="preserve"> does it contribute to the </w:t>
      </w:r>
      <w:r w:rsidRPr="00133B5F">
        <w:rPr>
          <w:b/>
          <w:bCs/>
          <w:color w:val="auto"/>
        </w:rPr>
        <w:t>fulfilment</w:t>
      </w:r>
      <w:r w:rsidRPr="00133B5F">
        <w:rPr>
          <w:color w:val="auto"/>
        </w:rPr>
        <w:t xml:space="preserve"> of the person?</w:t>
      </w:r>
    </w:p>
    <w:p w:rsidR="001613D4" w:rsidRDefault="001613D4">
      <w:pPr>
        <w:jc w:val="both"/>
        <w:rPr>
          <w:rFonts w:cs="Arial"/>
          <w:bCs/>
          <w:lang w:val="en-GB"/>
        </w:rPr>
      </w:pPr>
    </w:p>
    <w:p w:rsidR="001613D4" w:rsidRDefault="00740E78">
      <w:pPr>
        <w:jc w:val="both"/>
        <w:rPr>
          <w:rFonts w:cs="Arial"/>
          <w:bCs/>
          <w:lang w:val="en-GB"/>
        </w:rPr>
      </w:pPr>
      <w:r>
        <w:rPr>
          <w:rFonts w:cs="Arial"/>
          <w:bCs/>
          <w:lang w:val="en-GB"/>
        </w:rPr>
        <w:t>Pope Francis points out THREE tasks that he considers essential at this moment of history:</w:t>
      </w:r>
    </w:p>
    <w:p w:rsidR="001613D4" w:rsidRDefault="001613D4">
      <w:pPr>
        <w:spacing w:after="0"/>
        <w:jc w:val="right"/>
        <w:rPr>
          <w:rFonts w:cs="Arial"/>
          <w:bCs/>
          <w:i/>
          <w:iCs/>
          <w:sz w:val="16"/>
          <w:szCs w:val="16"/>
          <w:lang w:val="en-GB"/>
        </w:rPr>
      </w:pPr>
    </w:p>
    <w:p w:rsidR="001613D4" w:rsidRDefault="00740E78">
      <w:pPr>
        <w:spacing w:after="0"/>
        <w:jc w:val="right"/>
        <w:rPr>
          <w:rFonts w:cs="Arial"/>
          <w:bCs/>
          <w:i/>
          <w:iCs/>
          <w:sz w:val="16"/>
          <w:szCs w:val="16"/>
          <w:lang w:val="en-GB"/>
        </w:rPr>
      </w:pPr>
      <w:r>
        <w:rPr>
          <w:rFonts w:cs="Arial"/>
          <w:bCs/>
          <w:i/>
          <w:iCs/>
          <w:sz w:val="16"/>
          <w:szCs w:val="16"/>
          <w:lang w:val="en-GB"/>
        </w:rPr>
        <w:t>(Audience with the Plenary of the Congregation</w:t>
      </w:r>
    </w:p>
    <w:p w:rsidR="001613D4" w:rsidRDefault="00740E78">
      <w:pPr>
        <w:spacing w:after="0"/>
        <w:jc w:val="right"/>
        <w:rPr>
          <w:rFonts w:cs="Arial"/>
          <w:bCs/>
          <w:i/>
          <w:iCs/>
          <w:sz w:val="16"/>
          <w:szCs w:val="16"/>
          <w:lang w:val="en-GB"/>
        </w:rPr>
      </w:pPr>
      <w:r>
        <w:rPr>
          <w:rFonts w:cs="Arial"/>
          <w:bCs/>
          <w:i/>
          <w:iCs/>
          <w:sz w:val="16"/>
          <w:szCs w:val="16"/>
          <w:lang w:val="en-GB"/>
        </w:rPr>
        <w:t>for Catholic Education 9/02/2017)</w:t>
      </w:r>
    </w:p>
    <w:p w:rsidR="001613D4" w:rsidRDefault="001613D4">
      <w:pPr>
        <w:jc w:val="both"/>
        <w:rPr>
          <w:rFonts w:cs="Arial"/>
          <w:bCs/>
          <w:lang w:val="en-GB"/>
        </w:rPr>
      </w:pPr>
    </w:p>
    <w:p w:rsidR="001613D4" w:rsidRDefault="001613D4">
      <w:pPr>
        <w:jc w:val="both"/>
        <w:rPr>
          <w:rFonts w:cs="Arial"/>
          <w:bCs/>
          <w:lang w:val="en-GB"/>
        </w:rPr>
      </w:pPr>
    </w:p>
    <w:p w:rsidR="001613D4" w:rsidRPr="008640DD" w:rsidRDefault="00740E78">
      <w:pPr>
        <w:jc w:val="both"/>
        <w:rPr>
          <w:rFonts w:cs="Arial"/>
          <w:b/>
          <w:lang w:val="en-GB"/>
        </w:rPr>
      </w:pPr>
      <w:r>
        <w:rPr>
          <w:rFonts w:cs="Arial"/>
          <w:b/>
          <w:lang w:val="en-GB"/>
        </w:rPr>
        <w:lastRenderedPageBreak/>
        <w:t>- TO HUMANIZE EDUCATION</w:t>
      </w:r>
    </w:p>
    <w:p w:rsidR="001613D4" w:rsidRPr="00133B5F" w:rsidRDefault="00740E78">
      <w:pPr>
        <w:ind w:left="708"/>
        <w:jc w:val="both"/>
        <w:rPr>
          <w:rFonts w:cs="Arial"/>
          <w:bCs/>
          <w:lang w:val="en-GB"/>
        </w:rPr>
      </w:pPr>
      <w:r>
        <w:rPr>
          <w:rFonts w:cs="Arial"/>
          <w:bCs/>
          <w:lang w:val="en-GB"/>
        </w:rPr>
        <w:t xml:space="preserve">Our schools must be appropriate spaces to recognize, respect and value the dignity of each person. The person is the centre of </w:t>
      </w:r>
      <w:r w:rsidRPr="00133B5F">
        <w:rPr>
          <w:rFonts w:cs="Arial"/>
          <w:bCs/>
          <w:lang w:val="en-GB"/>
        </w:rPr>
        <w:t xml:space="preserve">our educational project. In this sense, we </w:t>
      </w:r>
      <w:r w:rsidRPr="00133B5F">
        <w:rPr>
          <w:rFonts w:cs="Arial"/>
          <w:b/>
          <w:bCs/>
          <w:lang w:val="en-GB"/>
        </w:rPr>
        <w:t>regard</w:t>
      </w:r>
      <w:r w:rsidRPr="00133B5F">
        <w:rPr>
          <w:rFonts w:cs="Arial"/>
          <w:bCs/>
          <w:lang w:val="en-GB"/>
        </w:rPr>
        <w:t xml:space="preserve"> education </w:t>
      </w:r>
      <w:r w:rsidRPr="00133B5F">
        <w:rPr>
          <w:rFonts w:cs="Arial"/>
          <w:b/>
          <w:bCs/>
          <w:lang w:val="en-GB"/>
        </w:rPr>
        <w:t>to</w:t>
      </w:r>
      <w:r w:rsidRPr="00133B5F">
        <w:rPr>
          <w:rFonts w:cs="Arial"/>
          <w:bCs/>
          <w:lang w:val="en-GB"/>
        </w:rPr>
        <w:t xml:space="preserve"> interiority as fundamental, providing it is done with an explicit intention and effective pedagogy.</w:t>
      </w:r>
    </w:p>
    <w:p w:rsidR="001613D4" w:rsidRPr="00133B5F" w:rsidRDefault="00740E78">
      <w:pPr>
        <w:ind w:left="708"/>
        <w:jc w:val="both"/>
        <w:rPr>
          <w:rFonts w:cs="Arial"/>
          <w:bCs/>
          <w:lang w:val="en-GB"/>
        </w:rPr>
      </w:pPr>
      <w:r w:rsidRPr="00133B5F">
        <w:rPr>
          <w:rFonts w:cs="Arial"/>
          <w:bCs/>
          <w:lang w:val="en-GB"/>
        </w:rPr>
        <w:t xml:space="preserve">Humanizing also means a commitment to </w:t>
      </w:r>
      <w:r w:rsidRPr="00133B5F">
        <w:rPr>
          <w:rFonts w:cs="Arial"/>
          <w:b/>
          <w:bCs/>
          <w:lang w:val="en-GB"/>
        </w:rPr>
        <w:t>generating</w:t>
      </w:r>
      <w:r w:rsidRPr="00133B5F">
        <w:rPr>
          <w:rFonts w:cs="Arial"/>
          <w:bCs/>
          <w:lang w:val="en-GB"/>
        </w:rPr>
        <w:t xml:space="preserve"> a more human society and </w:t>
      </w:r>
      <w:r w:rsidRPr="00133B5F">
        <w:rPr>
          <w:rFonts w:cs="Arial"/>
          <w:b/>
          <w:bCs/>
          <w:lang w:val="en-GB"/>
        </w:rPr>
        <w:t>discerning</w:t>
      </w:r>
      <w:r w:rsidRPr="00133B5F">
        <w:rPr>
          <w:rFonts w:cs="Arial"/>
          <w:bCs/>
          <w:lang w:val="en-GB"/>
        </w:rPr>
        <w:t xml:space="preserve"> the advances we enjoy as humanity, </w:t>
      </w:r>
      <w:r w:rsidRPr="00133B5F">
        <w:rPr>
          <w:rFonts w:cs="Arial"/>
          <w:b/>
          <w:bCs/>
          <w:lang w:val="en-GB"/>
        </w:rPr>
        <w:t>while being</w:t>
      </w:r>
      <w:r w:rsidRPr="00133B5F">
        <w:rPr>
          <w:rFonts w:cs="Arial"/>
          <w:bCs/>
          <w:lang w:val="en-GB"/>
        </w:rPr>
        <w:t xml:space="preserve"> </w:t>
      </w:r>
      <w:r w:rsidRPr="00133B5F">
        <w:rPr>
          <w:rFonts w:cs="Arial"/>
          <w:b/>
          <w:bCs/>
          <w:lang w:val="en-GB"/>
        </w:rPr>
        <w:t>aware</w:t>
      </w:r>
      <w:r w:rsidRPr="00133B5F">
        <w:rPr>
          <w:rFonts w:cs="Arial"/>
          <w:bCs/>
          <w:lang w:val="en-GB"/>
        </w:rPr>
        <w:t xml:space="preserve"> that we endanger our survival on the planet, Pope Francis warns in "</w:t>
      </w:r>
      <w:proofErr w:type="spellStart"/>
      <w:r w:rsidRPr="00133B5F">
        <w:rPr>
          <w:rFonts w:cs="Arial"/>
          <w:bCs/>
          <w:i/>
          <w:iCs/>
          <w:lang w:val="en-GB"/>
        </w:rPr>
        <w:t>Laudato</w:t>
      </w:r>
      <w:proofErr w:type="spellEnd"/>
      <w:r w:rsidRPr="00133B5F">
        <w:rPr>
          <w:rFonts w:cs="Arial"/>
          <w:bCs/>
          <w:i/>
          <w:iCs/>
          <w:lang w:val="en-GB"/>
        </w:rPr>
        <w:t xml:space="preserve"> </w:t>
      </w:r>
      <w:proofErr w:type="spellStart"/>
      <w:r w:rsidRPr="00133B5F">
        <w:rPr>
          <w:rFonts w:cs="Arial"/>
          <w:bCs/>
          <w:i/>
          <w:iCs/>
          <w:lang w:val="en-GB"/>
        </w:rPr>
        <w:t>Sí</w:t>
      </w:r>
      <w:proofErr w:type="spellEnd"/>
      <w:r w:rsidRPr="00133B5F">
        <w:rPr>
          <w:rFonts w:cs="Arial"/>
          <w:bCs/>
          <w:lang w:val="en-GB"/>
        </w:rPr>
        <w:t>".</w:t>
      </w:r>
    </w:p>
    <w:p w:rsidR="001613D4" w:rsidRPr="00133B5F" w:rsidRDefault="00740E78">
      <w:pPr>
        <w:ind w:left="708"/>
        <w:jc w:val="both"/>
        <w:rPr>
          <w:rFonts w:cs="Arial"/>
          <w:bCs/>
          <w:lang w:val="en-GB"/>
        </w:rPr>
      </w:pPr>
      <w:r w:rsidRPr="00133B5F">
        <w:rPr>
          <w:rFonts w:cs="Arial"/>
          <w:bCs/>
          <w:lang w:val="en-GB"/>
        </w:rPr>
        <w:t xml:space="preserve">Humanizing from a </w:t>
      </w:r>
      <w:r w:rsidRPr="00133B5F">
        <w:rPr>
          <w:rFonts w:cs="Arial"/>
          <w:b/>
          <w:bCs/>
          <w:lang w:val="en-GB"/>
        </w:rPr>
        <w:t>school perspective</w:t>
      </w:r>
      <w:r w:rsidRPr="00133B5F">
        <w:rPr>
          <w:rFonts w:cs="Arial"/>
          <w:bCs/>
          <w:lang w:val="en-GB"/>
        </w:rPr>
        <w:t xml:space="preserve"> </w:t>
      </w:r>
      <w:r w:rsidRPr="00133B5F">
        <w:rPr>
          <w:rFonts w:cs="Arial"/>
          <w:b/>
          <w:bCs/>
          <w:lang w:val="en-GB"/>
        </w:rPr>
        <w:t>drives</w:t>
      </w:r>
      <w:r w:rsidRPr="00133B5F">
        <w:rPr>
          <w:rFonts w:cs="Arial"/>
          <w:bCs/>
          <w:lang w:val="en-GB"/>
        </w:rPr>
        <w:t xml:space="preserve"> us to develop a paradigm that in taking care of the creation, of the person and our fellow- human beings we serve life in common, a way of humanizing in this hour of the 21st century. </w:t>
      </w:r>
    </w:p>
    <w:p w:rsidR="001613D4" w:rsidRDefault="001613D4">
      <w:pPr>
        <w:ind w:left="708"/>
        <w:jc w:val="both"/>
        <w:rPr>
          <w:rFonts w:cs="Arial"/>
          <w:bCs/>
          <w:lang w:val="en-GB"/>
        </w:rPr>
      </w:pPr>
    </w:p>
    <w:p w:rsidR="001613D4" w:rsidRDefault="001613D4">
      <w:pPr>
        <w:jc w:val="both"/>
        <w:rPr>
          <w:rFonts w:cs="Arial"/>
          <w:bCs/>
          <w:lang w:val="en-GB"/>
        </w:rPr>
      </w:pPr>
    </w:p>
    <w:p w:rsidR="001613D4" w:rsidRDefault="00740E78">
      <w:pPr>
        <w:jc w:val="both"/>
        <w:rPr>
          <w:rFonts w:cs="Arial"/>
          <w:b/>
          <w:lang w:val="en-GB"/>
        </w:rPr>
      </w:pPr>
      <w:r>
        <w:rPr>
          <w:rFonts w:cs="Arial"/>
          <w:b/>
          <w:lang w:val="en-GB"/>
        </w:rPr>
        <w:t xml:space="preserve">- TO WORK </w:t>
      </w:r>
      <w:r w:rsidRPr="00133B5F">
        <w:rPr>
          <w:rFonts w:cs="Arial"/>
          <w:b/>
          <w:lang w:val="en-GB"/>
        </w:rPr>
        <w:t xml:space="preserve">FOR </w:t>
      </w:r>
      <w:r w:rsidR="00133B5F" w:rsidRPr="00133B5F">
        <w:rPr>
          <w:rFonts w:cs="Arial"/>
          <w:b/>
          <w:bCs/>
          <w:lang w:val="en-GB"/>
        </w:rPr>
        <w:t>A</w:t>
      </w:r>
      <w:r w:rsidRPr="00133B5F">
        <w:rPr>
          <w:rFonts w:cs="Arial"/>
          <w:b/>
          <w:lang w:val="en-GB"/>
        </w:rPr>
        <w:t xml:space="preserve"> CULTURE </w:t>
      </w:r>
      <w:r>
        <w:rPr>
          <w:rFonts w:cs="Arial"/>
          <w:b/>
          <w:lang w:val="en-GB"/>
        </w:rPr>
        <w:t>OF DIALOGUE</w:t>
      </w:r>
    </w:p>
    <w:p w:rsidR="001613D4" w:rsidRDefault="00740E78">
      <w:pPr>
        <w:ind w:left="708"/>
        <w:jc w:val="both"/>
        <w:rPr>
          <w:rFonts w:cs="Arial"/>
          <w:bCs/>
          <w:lang w:val="en-GB"/>
        </w:rPr>
      </w:pPr>
      <w:r>
        <w:rPr>
          <w:rFonts w:cs="Arial"/>
          <w:bCs/>
          <w:lang w:val="en-GB"/>
        </w:rPr>
        <w:t>In the era of the so-called post-truth, authentic dialogue is oriented to the search for truth, convinced that no one alone possesses it.</w:t>
      </w:r>
    </w:p>
    <w:p w:rsidR="001613D4" w:rsidRDefault="00740E78">
      <w:pPr>
        <w:ind w:left="708"/>
        <w:jc w:val="both"/>
        <w:rPr>
          <w:rFonts w:cs="Arial"/>
          <w:bCs/>
          <w:lang w:val="en-GB"/>
        </w:rPr>
      </w:pPr>
      <w:r>
        <w:rPr>
          <w:rFonts w:cs="Arial"/>
          <w:bCs/>
          <w:lang w:val="en-GB"/>
        </w:rPr>
        <w:t>Dialogue as an essential means to build bridges in an increasingly fragmented world.</w:t>
      </w:r>
    </w:p>
    <w:p w:rsidR="001613D4" w:rsidRDefault="00740E78">
      <w:pPr>
        <w:ind w:left="708"/>
        <w:jc w:val="both"/>
        <w:rPr>
          <w:rFonts w:cs="Arial"/>
          <w:bCs/>
          <w:lang w:val="en-GB"/>
        </w:rPr>
      </w:pPr>
      <w:r>
        <w:rPr>
          <w:rFonts w:cs="Arial"/>
          <w:bCs/>
          <w:lang w:val="en-GB"/>
        </w:rPr>
        <w:t xml:space="preserve">Dialogue </w:t>
      </w:r>
      <w:proofErr w:type="gramStart"/>
      <w:r>
        <w:rPr>
          <w:rFonts w:cs="Arial"/>
          <w:bCs/>
          <w:lang w:val="en-GB"/>
        </w:rPr>
        <w:t>as a means to</w:t>
      </w:r>
      <w:proofErr w:type="gramEnd"/>
      <w:r>
        <w:rPr>
          <w:rFonts w:cs="Arial"/>
          <w:bCs/>
          <w:lang w:val="en-GB"/>
        </w:rPr>
        <w:t xml:space="preserve"> create processes of reconciliation and forgiveness.</w:t>
      </w:r>
    </w:p>
    <w:p w:rsidR="001613D4" w:rsidRDefault="001613D4">
      <w:pPr>
        <w:ind w:left="708"/>
        <w:jc w:val="both"/>
        <w:rPr>
          <w:rFonts w:cs="Arial"/>
          <w:bCs/>
          <w:lang w:val="en-GB"/>
        </w:rPr>
      </w:pPr>
    </w:p>
    <w:p w:rsidR="001613D4" w:rsidRDefault="001613D4">
      <w:pPr>
        <w:ind w:left="708"/>
        <w:jc w:val="both"/>
        <w:rPr>
          <w:rFonts w:cs="Arial"/>
          <w:bCs/>
          <w:lang w:val="en-GB"/>
        </w:rPr>
      </w:pPr>
    </w:p>
    <w:p w:rsidR="001613D4" w:rsidRDefault="00740E78">
      <w:pPr>
        <w:jc w:val="both"/>
        <w:rPr>
          <w:rFonts w:cs="Arial"/>
          <w:b/>
          <w:lang w:val="en-GB"/>
        </w:rPr>
      </w:pPr>
      <w:r>
        <w:rPr>
          <w:rFonts w:cs="Arial"/>
          <w:b/>
          <w:lang w:val="en-GB"/>
        </w:rPr>
        <w:t>- TO SOW HOPE</w:t>
      </w:r>
    </w:p>
    <w:p w:rsidR="001613D4" w:rsidRDefault="00740E78">
      <w:pPr>
        <w:ind w:left="708"/>
        <w:jc w:val="both"/>
        <w:rPr>
          <w:rFonts w:cs="Arial"/>
          <w:bCs/>
          <w:lang w:val="en-GB"/>
        </w:rPr>
      </w:pPr>
      <w:r>
        <w:rPr>
          <w:rFonts w:cs="Arial"/>
          <w:bCs/>
          <w:lang w:val="en-GB"/>
        </w:rPr>
        <w:t xml:space="preserve">Being able to sow hope in the </w:t>
      </w:r>
      <w:r w:rsidRPr="00133B5F">
        <w:rPr>
          <w:rFonts w:cs="Arial"/>
          <w:bCs/>
          <w:lang w:val="en-GB"/>
        </w:rPr>
        <w:t xml:space="preserve">children and youth we educate is a commitment in the present to </w:t>
      </w:r>
      <w:r w:rsidRPr="00133B5F">
        <w:rPr>
          <w:rFonts w:cs="Arial"/>
          <w:b/>
          <w:bCs/>
          <w:lang w:val="en-GB"/>
        </w:rPr>
        <w:t>building</w:t>
      </w:r>
      <w:r w:rsidRPr="00133B5F">
        <w:rPr>
          <w:rFonts w:cs="Arial"/>
          <w:bCs/>
          <w:lang w:val="en-GB"/>
        </w:rPr>
        <w:t xml:space="preserve"> a better </w:t>
      </w:r>
      <w:r>
        <w:rPr>
          <w:rFonts w:cs="Arial"/>
          <w:bCs/>
          <w:lang w:val="en-GB"/>
        </w:rPr>
        <w:t>world.</w:t>
      </w:r>
    </w:p>
    <w:p w:rsidR="001613D4" w:rsidRDefault="00740E78">
      <w:pPr>
        <w:ind w:left="708"/>
        <w:jc w:val="both"/>
        <w:rPr>
          <w:rFonts w:cs="Arial"/>
          <w:bCs/>
          <w:lang w:val="en-GB"/>
        </w:rPr>
      </w:pPr>
      <w:r>
        <w:rPr>
          <w:rFonts w:cs="Arial"/>
          <w:bCs/>
          <w:lang w:val="en-GB"/>
        </w:rPr>
        <w:lastRenderedPageBreak/>
        <w:t>When our young people have difficulty in having hope in the future, the Catholic school must help them to dream, to visualize the future with hope, to design utopias that help to grow as a society, as humanity.</w:t>
      </w:r>
    </w:p>
    <w:p w:rsidR="001613D4" w:rsidRDefault="00740E78">
      <w:pPr>
        <w:ind w:left="708"/>
        <w:jc w:val="both"/>
        <w:rPr>
          <w:rFonts w:cs="Arial"/>
          <w:bCs/>
          <w:lang w:val="en-GB"/>
        </w:rPr>
      </w:pPr>
      <w:r>
        <w:rPr>
          <w:rFonts w:cs="Arial"/>
          <w:bCs/>
          <w:lang w:val="en-GB"/>
        </w:rPr>
        <w:t>The commitment of the Catholic school to sow hope is part of its evangelizing mission.</w:t>
      </w:r>
    </w:p>
    <w:p w:rsidR="001613D4" w:rsidRDefault="001613D4">
      <w:pPr>
        <w:ind w:left="708"/>
        <w:jc w:val="both"/>
        <w:rPr>
          <w:rFonts w:cs="Arial"/>
          <w:bCs/>
          <w:lang w:val="en-GB"/>
        </w:rPr>
      </w:pPr>
    </w:p>
    <w:p w:rsidR="001613D4" w:rsidRDefault="001613D4">
      <w:pPr>
        <w:ind w:left="708"/>
        <w:jc w:val="both"/>
        <w:rPr>
          <w:rFonts w:cs="Arial"/>
          <w:bCs/>
          <w:lang w:val="en-GB"/>
        </w:rPr>
      </w:pPr>
    </w:p>
    <w:p w:rsidR="001613D4" w:rsidRDefault="00740E78">
      <w:pPr>
        <w:jc w:val="both"/>
        <w:rPr>
          <w:rFonts w:cs="Arial"/>
          <w:b/>
          <w:lang w:val="en-GB"/>
        </w:rPr>
      </w:pPr>
      <w:r>
        <w:rPr>
          <w:rFonts w:cs="Arial"/>
          <w:b/>
          <w:lang w:val="en-GB"/>
        </w:rPr>
        <w:t>SOME CRITERIA FOR THE EVANGELIZING EDUCATIONAL PROJECT OF THE CATHOLIC SCHOOL could be:</w:t>
      </w:r>
    </w:p>
    <w:p w:rsidR="001613D4" w:rsidRDefault="00740E78">
      <w:pPr>
        <w:rPr>
          <w:lang w:val="en-GB"/>
        </w:rPr>
      </w:pPr>
      <w:r>
        <w:rPr>
          <w:b/>
          <w:bCs/>
          <w:lang w:val="en-GB"/>
        </w:rPr>
        <w:t>- Evangelizing and charismatic criterion</w:t>
      </w:r>
      <w:r>
        <w:rPr>
          <w:lang w:val="en-GB"/>
        </w:rPr>
        <w:t xml:space="preserve"> ... In the gospels we find the fundamental reference of our educational style: The way of being and acting of Jesus of Nazareth. </w:t>
      </w:r>
    </w:p>
    <w:p w:rsidR="001613D4" w:rsidRDefault="00740E78">
      <w:pPr>
        <w:rPr>
          <w:lang w:val="en-GB"/>
        </w:rPr>
      </w:pPr>
      <w:r>
        <w:rPr>
          <w:lang w:val="en-GB"/>
        </w:rPr>
        <w:t>Our founders offer us a specific angle from which they have embodied the Gospel.</w:t>
      </w:r>
    </w:p>
    <w:p w:rsidR="001613D4" w:rsidRDefault="00740E78">
      <w:pPr>
        <w:rPr>
          <w:lang w:val="en-GB"/>
        </w:rPr>
      </w:pPr>
      <w:r>
        <w:rPr>
          <w:lang w:val="en-GB"/>
        </w:rPr>
        <w:t>For us, evangelizing also implies closeness and commitment, humanization and proposal, accompaniment and announcement ... which are based on the testimony of educators.</w:t>
      </w:r>
    </w:p>
    <w:p w:rsidR="001613D4" w:rsidRDefault="001613D4">
      <w:pPr>
        <w:rPr>
          <w:bCs/>
          <w:lang w:val="en-GB"/>
        </w:rPr>
      </w:pPr>
    </w:p>
    <w:p w:rsidR="001613D4" w:rsidRDefault="00740E78">
      <w:pPr>
        <w:rPr>
          <w:lang w:val="en-GB"/>
        </w:rPr>
      </w:pPr>
      <w:r>
        <w:rPr>
          <w:b/>
          <w:bCs/>
          <w:lang w:val="en-GB"/>
        </w:rPr>
        <w:t>- Educational criterion</w:t>
      </w:r>
      <w:r>
        <w:rPr>
          <w:lang w:val="en-GB"/>
        </w:rPr>
        <w:t xml:space="preserve"> ... The integral education of the person is the first educational purpose.</w:t>
      </w:r>
    </w:p>
    <w:p w:rsidR="001613D4" w:rsidRDefault="00740E78">
      <w:pPr>
        <w:rPr>
          <w:lang w:val="en-GB"/>
        </w:rPr>
      </w:pPr>
      <w:r>
        <w:rPr>
          <w:lang w:val="en-GB"/>
        </w:rPr>
        <w:t>It is a project that fosters processes that help our students to develop as people in a comprehensive and full way: “Education will be ineffective and its efforts will be sterile if it does not also try to spread a new paradigm about human beings, life, society and the relationship with nature ”(</w:t>
      </w:r>
      <w:proofErr w:type="spellStart"/>
      <w:r>
        <w:rPr>
          <w:lang w:val="en-GB"/>
        </w:rPr>
        <w:t>Laudato</w:t>
      </w:r>
      <w:proofErr w:type="spellEnd"/>
      <w:r>
        <w:rPr>
          <w:lang w:val="en-GB"/>
        </w:rPr>
        <w:t xml:space="preserve"> </w:t>
      </w:r>
      <w:proofErr w:type="spellStart"/>
      <w:r>
        <w:rPr>
          <w:lang w:val="en-GB"/>
        </w:rPr>
        <w:t>Sí</w:t>
      </w:r>
      <w:proofErr w:type="spellEnd"/>
      <w:r>
        <w:rPr>
          <w:lang w:val="en-GB"/>
        </w:rPr>
        <w:t xml:space="preserve"> 215)</w:t>
      </w:r>
    </w:p>
    <w:p w:rsidR="001613D4" w:rsidRDefault="001613D4">
      <w:pPr>
        <w:rPr>
          <w:rFonts w:cs="Arial"/>
          <w:bCs/>
          <w:lang w:val="en-GB"/>
        </w:rPr>
      </w:pPr>
    </w:p>
    <w:p w:rsidR="001613D4" w:rsidRDefault="00740E78">
      <w:pPr>
        <w:jc w:val="both"/>
        <w:rPr>
          <w:rFonts w:cs="Arial"/>
          <w:bCs/>
          <w:lang w:val="en-GB"/>
        </w:rPr>
      </w:pPr>
      <w:r>
        <w:rPr>
          <w:rFonts w:cs="Arial"/>
          <w:b/>
          <w:lang w:val="en-GB"/>
        </w:rPr>
        <w:t xml:space="preserve">- Criterion for ethical action ... </w:t>
      </w:r>
      <w:r>
        <w:rPr>
          <w:rFonts w:cs="Arial"/>
          <w:bCs/>
          <w:lang w:val="en-GB"/>
        </w:rPr>
        <w:t>The evangelizing project promoted by our school seeks an ethical formation illuminated by the values of the Gospel.</w:t>
      </w:r>
    </w:p>
    <w:p w:rsidR="001613D4" w:rsidRDefault="00740E78">
      <w:pPr>
        <w:jc w:val="both"/>
        <w:rPr>
          <w:rFonts w:cs="Arial"/>
          <w:bCs/>
          <w:lang w:val="en-GB"/>
        </w:rPr>
      </w:pPr>
      <w:r>
        <w:rPr>
          <w:rFonts w:cs="Arial"/>
          <w:bCs/>
          <w:lang w:val="en-GB"/>
        </w:rPr>
        <w:lastRenderedPageBreak/>
        <w:t>We collaborate with families in the moral formation of their children.</w:t>
      </w:r>
    </w:p>
    <w:p w:rsidR="001613D4" w:rsidRPr="00133B5F" w:rsidRDefault="00740E78">
      <w:pPr>
        <w:jc w:val="both"/>
        <w:rPr>
          <w:rFonts w:cs="Arial"/>
          <w:bCs/>
          <w:lang w:val="en-GB"/>
        </w:rPr>
      </w:pPr>
      <w:r>
        <w:rPr>
          <w:rFonts w:cs="Arial"/>
          <w:bCs/>
          <w:lang w:val="en-GB"/>
        </w:rPr>
        <w:t xml:space="preserve">Our proposal must </w:t>
      </w:r>
      <w:r w:rsidRPr="00133B5F">
        <w:rPr>
          <w:rFonts w:cs="Arial"/>
          <w:bCs/>
          <w:lang w:val="en-GB"/>
        </w:rPr>
        <w:t xml:space="preserve">also be </w:t>
      </w:r>
      <w:r w:rsidRPr="00133B5F">
        <w:rPr>
          <w:rFonts w:cs="Arial"/>
          <w:b/>
          <w:bCs/>
          <w:lang w:val="en-GB"/>
        </w:rPr>
        <w:t xml:space="preserve">vindicated </w:t>
      </w:r>
      <w:r w:rsidRPr="00133B5F">
        <w:rPr>
          <w:rFonts w:cs="Arial"/>
          <w:bCs/>
          <w:lang w:val="en-GB"/>
        </w:rPr>
        <w:t>by an exemplary ethical practice, so that the testimony of life, organizational decisions and innovations of all kinds breathe quality and ethical warmth, above all attachments to bureaucracies and merely instrumental values.</w:t>
      </w:r>
    </w:p>
    <w:p w:rsidR="001613D4" w:rsidRDefault="00740E78">
      <w:pPr>
        <w:jc w:val="both"/>
        <w:rPr>
          <w:rFonts w:cs="Arial"/>
          <w:bCs/>
          <w:lang w:val="en-GB"/>
        </w:rPr>
      </w:pPr>
      <w:r w:rsidRPr="00133B5F">
        <w:rPr>
          <w:rFonts w:cs="Arial"/>
          <w:b/>
          <w:lang w:val="en-GB"/>
        </w:rPr>
        <w:t xml:space="preserve">- Vocational criterion ... </w:t>
      </w:r>
      <w:r w:rsidRPr="00133B5F">
        <w:rPr>
          <w:rFonts w:cs="Arial"/>
          <w:bCs/>
          <w:lang w:val="en-GB"/>
        </w:rPr>
        <w:t xml:space="preserve">Our educational project wants to help our students discover and articulate their fundamental option in life where the service to transform and humanize our </w:t>
      </w:r>
      <w:r>
        <w:rPr>
          <w:rFonts w:cs="Arial"/>
          <w:bCs/>
          <w:lang w:val="en-GB"/>
        </w:rPr>
        <w:t>world is included.</w:t>
      </w:r>
    </w:p>
    <w:p w:rsidR="001613D4" w:rsidRDefault="00740E78">
      <w:pPr>
        <w:jc w:val="both"/>
        <w:rPr>
          <w:rFonts w:cs="Arial"/>
          <w:bCs/>
          <w:lang w:val="en-GB"/>
        </w:rPr>
      </w:pPr>
      <w:r>
        <w:rPr>
          <w:rFonts w:cs="Arial"/>
          <w:bCs/>
          <w:lang w:val="en-GB"/>
        </w:rPr>
        <w:t>The vocational dimension is not one more option among other possible ones, but it is the backbone of the person. We are all invited to recognize, integrate and choose what we feel called to.</w:t>
      </w:r>
    </w:p>
    <w:p w:rsidR="001613D4" w:rsidRDefault="00740E78">
      <w:pPr>
        <w:jc w:val="both"/>
        <w:rPr>
          <w:rFonts w:cs="Arial"/>
          <w:bCs/>
          <w:lang w:val="en-GB"/>
        </w:rPr>
      </w:pPr>
      <w:r>
        <w:rPr>
          <w:rFonts w:cs="Arial"/>
          <w:bCs/>
          <w:lang w:val="en-GB"/>
        </w:rPr>
        <w:t>The vision of faith understands that the life of every man or woman is a call from God that deserves to be answered.</w:t>
      </w:r>
    </w:p>
    <w:p w:rsidR="001613D4" w:rsidRDefault="00740E78">
      <w:pPr>
        <w:jc w:val="both"/>
        <w:rPr>
          <w:rFonts w:cs="Arial"/>
          <w:bCs/>
          <w:lang w:val="en-GB"/>
        </w:rPr>
      </w:pPr>
      <w:r>
        <w:rPr>
          <w:rFonts w:cs="Arial"/>
          <w:bCs/>
          <w:lang w:val="en-GB"/>
        </w:rPr>
        <w:t>The school wants to help each young person to discover their own life project. To do this, it uses the knowledge offered by pedagogy, the testimony of educators and many tools that help make a good discernment.</w:t>
      </w:r>
    </w:p>
    <w:p w:rsidR="001613D4" w:rsidRDefault="001613D4">
      <w:pPr>
        <w:jc w:val="both"/>
        <w:rPr>
          <w:rFonts w:cs="Arial"/>
          <w:bCs/>
          <w:lang w:val="en-GB"/>
        </w:rPr>
      </w:pPr>
    </w:p>
    <w:p w:rsidR="001613D4" w:rsidRDefault="00740E78">
      <w:pPr>
        <w:jc w:val="both"/>
        <w:rPr>
          <w:rFonts w:cs="Arial"/>
          <w:bCs/>
          <w:lang w:val="en-GB"/>
        </w:rPr>
      </w:pPr>
      <w:r>
        <w:rPr>
          <w:rFonts w:cs="Arial"/>
          <w:b/>
          <w:lang w:val="en-GB"/>
        </w:rPr>
        <w:t xml:space="preserve">- Family and community criterion </w:t>
      </w:r>
      <w:r>
        <w:rPr>
          <w:rFonts w:cs="Arial"/>
          <w:bCs/>
          <w:lang w:val="en-GB"/>
        </w:rPr>
        <w:t>... In our school, the natural vocation of the family to educate children to grow in the responsibility of themselves and others is recognized and enhanced. Synergy between family and school is a key word.</w:t>
      </w:r>
    </w:p>
    <w:p w:rsidR="001613D4" w:rsidRDefault="00740E78">
      <w:pPr>
        <w:jc w:val="both"/>
        <w:rPr>
          <w:rFonts w:cs="Arial"/>
          <w:bCs/>
          <w:lang w:val="en-GB"/>
        </w:rPr>
      </w:pPr>
      <w:r>
        <w:rPr>
          <w:rFonts w:cs="Arial"/>
          <w:bCs/>
          <w:lang w:val="en-GB"/>
        </w:rPr>
        <w:t xml:space="preserve">The school must give continuity to families by educating the community dimension. “The educational task has to awaken the feeling of the world and society as a home, it is an education to know how to “live”, beyond the limits of the house itself. In the family context it is taught to recover the </w:t>
      </w:r>
      <w:proofErr w:type="spellStart"/>
      <w:r>
        <w:rPr>
          <w:rFonts w:cs="Arial"/>
          <w:bCs/>
          <w:lang w:val="en-GB"/>
        </w:rPr>
        <w:t>neighborhood</w:t>
      </w:r>
      <w:proofErr w:type="spellEnd"/>
      <w:r>
        <w:rPr>
          <w:rFonts w:cs="Arial"/>
          <w:bCs/>
          <w:lang w:val="en-GB"/>
        </w:rPr>
        <w:t>, the care, the greeting” (AL 276 “</w:t>
      </w:r>
      <w:proofErr w:type="spellStart"/>
      <w:r>
        <w:rPr>
          <w:rFonts w:cs="Arial"/>
          <w:bCs/>
          <w:i/>
          <w:iCs/>
          <w:lang w:val="en-GB"/>
        </w:rPr>
        <w:t>Amoris</w:t>
      </w:r>
      <w:proofErr w:type="spellEnd"/>
      <w:r>
        <w:rPr>
          <w:rFonts w:cs="Arial"/>
          <w:bCs/>
          <w:i/>
          <w:iCs/>
          <w:lang w:val="en-GB"/>
        </w:rPr>
        <w:t xml:space="preserve"> Laetitia</w:t>
      </w:r>
      <w:r>
        <w:rPr>
          <w:rFonts w:cs="Arial"/>
          <w:bCs/>
          <w:lang w:val="en-GB"/>
        </w:rPr>
        <w:t>)</w:t>
      </w:r>
    </w:p>
    <w:p w:rsidR="001613D4" w:rsidRDefault="001613D4">
      <w:pPr>
        <w:jc w:val="both"/>
        <w:rPr>
          <w:rFonts w:cs="Arial"/>
          <w:bCs/>
          <w:lang w:val="en-GB"/>
        </w:rPr>
      </w:pPr>
    </w:p>
    <w:p w:rsidR="001613D4" w:rsidRDefault="00740E78">
      <w:pPr>
        <w:jc w:val="both"/>
        <w:rPr>
          <w:rFonts w:cs="Arial"/>
          <w:bCs/>
          <w:lang w:val="en-GB"/>
        </w:rPr>
      </w:pPr>
      <w:r>
        <w:rPr>
          <w:rFonts w:cs="Arial"/>
          <w:b/>
          <w:lang w:val="en-GB"/>
        </w:rPr>
        <w:t xml:space="preserve">- Criterion of interculturality and religious pluralism ... </w:t>
      </w:r>
      <w:r>
        <w:rPr>
          <w:rFonts w:cs="Arial"/>
          <w:bCs/>
          <w:lang w:val="en-GB"/>
        </w:rPr>
        <w:t>We are part of a world characterized by cultural diversity and religious plurality.</w:t>
      </w:r>
    </w:p>
    <w:p w:rsidR="001613D4" w:rsidRDefault="00740E78">
      <w:pPr>
        <w:jc w:val="both"/>
        <w:rPr>
          <w:rFonts w:cs="Arial"/>
          <w:bCs/>
          <w:lang w:val="en-GB"/>
        </w:rPr>
      </w:pPr>
      <w:r>
        <w:rPr>
          <w:rFonts w:cs="Arial"/>
          <w:bCs/>
          <w:lang w:val="en-GB"/>
        </w:rPr>
        <w:lastRenderedPageBreak/>
        <w:t>Our educational proposal wants to accompany all students in their personal growth respecting their beliefs, helping them to grow as people in a world we want to be characterized by dialogue, mutual recognition and respect for the convictions of the other without renouncing their own.</w:t>
      </w:r>
    </w:p>
    <w:p w:rsidR="001613D4" w:rsidRPr="00133B5F" w:rsidRDefault="00740E78">
      <w:pPr>
        <w:jc w:val="both"/>
        <w:rPr>
          <w:rFonts w:cs="Arial"/>
          <w:bCs/>
          <w:lang w:val="en-GB"/>
        </w:rPr>
      </w:pPr>
      <w:r w:rsidRPr="00133B5F">
        <w:rPr>
          <w:rFonts w:cs="Arial"/>
          <w:bCs/>
          <w:lang w:val="en-GB"/>
        </w:rPr>
        <w:t xml:space="preserve">As open and welcoming schools we contribute to the creation of </w:t>
      </w:r>
      <w:r w:rsidRPr="00133B5F">
        <w:rPr>
          <w:rFonts w:cs="Arial"/>
          <w:b/>
          <w:bCs/>
          <w:lang w:val="en-GB"/>
        </w:rPr>
        <w:t>a culture of encounter</w:t>
      </w:r>
      <w:r w:rsidRPr="00133B5F">
        <w:rPr>
          <w:rFonts w:cs="Arial"/>
          <w:bCs/>
          <w:lang w:val="en-GB"/>
        </w:rPr>
        <w:t xml:space="preserve"> in which “it is about building a new intercultural attitude oriented towards the integration of cultures in reciprocal acceptance” (Educate Intercultural Dialogue… (2013) nº 28)</w:t>
      </w:r>
    </w:p>
    <w:p w:rsidR="001613D4" w:rsidRPr="00133B5F" w:rsidRDefault="001613D4">
      <w:pPr>
        <w:jc w:val="both"/>
        <w:rPr>
          <w:rFonts w:cs="Arial"/>
          <w:bCs/>
          <w:lang w:val="en-GB"/>
        </w:rPr>
      </w:pPr>
    </w:p>
    <w:p w:rsidR="001613D4" w:rsidRPr="00133B5F" w:rsidRDefault="001613D4">
      <w:pPr>
        <w:jc w:val="both"/>
        <w:rPr>
          <w:rFonts w:cs="Arial"/>
          <w:bCs/>
          <w:lang w:val="en-GB"/>
        </w:rPr>
      </w:pPr>
    </w:p>
    <w:p w:rsidR="001613D4" w:rsidRPr="00133B5F" w:rsidRDefault="00740E78">
      <w:pPr>
        <w:jc w:val="both"/>
        <w:rPr>
          <w:rFonts w:cs="Arial"/>
          <w:bCs/>
          <w:lang w:val="en-GB"/>
        </w:rPr>
      </w:pPr>
      <w:r w:rsidRPr="00133B5F">
        <w:rPr>
          <w:rFonts w:cs="Arial"/>
          <w:b/>
          <w:lang w:val="en-GB"/>
        </w:rPr>
        <w:t xml:space="preserve">- Criterion of socio-political commitment ... </w:t>
      </w:r>
      <w:r w:rsidRPr="00133B5F">
        <w:rPr>
          <w:rFonts w:cs="Arial"/>
          <w:bCs/>
          <w:lang w:val="en-GB"/>
        </w:rPr>
        <w:t>We want to promote change and collaborate in the transformation of social and political reality, in the commitment to justice.</w:t>
      </w:r>
    </w:p>
    <w:p w:rsidR="001613D4" w:rsidRPr="00133B5F" w:rsidRDefault="00740E78">
      <w:pPr>
        <w:jc w:val="both"/>
        <w:rPr>
          <w:rFonts w:cs="Arial"/>
          <w:bCs/>
          <w:lang w:val="en-GB"/>
        </w:rPr>
      </w:pPr>
      <w:r w:rsidRPr="00133B5F">
        <w:rPr>
          <w:rFonts w:cs="Arial"/>
          <w:bCs/>
          <w:lang w:val="en-GB"/>
        </w:rPr>
        <w:t>The Catholic school seeks to promote a culture of welcome, respect, generosity, gratuity, austerity, justice and peace.</w:t>
      </w:r>
    </w:p>
    <w:p w:rsidR="001613D4" w:rsidRPr="00133B5F" w:rsidRDefault="00740E78">
      <w:pPr>
        <w:jc w:val="both"/>
        <w:rPr>
          <w:rFonts w:cs="Arial"/>
          <w:bCs/>
          <w:lang w:val="en-GB"/>
        </w:rPr>
      </w:pPr>
      <w:r w:rsidRPr="00133B5F">
        <w:rPr>
          <w:rFonts w:cs="Arial"/>
          <w:bCs/>
          <w:lang w:val="en-GB"/>
        </w:rPr>
        <w:t xml:space="preserve">We </w:t>
      </w:r>
      <w:proofErr w:type="gramStart"/>
      <w:r w:rsidRPr="00133B5F">
        <w:rPr>
          <w:rFonts w:cs="Arial"/>
          <w:bCs/>
          <w:lang w:val="en-GB"/>
        </w:rPr>
        <w:t>have to</w:t>
      </w:r>
      <w:proofErr w:type="gramEnd"/>
      <w:r w:rsidRPr="00133B5F">
        <w:rPr>
          <w:rFonts w:cs="Arial"/>
          <w:bCs/>
          <w:lang w:val="en-GB"/>
        </w:rPr>
        <w:t xml:space="preserve"> guarantee the direct contact of the agents of our school with the place where their students live, the active presence in their environment, in society in order to defend especially the rights of children.</w:t>
      </w:r>
    </w:p>
    <w:p w:rsidR="001613D4" w:rsidRPr="00133B5F" w:rsidRDefault="00740E78">
      <w:pPr>
        <w:jc w:val="both"/>
        <w:rPr>
          <w:rFonts w:cs="Arial"/>
          <w:bCs/>
          <w:lang w:val="en-GB"/>
        </w:rPr>
      </w:pPr>
      <w:r w:rsidRPr="00133B5F">
        <w:rPr>
          <w:rFonts w:cs="Arial"/>
          <w:bCs/>
          <w:lang w:val="en-GB"/>
        </w:rPr>
        <w:t xml:space="preserve">At school it is urgent </w:t>
      </w:r>
      <w:r w:rsidRPr="00133B5F">
        <w:rPr>
          <w:rFonts w:cs="Arial"/>
          <w:b/>
          <w:bCs/>
          <w:lang w:val="en-GB"/>
        </w:rPr>
        <w:t>and vital</w:t>
      </w:r>
      <w:r w:rsidRPr="00133B5F">
        <w:rPr>
          <w:rFonts w:cs="Arial"/>
          <w:bCs/>
          <w:lang w:val="en-GB"/>
        </w:rPr>
        <w:t xml:space="preserve"> to arouse the eagerness to serve the common good.</w:t>
      </w:r>
    </w:p>
    <w:p w:rsidR="001613D4" w:rsidRDefault="001613D4">
      <w:pPr>
        <w:jc w:val="both"/>
        <w:rPr>
          <w:rFonts w:cs="Arial"/>
          <w:bCs/>
          <w:lang w:val="en-GB"/>
        </w:rPr>
      </w:pPr>
    </w:p>
    <w:p w:rsidR="001613D4" w:rsidRDefault="00740E78">
      <w:pPr>
        <w:jc w:val="both"/>
        <w:rPr>
          <w:rFonts w:cs="Arial"/>
          <w:bCs/>
          <w:lang w:val="en-GB"/>
        </w:rPr>
      </w:pPr>
      <w:r>
        <w:rPr>
          <w:rFonts w:cs="Arial"/>
          <w:b/>
          <w:lang w:val="en-GB"/>
        </w:rPr>
        <w:t xml:space="preserve">- Networking criterion ... </w:t>
      </w:r>
      <w:r>
        <w:rPr>
          <w:rFonts w:cs="Arial"/>
          <w:bCs/>
          <w:lang w:val="en-GB"/>
        </w:rPr>
        <w:t xml:space="preserve">We need to create synergies and connections with all those involved in the educational process: schools of the same ownership, the Catholic </w:t>
      </w:r>
      <w:proofErr w:type="gramStart"/>
      <w:r>
        <w:rPr>
          <w:rFonts w:cs="Arial"/>
          <w:bCs/>
          <w:lang w:val="en-GB"/>
        </w:rPr>
        <w:t>school as a whole, parishes</w:t>
      </w:r>
      <w:proofErr w:type="gramEnd"/>
      <w:r>
        <w:rPr>
          <w:rFonts w:cs="Arial"/>
          <w:bCs/>
          <w:lang w:val="en-GB"/>
        </w:rPr>
        <w:t>, socio-educational services where the school is located.</w:t>
      </w:r>
    </w:p>
    <w:p w:rsidR="001613D4" w:rsidRDefault="00740E78">
      <w:pPr>
        <w:jc w:val="both"/>
        <w:rPr>
          <w:rFonts w:cs="Arial"/>
          <w:bCs/>
          <w:lang w:val="en-GB"/>
        </w:rPr>
      </w:pPr>
      <w:r>
        <w:rPr>
          <w:rFonts w:cs="Arial"/>
          <w:bCs/>
          <w:lang w:val="en-GB"/>
        </w:rPr>
        <w:t>Networking accepts the wholeness of the person not to compartmentalize it in areas, aspects or plots; Work in sequence, one performs where the other finishes.</w:t>
      </w:r>
      <w:r w:rsidRPr="008640DD">
        <w:rPr>
          <w:lang w:val="en-GB"/>
        </w:rPr>
        <w:br w:type="page"/>
      </w:r>
    </w:p>
    <w:p w:rsidR="001613D4" w:rsidRDefault="00740E78">
      <w:pPr>
        <w:jc w:val="both"/>
        <w:rPr>
          <w:rFonts w:cs="Arial"/>
          <w:b/>
          <w:lang w:val="en-GB"/>
        </w:rPr>
      </w:pPr>
      <w:r>
        <w:rPr>
          <w:rFonts w:cs="Arial"/>
          <w:b/>
          <w:lang w:val="en-GB"/>
        </w:rPr>
        <w:lastRenderedPageBreak/>
        <w:t>3.4- A SCHOOL IN PERMANENT TRANSFORMATION: Call to pastoral and ecological conversion.</w:t>
      </w:r>
    </w:p>
    <w:p w:rsidR="001613D4" w:rsidRPr="00133B5F" w:rsidRDefault="00740E78">
      <w:pPr>
        <w:jc w:val="both"/>
        <w:rPr>
          <w:rFonts w:cs="Arial"/>
          <w:bCs/>
          <w:lang w:val="en-GB"/>
        </w:rPr>
      </w:pPr>
      <w:r w:rsidRPr="00133B5F">
        <w:rPr>
          <w:rFonts w:cs="Arial"/>
          <w:bCs/>
          <w:lang w:val="en-GB"/>
        </w:rPr>
        <w:t xml:space="preserve">The Catholic school feels the responsibility of maintaining an </w:t>
      </w:r>
      <w:r w:rsidRPr="00133B5F">
        <w:rPr>
          <w:rFonts w:cs="Arial"/>
          <w:b/>
          <w:bCs/>
          <w:lang w:val="en-GB"/>
        </w:rPr>
        <w:t>ongoing</w:t>
      </w:r>
      <w:r w:rsidRPr="00133B5F">
        <w:rPr>
          <w:rFonts w:cs="Arial"/>
          <w:bCs/>
          <w:lang w:val="en-GB"/>
        </w:rPr>
        <w:t xml:space="preserve"> dialogue between the present moment and the vision of the future that emerges. This dialogue </w:t>
      </w:r>
      <w:r w:rsidRPr="00133B5F">
        <w:rPr>
          <w:rFonts w:cs="Arial"/>
          <w:b/>
          <w:bCs/>
          <w:lang w:val="en-GB"/>
        </w:rPr>
        <w:t>leads</w:t>
      </w:r>
      <w:r w:rsidRPr="00133B5F">
        <w:rPr>
          <w:rFonts w:cs="Arial"/>
          <w:bCs/>
          <w:lang w:val="en-GB"/>
        </w:rPr>
        <w:t xml:space="preserve"> it to constantly review </w:t>
      </w:r>
      <w:r w:rsidRPr="00133B5F">
        <w:rPr>
          <w:rFonts w:cs="Arial"/>
          <w:b/>
          <w:bCs/>
          <w:lang w:val="en-GB"/>
        </w:rPr>
        <w:t>its</w:t>
      </w:r>
      <w:r w:rsidRPr="00133B5F">
        <w:rPr>
          <w:rFonts w:cs="Arial"/>
          <w:bCs/>
          <w:lang w:val="en-GB"/>
        </w:rPr>
        <w:t xml:space="preserve"> projects, asking itself what it must do to continue being a privileged </w:t>
      </w:r>
      <w:r w:rsidRPr="00133B5F">
        <w:rPr>
          <w:rFonts w:cs="Arial"/>
          <w:b/>
          <w:bCs/>
          <w:lang w:val="en-GB"/>
        </w:rPr>
        <w:t>space</w:t>
      </w:r>
      <w:r w:rsidRPr="00133B5F">
        <w:rPr>
          <w:rFonts w:cs="Arial"/>
          <w:bCs/>
          <w:lang w:val="en-GB"/>
        </w:rPr>
        <w:t xml:space="preserve"> of evangelization, learning and personal growth.</w:t>
      </w:r>
    </w:p>
    <w:p w:rsidR="001613D4" w:rsidRPr="00133B5F" w:rsidRDefault="00740E78">
      <w:pPr>
        <w:jc w:val="both"/>
        <w:rPr>
          <w:rFonts w:cs="Arial"/>
          <w:bCs/>
          <w:lang w:val="en-GB"/>
        </w:rPr>
      </w:pPr>
      <w:r w:rsidRPr="00133B5F">
        <w:rPr>
          <w:rFonts w:cs="Arial"/>
          <w:bCs/>
          <w:lang w:val="en-GB"/>
        </w:rPr>
        <w:tab/>
        <w:t>This dynamic of change affects the Catholic school:</w:t>
      </w:r>
    </w:p>
    <w:p w:rsidR="001613D4" w:rsidRPr="00133B5F" w:rsidRDefault="00740E78" w:rsidP="0010386E">
      <w:pPr>
        <w:pStyle w:val="Zerrenda-paragrafoa"/>
        <w:numPr>
          <w:ilvl w:val="0"/>
          <w:numId w:val="21"/>
        </w:numPr>
        <w:ind w:left="360" w:hanging="360"/>
        <w:rPr>
          <w:color w:val="auto"/>
        </w:rPr>
      </w:pPr>
      <w:r w:rsidRPr="00133B5F">
        <w:rPr>
          <w:color w:val="auto"/>
        </w:rPr>
        <w:t xml:space="preserve">As we </w:t>
      </w:r>
      <w:r w:rsidRPr="00133B5F">
        <w:rPr>
          <w:b/>
          <w:bCs/>
          <w:color w:val="auto"/>
        </w:rPr>
        <w:t>share in</w:t>
      </w:r>
      <w:r w:rsidRPr="00133B5F">
        <w:rPr>
          <w:color w:val="auto"/>
        </w:rPr>
        <w:t xml:space="preserve"> the same environment, we are urged to adequately perform our missionary work to effect this transformation</w:t>
      </w:r>
      <w:r w:rsidR="00133B5F">
        <w:rPr>
          <w:color w:val="auto"/>
        </w:rPr>
        <w:t xml:space="preserve"> .</w:t>
      </w:r>
      <w:r w:rsidRPr="00133B5F">
        <w:rPr>
          <w:color w:val="auto"/>
        </w:rPr>
        <w:t xml:space="preserve">.. The criterion of change is creative fidelity to the mission received. Our </w:t>
      </w:r>
      <w:r w:rsidRPr="00133B5F">
        <w:rPr>
          <w:b/>
          <w:bCs/>
          <w:color w:val="auto"/>
        </w:rPr>
        <w:t>concern</w:t>
      </w:r>
      <w:r w:rsidRPr="00133B5F">
        <w:rPr>
          <w:color w:val="auto"/>
        </w:rPr>
        <w:t xml:space="preserve"> is not reduced to seeing how to adapt to a </w:t>
      </w:r>
      <w:r w:rsidRPr="00133B5F">
        <w:rPr>
          <w:b/>
          <w:bCs/>
          <w:color w:val="auto"/>
        </w:rPr>
        <w:t xml:space="preserve">knowledge-oriented </w:t>
      </w:r>
      <w:r w:rsidRPr="00133B5F">
        <w:rPr>
          <w:color w:val="auto"/>
        </w:rPr>
        <w:t xml:space="preserve">society, but is based on the conviction of </w:t>
      </w:r>
      <w:r w:rsidRPr="00133B5F">
        <w:rPr>
          <w:b/>
          <w:bCs/>
          <w:color w:val="auto"/>
        </w:rPr>
        <w:t>a</w:t>
      </w:r>
      <w:r w:rsidRPr="00133B5F">
        <w:rPr>
          <w:color w:val="auto"/>
        </w:rPr>
        <w:t xml:space="preserve"> necessary pastoral conversion and ecological conversion, with an “exit”(outbound) </w:t>
      </w:r>
      <w:r w:rsidRPr="00133B5F">
        <w:rPr>
          <w:b/>
          <w:bCs/>
          <w:color w:val="auto"/>
        </w:rPr>
        <w:t>mindset</w:t>
      </w:r>
      <w:r w:rsidRPr="00133B5F">
        <w:rPr>
          <w:color w:val="auto"/>
        </w:rPr>
        <w:t xml:space="preserve"> that frees us from creating social “microclimates”, shelters that isolate us </w:t>
      </w:r>
      <w:r w:rsidRPr="00133B5F">
        <w:rPr>
          <w:b/>
          <w:bCs/>
          <w:color w:val="auto"/>
        </w:rPr>
        <w:t>from</w:t>
      </w:r>
      <w:r w:rsidRPr="00133B5F">
        <w:rPr>
          <w:color w:val="auto"/>
        </w:rPr>
        <w:t xml:space="preserve"> the world. </w:t>
      </w:r>
    </w:p>
    <w:p w:rsidR="001613D4" w:rsidRPr="00133B5F" w:rsidRDefault="00740E78" w:rsidP="0010386E">
      <w:pPr>
        <w:pStyle w:val="Zerrenda-paragrafoa"/>
        <w:numPr>
          <w:ilvl w:val="0"/>
          <w:numId w:val="21"/>
        </w:numPr>
        <w:ind w:left="360" w:hanging="360"/>
        <w:rPr>
          <w:color w:val="auto"/>
        </w:rPr>
      </w:pPr>
      <w:r w:rsidRPr="00133B5F">
        <w:rPr>
          <w:color w:val="auto"/>
        </w:rPr>
        <w:t xml:space="preserve">We need a conversion that generates a more missionary, more expansive and open school. </w:t>
      </w:r>
      <w:proofErr w:type="spellStart"/>
      <w:r w:rsidRPr="00133B5F">
        <w:rPr>
          <w:i/>
          <w:iCs/>
          <w:color w:val="auto"/>
        </w:rPr>
        <w:t>Evangelii</w:t>
      </w:r>
      <w:proofErr w:type="spellEnd"/>
      <w:r w:rsidRPr="00133B5F">
        <w:rPr>
          <w:i/>
          <w:iCs/>
          <w:color w:val="auto"/>
        </w:rPr>
        <w:t xml:space="preserve"> Gaudium</w:t>
      </w:r>
      <w:r w:rsidRPr="00133B5F">
        <w:rPr>
          <w:color w:val="auto"/>
        </w:rPr>
        <w:t>:</w:t>
      </w:r>
    </w:p>
    <w:p w:rsidR="001613D4" w:rsidRPr="00133B5F" w:rsidRDefault="001613D4">
      <w:pPr>
        <w:jc w:val="both"/>
        <w:rPr>
          <w:rFonts w:cs="Arial"/>
          <w:b/>
        </w:rPr>
      </w:pPr>
    </w:p>
    <w:p w:rsidR="001613D4" w:rsidRPr="00133B5F" w:rsidRDefault="00740E78">
      <w:pPr>
        <w:jc w:val="both"/>
        <w:rPr>
          <w:rFonts w:cs="Arial"/>
          <w:bCs/>
          <w:lang w:val="en-GB"/>
        </w:rPr>
      </w:pPr>
      <w:r w:rsidRPr="00133B5F">
        <w:rPr>
          <w:rFonts w:cs="Arial"/>
          <w:b/>
          <w:lang w:val="en-GB"/>
        </w:rPr>
        <w:t xml:space="preserve">- Time is superior to space ... </w:t>
      </w:r>
      <w:r w:rsidRPr="00133B5F">
        <w:rPr>
          <w:rFonts w:cs="Arial"/>
          <w:bCs/>
          <w:lang w:val="en-GB"/>
        </w:rPr>
        <w:t xml:space="preserve">this leads us to generate long-term processes that have a vocation to create an authentic community and </w:t>
      </w:r>
      <w:r w:rsidRPr="00133B5F">
        <w:rPr>
          <w:rFonts w:cs="Arial"/>
          <w:b/>
          <w:bCs/>
          <w:lang w:val="en-GB"/>
        </w:rPr>
        <w:t>go beyond</w:t>
      </w:r>
      <w:r w:rsidRPr="00133B5F">
        <w:rPr>
          <w:rFonts w:cs="Arial"/>
          <w:bCs/>
          <w:lang w:val="en-GB"/>
        </w:rPr>
        <w:t xml:space="preserve"> short-term results.</w:t>
      </w:r>
    </w:p>
    <w:p w:rsidR="001613D4" w:rsidRPr="00133B5F" w:rsidRDefault="001613D4">
      <w:pPr>
        <w:jc w:val="both"/>
        <w:rPr>
          <w:rFonts w:cs="Arial"/>
          <w:bCs/>
          <w:lang w:val="en-GB"/>
        </w:rPr>
      </w:pPr>
    </w:p>
    <w:p w:rsidR="001613D4" w:rsidRPr="00133B5F" w:rsidRDefault="00740E78">
      <w:pPr>
        <w:jc w:val="both"/>
        <w:rPr>
          <w:rFonts w:cs="Arial"/>
          <w:bCs/>
          <w:lang w:val="en-GB"/>
        </w:rPr>
      </w:pPr>
      <w:r w:rsidRPr="00133B5F">
        <w:rPr>
          <w:rFonts w:cs="Arial"/>
          <w:bCs/>
          <w:lang w:val="en-GB"/>
        </w:rPr>
        <w:t xml:space="preserve">- </w:t>
      </w:r>
      <w:r w:rsidRPr="00133B5F">
        <w:rPr>
          <w:rFonts w:cs="Arial"/>
          <w:b/>
          <w:lang w:val="en-GB"/>
        </w:rPr>
        <w:t>Unity prevails over conflict ...</w:t>
      </w:r>
      <w:r w:rsidRPr="00133B5F">
        <w:rPr>
          <w:rFonts w:cs="Arial"/>
          <w:bCs/>
          <w:lang w:val="en-GB"/>
        </w:rPr>
        <w:t xml:space="preserve"> how we assume conflicts without </w:t>
      </w:r>
      <w:r w:rsidRPr="00133B5F">
        <w:rPr>
          <w:rFonts w:cs="Arial"/>
          <w:b/>
          <w:bCs/>
          <w:lang w:val="en-GB"/>
        </w:rPr>
        <w:t>remaining</w:t>
      </w:r>
      <w:r w:rsidRPr="00133B5F">
        <w:rPr>
          <w:rFonts w:cs="Arial"/>
          <w:bCs/>
          <w:lang w:val="en-GB"/>
        </w:rPr>
        <w:t xml:space="preserve"> </w:t>
      </w:r>
      <w:r w:rsidRPr="00133B5F">
        <w:rPr>
          <w:rFonts w:cs="Arial"/>
          <w:b/>
          <w:bCs/>
          <w:lang w:val="en-GB"/>
        </w:rPr>
        <w:t>trapped</w:t>
      </w:r>
      <w:r w:rsidRPr="00133B5F">
        <w:rPr>
          <w:rFonts w:cs="Arial"/>
          <w:bCs/>
          <w:lang w:val="en-GB"/>
        </w:rPr>
        <w:t xml:space="preserve"> </w:t>
      </w:r>
      <w:r w:rsidRPr="00133B5F">
        <w:rPr>
          <w:rFonts w:cs="Arial"/>
          <w:b/>
          <w:bCs/>
          <w:lang w:val="en-GB"/>
        </w:rPr>
        <w:t>in</w:t>
      </w:r>
      <w:r w:rsidRPr="00133B5F">
        <w:rPr>
          <w:rFonts w:cs="Arial"/>
          <w:bCs/>
          <w:lang w:val="en-GB"/>
        </w:rPr>
        <w:t xml:space="preserve"> them or divided. </w:t>
      </w:r>
      <w:r w:rsidRPr="00133B5F">
        <w:rPr>
          <w:rFonts w:cs="Arial"/>
          <w:b/>
          <w:bCs/>
          <w:lang w:val="en-GB"/>
        </w:rPr>
        <w:t>We have the</w:t>
      </w:r>
      <w:r w:rsidRPr="00133B5F">
        <w:rPr>
          <w:rFonts w:cs="Arial"/>
          <w:bCs/>
          <w:lang w:val="en-GB"/>
        </w:rPr>
        <w:t xml:space="preserve"> </w:t>
      </w:r>
      <w:r w:rsidRPr="00133B5F">
        <w:rPr>
          <w:rFonts w:cs="Arial"/>
          <w:b/>
          <w:bCs/>
          <w:lang w:val="en-GB"/>
        </w:rPr>
        <w:t>potential</w:t>
      </w:r>
      <w:r w:rsidRPr="00133B5F">
        <w:rPr>
          <w:rFonts w:cs="Arial"/>
          <w:bCs/>
          <w:lang w:val="en-GB"/>
        </w:rPr>
        <w:t xml:space="preserve"> to be agents of reconciliation and forgiveness, a privileged way of developing </w:t>
      </w:r>
      <w:r w:rsidRPr="00133B5F">
        <w:rPr>
          <w:rFonts w:cs="Arial"/>
          <w:b/>
          <w:bCs/>
          <w:lang w:val="en-GB"/>
        </w:rPr>
        <w:t>a</w:t>
      </w:r>
      <w:r w:rsidRPr="00133B5F">
        <w:rPr>
          <w:rFonts w:cs="Arial"/>
          <w:bCs/>
          <w:lang w:val="en-GB"/>
        </w:rPr>
        <w:t xml:space="preserve"> culture of encounter.</w:t>
      </w:r>
    </w:p>
    <w:p w:rsidR="001613D4" w:rsidRPr="00133B5F" w:rsidRDefault="001613D4">
      <w:pPr>
        <w:jc w:val="both"/>
        <w:rPr>
          <w:rFonts w:cs="Arial"/>
          <w:bCs/>
          <w:lang w:val="en-GB"/>
        </w:rPr>
      </w:pPr>
    </w:p>
    <w:p w:rsidR="001613D4" w:rsidRPr="00133B5F" w:rsidRDefault="00740E78">
      <w:pPr>
        <w:jc w:val="both"/>
        <w:rPr>
          <w:rFonts w:cs="Arial"/>
          <w:bCs/>
          <w:lang w:val="en-GB"/>
        </w:rPr>
      </w:pPr>
      <w:r w:rsidRPr="00133B5F">
        <w:rPr>
          <w:rFonts w:cs="Arial"/>
          <w:bCs/>
          <w:lang w:val="en-GB"/>
        </w:rPr>
        <w:t xml:space="preserve">- </w:t>
      </w:r>
      <w:r w:rsidRPr="00133B5F">
        <w:rPr>
          <w:rFonts w:cs="Arial"/>
          <w:b/>
          <w:lang w:val="en-GB"/>
        </w:rPr>
        <w:t>Reality is more important than the idea</w:t>
      </w:r>
      <w:r w:rsidRPr="00133B5F">
        <w:rPr>
          <w:rFonts w:cs="Arial"/>
          <w:bCs/>
          <w:lang w:val="en-GB"/>
        </w:rPr>
        <w:t xml:space="preserve"> ... convinced that "The criterion of reality is essential to evangelization" (EG 233) and </w:t>
      </w:r>
      <w:r w:rsidRPr="00133B5F">
        <w:rPr>
          <w:rFonts w:cs="Arial"/>
          <w:b/>
          <w:bCs/>
          <w:lang w:val="en-GB"/>
        </w:rPr>
        <w:t>aware</w:t>
      </w:r>
      <w:r w:rsidRPr="00133B5F">
        <w:rPr>
          <w:rFonts w:cs="Arial"/>
          <w:bCs/>
          <w:lang w:val="en-GB"/>
        </w:rPr>
        <w:t xml:space="preserve"> that this reality is not fixed but is dynamic; we </w:t>
      </w:r>
      <w:r w:rsidRPr="00133B5F">
        <w:rPr>
          <w:rFonts w:cs="Arial"/>
          <w:b/>
          <w:bCs/>
          <w:lang w:val="en-GB"/>
        </w:rPr>
        <w:t>must be</w:t>
      </w:r>
      <w:r w:rsidRPr="00133B5F">
        <w:rPr>
          <w:rFonts w:cs="Arial"/>
          <w:bCs/>
          <w:lang w:val="en-GB"/>
        </w:rPr>
        <w:t xml:space="preserve"> </w:t>
      </w:r>
      <w:r w:rsidRPr="00133B5F">
        <w:rPr>
          <w:rFonts w:cs="Arial"/>
          <w:b/>
          <w:bCs/>
          <w:lang w:val="en-GB"/>
        </w:rPr>
        <w:t>able</w:t>
      </w:r>
      <w:r w:rsidRPr="00133B5F">
        <w:rPr>
          <w:rFonts w:cs="Arial"/>
          <w:bCs/>
          <w:lang w:val="en-GB"/>
        </w:rPr>
        <w:t xml:space="preserve"> to face it and read it without prejudice...</w:t>
      </w:r>
    </w:p>
    <w:p w:rsidR="001613D4" w:rsidRDefault="001613D4">
      <w:pPr>
        <w:jc w:val="both"/>
        <w:rPr>
          <w:rFonts w:cs="Arial"/>
          <w:bCs/>
          <w:lang w:val="en-GB"/>
        </w:rPr>
      </w:pPr>
    </w:p>
    <w:p w:rsidR="001613D4" w:rsidRPr="00133B5F" w:rsidRDefault="00740E78">
      <w:pPr>
        <w:jc w:val="both"/>
        <w:rPr>
          <w:rFonts w:cs="Arial"/>
          <w:bCs/>
          <w:lang w:val="en-GB"/>
        </w:rPr>
      </w:pPr>
      <w:r>
        <w:rPr>
          <w:rFonts w:cs="Arial"/>
          <w:bCs/>
          <w:lang w:val="en-GB"/>
        </w:rPr>
        <w:t xml:space="preserve">- </w:t>
      </w:r>
      <w:r>
        <w:rPr>
          <w:rFonts w:cs="Arial"/>
          <w:b/>
          <w:lang w:val="en-GB"/>
        </w:rPr>
        <w:t>The whole is superior to the part ...</w:t>
      </w:r>
      <w:r>
        <w:rPr>
          <w:rFonts w:cs="Arial"/>
          <w:bCs/>
          <w:lang w:val="en-GB"/>
        </w:rPr>
        <w:t xml:space="preserve"> We need to pay attention to </w:t>
      </w:r>
      <w:r w:rsidRPr="00133B5F">
        <w:rPr>
          <w:rFonts w:cs="Arial"/>
          <w:bCs/>
          <w:lang w:val="en-GB"/>
        </w:rPr>
        <w:t>the global, yet we also need to look to the local,</w:t>
      </w:r>
      <w:r w:rsidR="00133B5F">
        <w:rPr>
          <w:rFonts w:cs="Arial"/>
          <w:bCs/>
          <w:lang w:val="en-GB"/>
        </w:rPr>
        <w:t xml:space="preserve"> “</w:t>
      </w:r>
      <w:r w:rsidRPr="00133B5F">
        <w:rPr>
          <w:rFonts w:cs="Arial"/>
          <w:b/>
          <w:bCs/>
          <w:lang w:val="en-GB"/>
        </w:rPr>
        <w:t>working on a small scale</w:t>
      </w:r>
      <w:r w:rsidRPr="00133B5F">
        <w:rPr>
          <w:rFonts w:cs="Arial"/>
          <w:bCs/>
          <w:lang w:val="en-GB"/>
        </w:rPr>
        <w:t xml:space="preserve"> but</w:t>
      </w:r>
      <w:r w:rsidRPr="00133B5F">
        <w:rPr>
          <w:rFonts w:cs="Arial"/>
          <w:b/>
          <w:bCs/>
          <w:lang w:val="en-GB"/>
        </w:rPr>
        <w:t xml:space="preserve"> with a</w:t>
      </w:r>
      <w:r w:rsidRPr="00133B5F">
        <w:rPr>
          <w:rFonts w:cs="Arial"/>
          <w:bCs/>
          <w:lang w:val="en-GB"/>
        </w:rPr>
        <w:t xml:space="preserve"> </w:t>
      </w:r>
      <w:r w:rsidRPr="00133B5F">
        <w:rPr>
          <w:rFonts w:cs="Arial"/>
          <w:b/>
          <w:bCs/>
          <w:lang w:val="en-GB"/>
        </w:rPr>
        <w:t>larger perspective</w:t>
      </w:r>
      <w:r w:rsidRPr="00133B5F">
        <w:rPr>
          <w:rFonts w:cs="Arial"/>
          <w:bCs/>
          <w:lang w:val="en-GB"/>
        </w:rPr>
        <w:t>”, aware that we build a school with a new historical scenario.</w:t>
      </w:r>
    </w:p>
    <w:p w:rsidR="001613D4" w:rsidRPr="00133B5F" w:rsidRDefault="001613D4">
      <w:pPr>
        <w:jc w:val="both"/>
        <w:rPr>
          <w:rFonts w:cs="Arial"/>
          <w:bCs/>
          <w:lang w:val="en-GB"/>
        </w:rPr>
      </w:pPr>
    </w:p>
    <w:p w:rsidR="001613D4" w:rsidRPr="00133B5F" w:rsidRDefault="00740E78">
      <w:pPr>
        <w:jc w:val="both"/>
        <w:rPr>
          <w:rFonts w:cs="Arial"/>
          <w:bCs/>
          <w:lang w:val="en-GB"/>
        </w:rPr>
      </w:pPr>
      <w:r w:rsidRPr="00133B5F">
        <w:rPr>
          <w:rFonts w:cs="Arial"/>
          <w:bCs/>
          <w:lang w:val="en-GB"/>
        </w:rPr>
        <w:tab/>
        <w:t xml:space="preserve">It is appropriate to relate the three keywords to </w:t>
      </w:r>
      <w:r w:rsidRPr="00133B5F">
        <w:rPr>
          <w:rFonts w:cs="Arial"/>
          <w:b/>
          <w:bCs/>
          <w:lang w:val="en-GB"/>
        </w:rPr>
        <w:t>fully</w:t>
      </w:r>
      <w:r w:rsidRPr="00133B5F">
        <w:rPr>
          <w:rFonts w:cs="Arial"/>
          <w:bCs/>
          <w:lang w:val="en-GB"/>
        </w:rPr>
        <w:t xml:space="preserve"> understand the nature of this change in the Catholic school:</w:t>
      </w:r>
      <w:r w:rsidR="00133B5F">
        <w:rPr>
          <w:rFonts w:cs="Arial"/>
          <w:bCs/>
          <w:lang w:val="en-GB"/>
        </w:rPr>
        <w:t xml:space="preserve"> </w:t>
      </w:r>
      <w:r w:rsidRPr="00133B5F">
        <w:rPr>
          <w:rFonts w:cs="Arial"/>
          <w:bCs/>
          <w:i/>
          <w:iCs/>
          <w:lang w:val="en-GB"/>
        </w:rPr>
        <w:t>Conversion</w:t>
      </w:r>
      <w:r w:rsidRPr="00133B5F">
        <w:rPr>
          <w:rFonts w:cs="Arial"/>
          <w:bCs/>
          <w:lang w:val="en-GB"/>
        </w:rPr>
        <w:t xml:space="preserve">, </w:t>
      </w:r>
      <w:r w:rsidRPr="00133B5F">
        <w:rPr>
          <w:rFonts w:cs="Arial"/>
          <w:bCs/>
          <w:i/>
          <w:iCs/>
          <w:lang w:val="en-GB"/>
        </w:rPr>
        <w:t>Transformation</w:t>
      </w:r>
      <w:r w:rsidRPr="00133B5F">
        <w:rPr>
          <w:rFonts w:cs="Arial"/>
          <w:bCs/>
          <w:lang w:val="en-GB"/>
        </w:rPr>
        <w:t xml:space="preserve"> and </w:t>
      </w:r>
      <w:r w:rsidRPr="00133B5F">
        <w:rPr>
          <w:rFonts w:cs="Arial"/>
          <w:bCs/>
          <w:i/>
          <w:iCs/>
          <w:lang w:val="en-GB"/>
        </w:rPr>
        <w:t>Innovation</w:t>
      </w:r>
      <w:r w:rsidRPr="00133B5F">
        <w:rPr>
          <w:rFonts w:cs="Arial"/>
          <w:bCs/>
          <w:lang w:val="en-GB"/>
        </w:rPr>
        <w:t xml:space="preserve">. The first two tell us about the change in mentality, practices and routines, growth dynamics and improvement in people. </w:t>
      </w:r>
      <w:r w:rsidRPr="00133B5F">
        <w:rPr>
          <w:rFonts w:cs="Arial"/>
          <w:b/>
          <w:bCs/>
          <w:lang w:val="en-GB"/>
        </w:rPr>
        <w:t>Furthermore</w:t>
      </w:r>
      <w:r w:rsidRPr="00133B5F">
        <w:rPr>
          <w:rFonts w:cs="Arial"/>
          <w:bCs/>
          <w:lang w:val="en-GB"/>
        </w:rPr>
        <w:t xml:space="preserve">, talking about Conversion, from a </w:t>
      </w:r>
      <w:r w:rsidRPr="00133B5F">
        <w:rPr>
          <w:rFonts w:cs="Arial"/>
          <w:b/>
          <w:bCs/>
          <w:lang w:val="en-GB"/>
        </w:rPr>
        <w:t>believer’s</w:t>
      </w:r>
      <w:r w:rsidRPr="00133B5F">
        <w:rPr>
          <w:rFonts w:cs="Arial"/>
          <w:bCs/>
          <w:lang w:val="en-GB"/>
        </w:rPr>
        <w:t xml:space="preserve"> perspective, implies the recognition of one's own </w:t>
      </w:r>
      <w:r w:rsidRPr="00133B5F">
        <w:rPr>
          <w:rFonts w:cs="Arial"/>
          <w:b/>
          <w:bCs/>
          <w:lang w:val="en-GB"/>
        </w:rPr>
        <w:t>limitations</w:t>
      </w:r>
      <w:r w:rsidRPr="00133B5F">
        <w:rPr>
          <w:rFonts w:cs="Arial"/>
          <w:bCs/>
          <w:lang w:val="en-GB"/>
        </w:rPr>
        <w:t xml:space="preserve"> and vulnerability, while at the same time </w:t>
      </w:r>
      <w:r w:rsidRPr="00133B5F">
        <w:rPr>
          <w:rFonts w:cs="Arial"/>
          <w:b/>
          <w:bCs/>
          <w:lang w:val="en-GB"/>
        </w:rPr>
        <w:t>confessing</w:t>
      </w:r>
      <w:r w:rsidRPr="00133B5F">
        <w:rPr>
          <w:rFonts w:cs="Arial"/>
          <w:bCs/>
          <w:lang w:val="en-GB"/>
        </w:rPr>
        <w:t xml:space="preserve"> the action of Grace in the process of personal transformation. </w:t>
      </w:r>
      <w:r w:rsidRPr="00133B5F">
        <w:rPr>
          <w:rFonts w:cs="Arial"/>
          <w:b/>
          <w:bCs/>
          <w:lang w:val="en-GB"/>
        </w:rPr>
        <w:t xml:space="preserve">At the core of the change </w:t>
      </w:r>
      <w:r w:rsidRPr="00133B5F">
        <w:rPr>
          <w:rFonts w:cs="Arial"/>
          <w:bCs/>
          <w:lang w:val="en-GB"/>
        </w:rPr>
        <w:t>is the utopia of the Gospel.</w:t>
      </w:r>
      <w:r w:rsidR="00133B5F">
        <w:rPr>
          <w:rFonts w:cs="Arial"/>
          <w:bCs/>
          <w:lang w:val="en-GB"/>
        </w:rPr>
        <w:t xml:space="preserve"> </w:t>
      </w:r>
      <w:r w:rsidRPr="00133B5F">
        <w:rPr>
          <w:rFonts w:cs="Arial"/>
          <w:b/>
          <w:bCs/>
          <w:lang w:val="en-GB"/>
        </w:rPr>
        <w:t>To have an open heart</w:t>
      </w:r>
      <w:r w:rsidRPr="00133B5F">
        <w:rPr>
          <w:rFonts w:cs="Arial"/>
          <w:bCs/>
          <w:lang w:val="en-GB"/>
        </w:rPr>
        <w:t xml:space="preserve"> is the </w:t>
      </w:r>
      <w:r w:rsidRPr="00133B5F">
        <w:rPr>
          <w:rFonts w:cs="Arial"/>
          <w:b/>
          <w:bCs/>
          <w:lang w:val="en-GB"/>
        </w:rPr>
        <w:t>prerequisite</w:t>
      </w:r>
      <w:r w:rsidRPr="00133B5F">
        <w:rPr>
          <w:rFonts w:cs="Arial"/>
          <w:bCs/>
          <w:lang w:val="en-GB"/>
        </w:rPr>
        <w:t xml:space="preserve"> for the conversion to occur. </w:t>
      </w:r>
    </w:p>
    <w:p w:rsidR="001613D4" w:rsidRDefault="001613D4">
      <w:pPr>
        <w:jc w:val="both"/>
        <w:rPr>
          <w:rFonts w:cs="Arial"/>
          <w:bCs/>
          <w:lang w:val="en-GB"/>
        </w:rPr>
      </w:pPr>
    </w:p>
    <w:p w:rsidR="001613D4" w:rsidRDefault="00740E78">
      <w:pPr>
        <w:jc w:val="both"/>
        <w:rPr>
          <w:rFonts w:cs="Arial"/>
          <w:bCs/>
          <w:lang w:val="en-GB"/>
        </w:rPr>
      </w:pPr>
      <w:r>
        <w:rPr>
          <w:rFonts w:cs="Arial"/>
          <w:bCs/>
          <w:lang w:val="en-GB"/>
        </w:rPr>
        <w:t xml:space="preserve">Innovation in our schools is necessarily linked to the continuous </w:t>
      </w:r>
      <w:r w:rsidRPr="00133B5F">
        <w:rPr>
          <w:rFonts w:cs="Arial"/>
          <w:bCs/>
          <w:lang w:val="en-GB"/>
        </w:rPr>
        <w:t xml:space="preserve">recreation of the founding charism. The first reference for innovation cannot be other than our founders, who, </w:t>
      </w:r>
      <w:r w:rsidRPr="00133B5F">
        <w:rPr>
          <w:rFonts w:cs="Arial"/>
          <w:b/>
          <w:bCs/>
          <w:lang w:val="en-GB"/>
        </w:rPr>
        <w:t>being</w:t>
      </w:r>
      <w:r w:rsidRPr="00133B5F">
        <w:rPr>
          <w:rFonts w:cs="Arial"/>
          <w:bCs/>
          <w:lang w:val="en-GB"/>
        </w:rPr>
        <w:t xml:space="preserve"> totally open to the action of the Spirit, </w:t>
      </w:r>
      <w:r w:rsidRPr="00133B5F">
        <w:rPr>
          <w:rFonts w:cs="Arial"/>
          <w:b/>
          <w:bCs/>
          <w:lang w:val="en-GB"/>
        </w:rPr>
        <w:t>and attentive to</w:t>
      </w:r>
      <w:r w:rsidRPr="00133B5F">
        <w:rPr>
          <w:rFonts w:cs="Arial"/>
          <w:bCs/>
          <w:lang w:val="en-GB"/>
        </w:rPr>
        <w:t xml:space="preserve"> the signs of the times, gave "new form" to apostolic action through the educational institutions they created. </w:t>
      </w:r>
      <w:r w:rsidRPr="00133B5F">
        <w:rPr>
          <w:rFonts w:cs="Arial"/>
          <w:b/>
          <w:bCs/>
          <w:lang w:val="en-GB"/>
        </w:rPr>
        <w:t>Within this framework</w:t>
      </w:r>
      <w:r w:rsidRPr="00133B5F">
        <w:rPr>
          <w:rFonts w:cs="Arial"/>
          <w:bCs/>
          <w:lang w:val="en-GB"/>
        </w:rPr>
        <w:t>,</w:t>
      </w:r>
      <w:r w:rsidR="00133B5F" w:rsidRPr="00133B5F">
        <w:rPr>
          <w:rFonts w:cs="Arial"/>
          <w:bCs/>
          <w:lang w:val="en-GB"/>
        </w:rPr>
        <w:t xml:space="preserve"> </w:t>
      </w:r>
      <w:r w:rsidRPr="00133B5F">
        <w:rPr>
          <w:rFonts w:cs="Arial"/>
          <w:bCs/>
          <w:lang w:val="en-GB"/>
        </w:rPr>
        <w:t xml:space="preserve">the need for innovation arises as a response to the imbalance, major or minor, between what is offered in the Catholic school and what should be offered. If this mismatch, from a pedagogical point of view, is </w:t>
      </w:r>
      <w:r w:rsidRPr="00133B5F">
        <w:rPr>
          <w:rFonts w:cs="Arial"/>
          <w:b/>
          <w:bCs/>
          <w:lang w:val="en-GB"/>
        </w:rPr>
        <w:t>assumed</w:t>
      </w:r>
      <w:r w:rsidRPr="00133B5F">
        <w:rPr>
          <w:rFonts w:cs="Arial"/>
          <w:bCs/>
          <w:lang w:val="en-GB"/>
        </w:rPr>
        <w:t xml:space="preserve"> by the school in general, we talk about the need for pedagogical innovation. </w:t>
      </w:r>
      <w:r w:rsidRPr="00133B5F">
        <w:rPr>
          <w:rFonts w:cs="Arial"/>
          <w:b/>
          <w:bCs/>
          <w:lang w:val="en-GB"/>
        </w:rPr>
        <w:t>On the other hand</w:t>
      </w:r>
      <w:r w:rsidRPr="00133B5F">
        <w:rPr>
          <w:rFonts w:cs="Arial"/>
          <w:bCs/>
          <w:lang w:val="en-GB"/>
        </w:rPr>
        <w:t xml:space="preserve">, if the mismatch explicitly affects the evangelizing mission, then </w:t>
      </w:r>
      <w:r w:rsidRPr="00133B5F">
        <w:rPr>
          <w:rFonts w:cs="Arial"/>
          <w:b/>
          <w:bCs/>
          <w:lang w:val="en-GB"/>
        </w:rPr>
        <w:t>a</w:t>
      </w:r>
      <w:r w:rsidRPr="00133B5F">
        <w:rPr>
          <w:rFonts w:cs="Arial"/>
          <w:bCs/>
          <w:lang w:val="en-GB"/>
        </w:rPr>
        <w:t xml:space="preserve"> pastoral innovation is required and promoted. To make this pastoral innovation a </w:t>
      </w:r>
      <w:r w:rsidRPr="00133B5F">
        <w:rPr>
          <w:rFonts w:cs="Arial"/>
          <w:b/>
          <w:bCs/>
          <w:lang w:val="en-GB"/>
        </w:rPr>
        <w:t>reality</w:t>
      </w:r>
      <w:r w:rsidRPr="00133B5F">
        <w:rPr>
          <w:rFonts w:cs="Arial"/>
          <w:bCs/>
          <w:lang w:val="en-GB"/>
        </w:rPr>
        <w:t>,</w:t>
      </w:r>
      <w:r w:rsidR="00133B5F">
        <w:rPr>
          <w:rFonts w:cs="Arial"/>
          <w:bCs/>
          <w:lang w:val="en-GB"/>
        </w:rPr>
        <w:t xml:space="preserve"> </w:t>
      </w:r>
      <w:r w:rsidRPr="00133B5F">
        <w:rPr>
          <w:rFonts w:cs="Arial"/>
          <w:bCs/>
          <w:lang w:val="en-GB"/>
        </w:rPr>
        <w:t xml:space="preserve">we need to do everything in our power, </w:t>
      </w:r>
      <w:r w:rsidRPr="00133B5F">
        <w:rPr>
          <w:rFonts w:cs="Arial"/>
          <w:b/>
          <w:bCs/>
          <w:lang w:val="en-GB"/>
        </w:rPr>
        <w:t>while</w:t>
      </w:r>
      <w:r w:rsidRPr="00133B5F">
        <w:rPr>
          <w:rFonts w:cs="Arial"/>
          <w:bCs/>
          <w:lang w:val="en-GB"/>
        </w:rPr>
        <w:t xml:space="preserve"> knowing that the main innovative agent is the Spirit, who operates in us, for us and with us.</w:t>
      </w:r>
    </w:p>
    <w:p w:rsidR="001613D4" w:rsidRDefault="001613D4">
      <w:pPr>
        <w:jc w:val="both"/>
        <w:rPr>
          <w:rFonts w:cs="Arial"/>
          <w:bCs/>
          <w:lang w:val="en-GB"/>
        </w:rPr>
      </w:pPr>
    </w:p>
    <w:p w:rsidR="001613D4" w:rsidRDefault="00740E78">
      <w:pPr>
        <w:jc w:val="both"/>
        <w:rPr>
          <w:rFonts w:cs="Arial"/>
          <w:bCs/>
          <w:lang w:val="en-GB"/>
        </w:rPr>
      </w:pPr>
      <w:r>
        <w:rPr>
          <w:rFonts w:cs="Arial"/>
          <w:bCs/>
          <w:lang w:val="en-GB"/>
        </w:rPr>
        <w:t xml:space="preserve">The desire </w:t>
      </w:r>
      <w:r w:rsidRPr="00133B5F">
        <w:rPr>
          <w:rFonts w:cs="Arial"/>
          <w:bCs/>
          <w:lang w:val="en-GB"/>
        </w:rPr>
        <w:t xml:space="preserve">and the </w:t>
      </w:r>
      <w:r w:rsidRPr="00133B5F">
        <w:rPr>
          <w:rFonts w:cs="Arial"/>
          <w:b/>
          <w:bCs/>
          <w:lang w:val="en-GB"/>
        </w:rPr>
        <w:t>potential</w:t>
      </w:r>
      <w:r w:rsidRPr="00133B5F">
        <w:rPr>
          <w:rFonts w:cs="Arial"/>
          <w:bCs/>
          <w:lang w:val="en-GB"/>
        </w:rPr>
        <w:t xml:space="preserve"> to innovate, far from being something foreign to the Catholic school, are </w:t>
      </w:r>
      <w:r w:rsidRPr="00133B5F">
        <w:rPr>
          <w:rFonts w:cs="Arial"/>
          <w:b/>
          <w:bCs/>
          <w:lang w:val="en-GB"/>
        </w:rPr>
        <w:t>embedded</w:t>
      </w:r>
      <w:r w:rsidRPr="00133B5F">
        <w:rPr>
          <w:rFonts w:cs="Arial"/>
          <w:bCs/>
          <w:lang w:val="en-GB"/>
        </w:rPr>
        <w:t xml:space="preserve"> in </w:t>
      </w:r>
      <w:r w:rsidRPr="00133B5F">
        <w:rPr>
          <w:rFonts w:cs="Arial"/>
          <w:b/>
          <w:bCs/>
          <w:lang w:val="en-GB"/>
        </w:rPr>
        <w:t>its</w:t>
      </w:r>
      <w:r w:rsidRPr="00133B5F">
        <w:rPr>
          <w:rFonts w:cs="Arial"/>
          <w:bCs/>
          <w:lang w:val="en-GB"/>
        </w:rPr>
        <w:t xml:space="preserve"> own DNA. Our Founders were authentic innovators in their time and have left that trace in their followers. It is not about looking back to the past to go back to it ,</w:t>
      </w:r>
      <w:r w:rsidRPr="00133B5F">
        <w:rPr>
          <w:rFonts w:cs="Arial"/>
          <w:b/>
          <w:bCs/>
          <w:lang w:val="en-GB"/>
        </w:rPr>
        <w:t>neither is it</w:t>
      </w:r>
      <w:r w:rsidRPr="00133B5F">
        <w:rPr>
          <w:rFonts w:cs="Arial"/>
          <w:bCs/>
          <w:lang w:val="en-GB"/>
        </w:rPr>
        <w:t xml:space="preserve"> considering the educational tradition itself as a weight to be freed from, but to </w:t>
      </w:r>
      <w:r w:rsidRPr="00133B5F">
        <w:rPr>
          <w:rFonts w:cs="Arial"/>
          <w:b/>
          <w:bCs/>
          <w:lang w:val="en-GB"/>
        </w:rPr>
        <w:t>rely</w:t>
      </w:r>
      <w:r w:rsidRPr="00133B5F">
        <w:rPr>
          <w:rFonts w:cs="Arial"/>
          <w:bCs/>
          <w:lang w:val="en-GB"/>
        </w:rPr>
        <w:t xml:space="preserve"> on it as an inspiring and meaningful source, </w:t>
      </w:r>
      <w:r w:rsidRPr="00133B5F">
        <w:rPr>
          <w:rFonts w:cs="Arial"/>
          <w:b/>
          <w:bCs/>
          <w:lang w:val="en-GB"/>
        </w:rPr>
        <w:t>and thus</w:t>
      </w:r>
      <w:r w:rsidRPr="00133B5F">
        <w:rPr>
          <w:rFonts w:cs="Arial"/>
          <w:bCs/>
          <w:lang w:val="en-GB"/>
        </w:rPr>
        <w:t xml:space="preserve"> to continue innovating, i</w:t>
      </w:r>
      <w:r w:rsidRPr="00133B5F">
        <w:rPr>
          <w:rFonts w:cs="Arial"/>
          <w:b/>
          <w:bCs/>
          <w:lang w:val="en-GB"/>
        </w:rPr>
        <w:t>n fidelity to</w:t>
      </w:r>
      <w:r w:rsidRPr="00133B5F">
        <w:rPr>
          <w:rFonts w:cs="Arial"/>
          <w:bCs/>
          <w:lang w:val="en-GB"/>
        </w:rPr>
        <w:t xml:space="preserve">  charismatic and solid educational principles.</w:t>
      </w:r>
    </w:p>
    <w:p w:rsidR="001613D4" w:rsidRDefault="001613D4">
      <w:pPr>
        <w:jc w:val="both"/>
        <w:rPr>
          <w:rFonts w:cs="Arial"/>
          <w:bCs/>
          <w:lang w:val="en-GB"/>
        </w:rPr>
      </w:pPr>
    </w:p>
    <w:p w:rsidR="001613D4" w:rsidRDefault="00740E78">
      <w:pPr>
        <w:jc w:val="both"/>
        <w:rPr>
          <w:rFonts w:cs="Arial"/>
          <w:bCs/>
          <w:color w:val="7030A0"/>
          <w:lang w:val="en-GB"/>
        </w:rPr>
      </w:pPr>
      <w:r>
        <w:rPr>
          <w:rFonts w:cs="Arial"/>
          <w:bCs/>
          <w:color w:val="7030A0"/>
          <w:lang w:val="en-GB"/>
        </w:rPr>
        <w:t xml:space="preserve"> </w:t>
      </w:r>
      <w:r w:rsidRPr="00133B5F">
        <w:rPr>
          <w:rFonts w:cs="Arial"/>
          <w:bCs/>
          <w:color w:val="7030A0"/>
          <w:lang w:val="en-GB"/>
        </w:rPr>
        <w:t xml:space="preserve">DIALOGUE - </w:t>
      </w:r>
      <w:r w:rsidRPr="00133B5F">
        <w:rPr>
          <w:rFonts w:cs="Arial"/>
          <w:b/>
          <w:bCs/>
          <w:color w:val="7030A0"/>
          <w:lang w:val="en-GB"/>
        </w:rPr>
        <w:t>Time for sharing</w:t>
      </w:r>
    </w:p>
    <w:p w:rsidR="001613D4" w:rsidRDefault="00740E78">
      <w:pPr>
        <w:pStyle w:val="Zerrenda-paragrafoa"/>
        <w:rPr>
          <w:color w:val="7030A0"/>
        </w:rPr>
      </w:pPr>
      <w:r>
        <w:rPr>
          <w:color w:val="7030A0"/>
        </w:rPr>
        <w:t>From each of the sections of nº 2 choose:</w:t>
      </w:r>
    </w:p>
    <w:p w:rsidR="001613D4" w:rsidRDefault="00740E78">
      <w:pPr>
        <w:pStyle w:val="Zerrenda-paragrafoa"/>
        <w:rPr>
          <w:color w:val="7030A0"/>
        </w:rPr>
      </w:pPr>
      <w:r>
        <w:rPr>
          <w:color w:val="7030A0"/>
        </w:rPr>
        <w:t>THREE words</w:t>
      </w:r>
    </w:p>
    <w:p w:rsidR="001613D4" w:rsidRDefault="00740E78">
      <w:pPr>
        <w:pStyle w:val="Zerrenda-paragrafoa"/>
        <w:rPr>
          <w:color w:val="7030A0"/>
        </w:rPr>
      </w:pPr>
      <w:r>
        <w:rPr>
          <w:color w:val="7030A0"/>
        </w:rPr>
        <w:t>TWO ideas</w:t>
      </w:r>
    </w:p>
    <w:p w:rsidR="001613D4" w:rsidRDefault="00740E78">
      <w:pPr>
        <w:pStyle w:val="Zerrenda-paragrafoa"/>
        <w:rPr>
          <w:color w:val="7030A0"/>
        </w:rPr>
      </w:pPr>
      <w:r>
        <w:rPr>
          <w:color w:val="7030A0"/>
        </w:rPr>
        <w:t>An image</w:t>
      </w:r>
    </w:p>
    <w:p w:rsidR="00670AFE" w:rsidRDefault="00740E78">
      <w:pPr>
        <w:ind w:firstLine="708"/>
        <w:jc w:val="both"/>
        <w:rPr>
          <w:rFonts w:cs="Arial"/>
          <w:bCs/>
          <w:color w:val="7030A0"/>
          <w:lang w:val="en-GB"/>
        </w:rPr>
      </w:pPr>
      <w:r>
        <w:rPr>
          <w:rFonts w:cs="Arial"/>
          <w:bCs/>
          <w:color w:val="7030A0"/>
          <w:lang w:val="en-GB"/>
        </w:rPr>
        <w:t>to consider in your Mennaisian school</w:t>
      </w:r>
    </w:p>
    <w:p w:rsidR="00670AFE" w:rsidRDefault="00670AFE">
      <w:pPr>
        <w:ind w:firstLine="708"/>
        <w:jc w:val="both"/>
        <w:rPr>
          <w:rFonts w:cs="Arial"/>
          <w:bCs/>
          <w:color w:val="7030A0"/>
          <w:lang w:val="en-GB"/>
        </w:rPr>
      </w:pPr>
    </w:p>
    <w:p w:rsidR="00670AFE" w:rsidRDefault="00670AFE">
      <w:pPr>
        <w:ind w:firstLine="708"/>
        <w:jc w:val="both"/>
        <w:rPr>
          <w:rFonts w:cs="Arial"/>
          <w:bCs/>
          <w:color w:val="7030A0"/>
          <w:lang w:val="en-GB"/>
        </w:rPr>
      </w:pPr>
    </w:p>
    <w:p w:rsidR="00670AFE" w:rsidRDefault="00670AFE">
      <w:pPr>
        <w:rPr>
          <w:rFonts w:cs="Arial"/>
          <w:bCs/>
          <w:color w:val="7030A0"/>
          <w:lang w:val="en-GB"/>
        </w:rPr>
      </w:pPr>
      <w:r>
        <w:rPr>
          <w:rFonts w:cs="Arial"/>
          <w:bCs/>
          <w:color w:val="7030A0"/>
          <w:lang w:val="en-GB"/>
        </w:rPr>
        <w:br w:type="page"/>
      </w:r>
    </w:p>
    <w:p w:rsidR="001613D4" w:rsidRDefault="00687F94">
      <w:pPr>
        <w:ind w:firstLine="708"/>
        <w:jc w:val="both"/>
        <w:rPr>
          <w:rFonts w:cs="Arial"/>
          <w:bCs/>
          <w:color w:val="7030A0"/>
          <w:lang w:val="en-GB"/>
        </w:rPr>
      </w:pPr>
      <w:r>
        <w:rPr>
          <w:noProof/>
        </w:rPr>
        <w:lastRenderedPageBreak/>
        <w:drawing>
          <wp:anchor distT="0" distB="0" distL="114300" distR="114300" simplePos="0" relativeHeight="251658252" behindDoc="0" locked="0" layoutInCell="0" hidden="0" allowOverlap="1">
            <wp:simplePos x="0" y="0"/>
            <wp:positionH relativeFrom="margin">
              <wp:align>right</wp:align>
            </wp:positionH>
            <wp:positionV relativeFrom="paragraph">
              <wp:posOffset>878840</wp:posOffset>
            </wp:positionV>
            <wp:extent cx="5782310" cy="4025265"/>
            <wp:effectExtent l="2222" t="0" r="0" b="0"/>
            <wp:wrapTopAndBottom/>
            <wp:docPr id="12" name="Imagen 18"/>
            <wp:cNvGraphicFramePr/>
            <a:graphic xmlns:a="http://schemas.openxmlformats.org/drawingml/2006/main">
              <a:graphicData uri="http://schemas.openxmlformats.org/drawingml/2006/picture">
                <pic:pic xmlns:pic="http://schemas.openxmlformats.org/drawingml/2006/picture">
                  <pic:nvPicPr>
                    <pic:cNvPr id="12" name="Imagen 18"/>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IBAAAAoQAAAAAAAAAAAAAAAAAAAQAAAGwAAAAAAAAAAgAAAAABAADDGAAAkiMAAC0AAwAwBAAA5AcAAA=="/>
                        </a:ext>
                      </a:extLst>
                    </pic:cNvPicPr>
                  </pic:nvPicPr>
                  <pic:blipFill>
                    <a:blip r:embed="rId26"/>
                    <a:stretch>
                      <a:fillRect/>
                    </a:stretch>
                  </pic:blipFill>
                  <pic:spPr>
                    <a:xfrm rot="16200000">
                      <a:off x="0" y="0"/>
                      <a:ext cx="5782310" cy="4025265"/>
                    </a:xfrm>
                    <a:prstGeom prst="rect">
                      <a:avLst/>
                    </a:prstGeom>
                    <a:noFill/>
                    <a:ln w="12700">
                      <a:noFill/>
                    </a:ln>
                  </pic:spPr>
                </pic:pic>
              </a:graphicData>
            </a:graphic>
          </wp:anchor>
        </w:drawing>
      </w:r>
      <w:r w:rsidR="00740E78" w:rsidRPr="008640DD">
        <w:rPr>
          <w:lang w:val="en-GB"/>
        </w:rPr>
        <w:br w:type="page"/>
      </w:r>
    </w:p>
    <w:p w:rsidR="001613D4" w:rsidRDefault="00740E78">
      <w:pPr>
        <w:jc w:val="both"/>
        <w:rPr>
          <w:rFonts w:cs="Arial"/>
          <w:bCs/>
          <w:color w:val="FF0000"/>
          <w:lang w:val="en-GB"/>
        </w:rPr>
      </w:pPr>
      <w:r>
        <w:rPr>
          <w:rFonts w:cs="Arial"/>
          <w:bCs/>
          <w:color w:val="FF0000"/>
          <w:lang w:val="en-GB"/>
        </w:rPr>
        <w:lastRenderedPageBreak/>
        <w:t>FINISH: The rap of Education… 3 seconds with a ONE WORD dialogue…</w:t>
      </w:r>
    </w:p>
    <w:p w:rsidR="001613D4" w:rsidRDefault="00740E78">
      <w:pPr>
        <w:pBdr>
          <w:top w:val="nil"/>
          <w:left w:val="nil"/>
          <w:bottom w:val="single" w:sz="4" w:space="1" w:color="000000"/>
          <w:right w:val="nil"/>
          <w:between w:val="nil"/>
        </w:pBdr>
        <w:spacing w:after="0"/>
        <w:jc w:val="center"/>
        <w:rPr>
          <w:rFonts w:cs="Arial"/>
          <w:b/>
          <w:szCs w:val="20"/>
          <w:lang w:val="en-GB"/>
        </w:rPr>
      </w:pPr>
      <w:r>
        <w:rPr>
          <w:rFonts w:cs="Arial"/>
          <w:b/>
          <w:szCs w:val="20"/>
          <w:lang w:val="en-GB"/>
        </w:rPr>
        <w:t>RAP DE LA EDUCACIÓN 2.0</w:t>
      </w:r>
    </w:p>
    <w:p w:rsidR="001613D4" w:rsidRDefault="00740E78">
      <w:pPr>
        <w:spacing w:after="0"/>
        <w:ind w:left="708"/>
        <w:jc w:val="both"/>
        <w:rPr>
          <w:rFonts w:cs="Arial"/>
          <w:bCs/>
          <w:szCs w:val="20"/>
          <w:lang w:val="en-GB"/>
        </w:rPr>
      </w:pPr>
      <w:r>
        <w:rPr>
          <w:noProof/>
        </w:rPr>
        <w:drawing>
          <wp:anchor distT="0" distB="0" distL="114300" distR="114300" simplePos="0" relativeHeight="251658253" behindDoc="0" locked="0" layoutInCell="0" hidden="0" allowOverlap="1">
            <wp:simplePos x="0" y="0"/>
            <wp:positionH relativeFrom="margin">
              <wp:posOffset>2400300</wp:posOffset>
            </wp:positionH>
            <wp:positionV relativeFrom="paragraph">
              <wp:posOffset>16510</wp:posOffset>
            </wp:positionV>
            <wp:extent cx="1450340" cy="476250"/>
            <wp:effectExtent l="0" t="0" r="0" b="0"/>
            <wp:wrapSquare wrapText="bothSides"/>
            <wp:docPr id="13" name="Imagen 19"/>
            <wp:cNvGraphicFramePr/>
            <a:graphic xmlns:a="http://schemas.openxmlformats.org/drawingml/2006/main">
              <a:graphicData uri="http://schemas.openxmlformats.org/drawingml/2006/picture">
                <pic:pic xmlns:pic="http://schemas.openxmlformats.org/drawingml/2006/picture">
                  <pic:nvPicPr>
                    <pic:cNvPr id="13" name="Imagen 19"/>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PMBAAAAogAAAAAAAAAAAAAAAAAAAQAAAMQOAAAAAAAAAgAAABoAAADsCAAA7gIAAC4AAwCIEgAAdAQAAA=="/>
                        </a:ext>
                      </a:extLst>
                    </pic:cNvPicPr>
                  </pic:nvPicPr>
                  <pic:blipFill>
                    <a:blip r:embed="rId27"/>
                    <a:stretch>
                      <a:fillRect/>
                    </a:stretch>
                  </pic:blipFill>
                  <pic:spPr>
                    <a:xfrm>
                      <a:off x="0" y="0"/>
                      <a:ext cx="1450340" cy="476250"/>
                    </a:xfrm>
                    <a:prstGeom prst="rect">
                      <a:avLst/>
                    </a:prstGeom>
                    <a:noFill/>
                    <a:ln w="12700">
                      <a:noFill/>
                    </a:ln>
                  </pic:spPr>
                </pic:pic>
              </a:graphicData>
            </a:graphic>
          </wp:anchor>
        </w:drawing>
      </w:r>
      <w:r>
        <w:rPr>
          <w:rFonts w:cs="Arial"/>
          <w:bCs/>
          <w:szCs w:val="20"/>
          <w:lang w:val="en-GB"/>
        </w:rPr>
        <w:t>Walker, there is no way</w:t>
      </w:r>
    </w:p>
    <w:p w:rsidR="001613D4" w:rsidRDefault="00740E78">
      <w:pPr>
        <w:spacing w:after="0"/>
        <w:ind w:left="708"/>
        <w:jc w:val="both"/>
        <w:rPr>
          <w:rFonts w:cs="Arial"/>
          <w:bCs/>
          <w:szCs w:val="20"/>
          <w:lang w:val="en-GB"/>
        </w:rPr>
      </w:pPr>
      <w:r>
        <w:rPr>
          <w:rFonts w:cs="Arial"/>
          <w:bCs/>
          <w:szCs w:val="20"/>
          <w:lang w:val="en-GB"/>
        </w:rPr>
        <w:t>Make way when sailing</w:t>
      </w:r>
    </w:p>
    <w:p w:rsidR="001613D4" w:rsidRDefault="00740E78">
      <w:pPr>
        <w:spacing w:after="0"/>
        <w:ind w:left="708"/>
        <w:jc w:val="both"/>
        <w:rPr>
          <w:rFonts w:cs="Arial"/>
          <w:bCs/>
          <w:szCs w:val="20"/>
          <w:lang w:val="en-GB"/>
        </w:rPr>
      </w:pPr>
      <w:r>
        <w:rPr>
          <w:rFonts w:cs="Arial"/>
          <w:bCs/>
          <w:szCs w:val="20"/>
          <w:lang w:val="en-GB"/>
        </w:rPr>
        <w:t>The whole world will hear us</w:t>
      </w:r>
    </w:p>
    <w:p w:rsidR="001613D4" w:rsidRDefault="00740E78">
      <w:pPr>
        <w:spacing w:after="0"/>
        <w:ind w:left="708"/>
        <w:jc w:val="both"/>
        <w:rPr>
          <w:rFonts w:cs="Arial"/>
          <w:bCs/>
          <w:szCs w:val="20"/>
          <w:lang w:val="en-GB"/>
        </w:rPr>
      </w:pPr>
      <w:r>
        <w:rPr>
          <w:rFonts w:cs="Arial"/>
          <w:bCs/>
          <w:szCs w:val="20"/>
          <w:lang w:val="en-GB"/>
        </w:rPr>
        <w:t>2.0 is the education I want</w:t>
      </w:r>
    </w:p>
    <w:p w:rsidR="001613D4" w:rsidRDefault="00740E78">
      <w:pPr>
        <w:spacing w:after="0"/>
        <w:ind w:left="708"/>
        <w:jc w:val="both"/>
        <w:rPr>
          <w:rFonts w:cs="Arial"/>
          <w:bCs/>
          <w:szCs w:val="20"/>
          <w:lang w:val="en-GB"/>
        </w:rPr>
      </w:pPr>
      <w:r>
        <w:rPr>
          <w:rFonts w:cs="Arial"/>
          <w:bCs/>
          <w:szCs w:val="20"/>
          <w:lang w:val="en-GB"/>
        </w:rPr>
        <w:t>I live on a planet without borders called RED</w:t>
      </w:r>
    </w:p>
    <w:p w:rsidR="001613D4" w:rsidRDefault="00740E78">
      <w:pPr>
        <w:spacing w:after="0"/>
        <w:ind w:left="708"/>
        <w:jc w:val="both"/>
        <w:rPr>
          <w:rFonts w:cs="Arial"/>
          <w:bCs/>
          <w:szCs w:val="20"/>
          <w:lang w:val="en-GB"/>
        </w:rPr>
      </w:pPr>
      <w:r>
        <w:rPr>
          <w:rFonts w:cs="Arial"/>
          <w:bCs/>
          <w:szCs w:val="20"/>
          <w:lang w:val="en-GB"/>
        </w:rPr>
        <w:t>My world is new and full of emotions to learn</w:t>
      </w:r>
    </w:p>
    <w:p w:rsidR="001613D4" w:rsidRDefault="00740E78">
      <w:pPr>
        <w:spacing w:after="0"/>
        <w:ind w:left="708"/>
        <w:jc w:val="both"/>
        <w:rPr>
          <w:rFonts w:cs="Arial"/>
          <w:bCs/>
          <w:szCs w:val="20"/>
          <w:lang w:val="en-GB"/>
        </w:rPr>
      </w:pPr>
      <w:r>
        <w:rPr>
          <w:rFonts w:cs="Arial"/>
          <w:bCs/>
          <w:szCs w:val="20"/>
          <w:lang w:val="en-GB"/>
        </w:rPr>
        <w:t>I have technology inside my skin</w:t>
      </w:r>
    </w:p>
    <w:p w:rsidR="001613D4" w:rsidRDefault="00740E78">
      <w:pPr>
        <w:spacing w:after="0"/>
        <w:ind w:left="708"/>
        <w:jc w:val="both"/>
        <w:rPr>
          <w:rFonts w:cs="Arial"/>
          <w:bCs/>
          <w:szCs w:val="20"/>
          <w:lang w:val="en-GB"/>
        </w:rPr>
      </w:pPr>
      <w:r>
        <w:rPr>
          <w:rFonts w:cs="Arial"/>
          <w:bCs/>
          <w:szCs w:val="20"/>
          <w:lang w:val="en-GB"/>
        </w:rPr>
        <w:t xml:space="preserve">But in class you </w:t>
      </w:r>
      <w:proofErr w:type="gramStart"/>
      <w:r>
        <w:rPr>
          <w:rFonts w:cs="Arial"/>
          <w:bCs/>
          <w:szCs w:val="20"/>
          <w:lang w:val="en-GB"/>
        </w:rPr>
        <w:t>have to</w:t>
      </w:r>
      <w:proofErr w:type="gramEnd"/>
      <w:r>
        <w:rPr>
          <w:rFonts w:cs="Arial"/>
          <w:bCs/>
          <w:szCs w:val="20"/>
          <w:lang w:val="en-GB"/>
        </w:rPr>
        <w:t xml:space="preserve"> turn off and I don't know why</w:t>
      </w:r>
    </w:p>
    <w:p w:rsidR="001613D4" w:rsidRDefault="00740E78">
      <w:pPr>
        <w:spacing w:after="0"/>
        <w:ind w:left="708"/>
        <w:jc w:val="both"/>
        <w:rPr>
          <w:rFonts w:cs="Arial"/>
          <w:bCs/>
          <w:szCs w:val="20"/>
          <w:lang w:val="en-GB"/>
        </w:rPr>
      </w:pPr>
      <w:r>
        <w:rPr>
          <w:rFonts w:cs="Arial"/>
          <w:bCs/>
          <w:szCs w:val="20"/>
          <w:lang w:val="en-GB"/>
        </w:rPr>
        <w:t>And that's why I send you this message</w:t>
      </w:r>
    </w:p>
    <w:p w:rsidR="001613D4" w:rsidRDefault="00740E78">
      <w:pPr>
        <w:spacing w:after="0"/>
        <w:ind w:left="708"/>
        <w:jc w:val="both"/>
        <w:rPr>
          <w:rFonts w:cs="Arial"/>
          <w:bCs/>
          <w:szCs w:val="20"/>
          <w:lang w:val="en-GB"/>
        </w:rPr>
      </w:pPr>
      <w:r>
        <w:rPr>
          <w:rFonts w:cs="Arial"/>
          <w:bCs/>
          <w:szCs w:val="20"/>
          <w:lang w:val="en-GB"/>
        </w:rPr>
        <w:t>Let's make the trip together</w:t>
      </w:r>
    </w:p>
    <w:p w:rsidR="001613D4" w:rsidRDefault="00740E78">
      <w:pPr>
        <w:spacing w:after="0"/>
        <w:ind w:left="708"/>
        <w:jc w:val="both"/>
        <w:rPr>
          <w:rFonts w:cs="Arial"/>
          <w:bCs/>
          <w:szCs w:val="20"/>
          <w:lang w:val="en-GB"/>
        </w:rPr>
      </w:pPr>
      <w:r>
        <w:rPr>
          <w:rFonts w:cs="Arial"/>
          <w:bCs/>
          <w:szCs w:val="20"/>
          <w:lang w:val="en-GB"/>
        </w:rPr>
        <w:t>If you want to adapt to the new education</w:t>
      </w:r>
    </w:p>
    <w:p w:rsidR="001613D4" w:rsidRDefault="00740E78">
      <w:pPr>
        <w:spacing w:after="0"/>
        <w:ind w:left="708"/>
        <w:jc w:val="both"/>
        <w:rPr>
          <w:rFonts w:cs="Arial"/>
          <w:bCs/>
          <w:szCs w:val="20"/>
          <w:lang w:val="en-GB"/>
        </w:rPr>
      </w:pPr>
      <w:r>
        <w:rPr>
          <w:rFonts w:cs="Arial"/>
          <w:bCs/>
          <w:szCs w:val="20"/>
          <w:lang w:val="en-GB"/>
        </w:rPr>
        <w:t>Teacher! Let's go together! Hit the ON!</w:t>
      </w:r>
    </w:p>
    <w:p w:rsidR="001613D4" w:rsidRDefault="00740E78">
      <w:pPr>
        <w:spacing w:after="0"/>
        <w:ind w:left="708"/>
        <w:jc w:val="both"/>
        <w:rPr>
          <w:rFonts w:cs="Arial"/>
          <w:bCs/>
          <w:szCs w:val="20"/>
          <w:lang w:val="en-GB"/>
        </w:rPr>
      </w:pPr>
      <w:r>
        <w:rPr>
          <w:rFonts w:cs="Arial"/>
          <w:bCs/>
          <w:szCs w:val="20"/>
          <w:lang w:val="en-GB"/>
        </w:rPr>
        <w:t>We are the future</w:t>
      </w:r>
    </w:p>
    <w:p w:rsidR="001613D4" w:rsidRDefault="00740E78">
      <w:pPr>
        <w:spacing w:after="0"/>
        <w:ind w:left="708"/>
        <w:jc w:val="both"/>
        <w:rPr>
          <w:rFonts w:cs="Arial"/>
          <w:bCs/>
          <w:szCs w:val="20"/>
          <w:lang w:val="en-GB"/>
        </w:rPr>
      </w:pPr>
      <w:r>
        <w:rPr>
          <w:rFonts w:cs="Arial"/>
          <w:bCs/>
          <w:szCs w:val="20"/>
          <w:lang w:val="en-GB"/>
        </w:rPr>
        <w:t>And together, we can surely move forward</w:t>
      </w:r>
    </w:p>
    <w:p w:rsidR="001613D4" w:rsidRDefault="00740E78">
      <w:pPr>
        <w:spacing w:after="0"/>
        <w:ind w:left="708"/>
        <w:jc w:val="both"/>
        <w:rPr>
          <w:rFonts w:cs="Arial"/>
          <w:bCs/>
          <w:szCs w:val="20"/>
          <w:lang w:val="en-GB"/>
        </w:rPr>
      </w:pPr>
      <w:r>
        <w:rPr>
          <w:rFonts w:cs="Arial"/>
          <w:bCs/>
          <w:szCs w:val="20"/>
          <w:lang w:val="en-GB"/>
        </w:rPr>
        <w:t>Today the whole world will hear us</w:t>
      </w:r>
    </w:p>
    <w:p w:rsidR="001613D4" w:rsidRDefault="00740E78">
      <w:pPr>
        <w:spacing w:after="0"/>
        <w:ind w:left="708"/>
        <w:jc w:val="both"/>
        <w:rPr>
          <w:rFonts w:cs="Arial"/>
          <w:bCs/>
          <w:szCs w:val="20"/>
          <w:lang w:val="en-GB"/>
        </w:rPr>
      </w:pPr>
      <w:r>
        <w:rPr>
          <w:rFonts w:cs="Arial"/>
          <w:bCs/>
          <w:szCs w:val="20"/>
          <w:lang w:val="en-GB"/>
        </w:rPr>
        <w:t>2.0 is the education I want</w:t>
      </w:r>
    </w:p>
    <w:p w:rsidR="001613D4" w:rsidRDefault="001613D4">
      <w:pPr>
        <w:spacing w:after="0"/>
        <w:ind w:left="708"/>
        <w:jc w:val="both"/>
        <w:rPr>
          <w:rFonts w:cs="Arial"/>
          <w:bCs/>
          <w:szCs w:val="20"/>
          <w:lang w:val="en-GB"/>
        </w:rPr>
      </w:pPr>
    </w:p>
    <w:p w:rsidR="001613D4" w:rsidRDefault="00740E78">
      <w:pPr>
        <w:spacing w:after="0"/>
        <w:ind w:left="708"/>
        <w:jc w:val="both"/>
        <w:rPr>
          <w:rFonts w:cs="Arial"/>
          <w:bCs/>
          <w:color w:val="C45911"/>
          <w:szCs w:val="20"/>
          <w:lang w:val="en-GB"/>
        </w:rPr>
      </w:pPr>
      <w:r>
        <w:rPr>
          <w:rFonts w:cs="Arial"/>
          <w:bCs/>
          <w:color w:val="C45911"/>
          <w:szCs w:val="20"/>
          <w:lang w:val="en-GB"/>
        </w:rPr>
        <w:t>CREATE &gt;&gt; Sense and emotion</w:t>
      </w:r>
    </w:p>
    <w:p w:rsidR="001613D4" w:rsidRDefault="00740E78">
      <w:pPr>
        <w:spacing w:after="0"/>
        <w:ind w:left="708"/>
        <w:jc w:val="both"/>
        <w:rPr>
          <w:rFonts w:cs="Arial"/>
          <w:bCs/>
          <w:color w:val="C45911"/>
          <w:szCs w:val="20"/>
          <w:lang w:val="en-GB"/>
        </w:rPr>
      </w:pPr>
      <w:r>
        <w:rPr>
          <w:rFonts w:cs="Arial"/>
          <w:bCs/>
          <w:color w:val="C45911"/>
          <w:szCs w:val="20"/>
          <w:lang w:val="en-GB"/>
        </w:rPr>
        <w:t>THINK &gt;&gt; about values and attention</w:t>
      </w:r>
    </w:p>
    <w:p w:rsidR="001613D4" w:rsidRDefault="00740E78">
      <w:pPr>
        <w:spacing w:after="0"/>
        <w:ind w:left="708"/>
        <w:jc w:val="both"/>
        <w:rPr>
          <w:rFonts w:cs="Arial"/>
          <w:bCs/>
          <w:color w:val="C45911"/>
          <w:szCs w:val="20"/>
          <w:lang w:val="en-GB"/>
        </w:rPr>
      </w:pPr>
      <w:r>
        <w:rPr>
          <w:rFonts w:cs="Arial"/>
          <w:bCs/>
          <w:color w:val="C45911"/>
          <w:szCs w:val="20"/>
          <w:lang w:val="en-GB"/>
        </w:rPr>
        <w:t>DREAM &gt;&gt; Let the whole world hear us</w:t>
      </w:r>
    </w:p>
    <w:p w:rsidR="001613D4" w:rsidRDefault="00740E78">
      <w:pPr>
        <w:spacing w:after="0"/>
        <w:ind w:left="708"/>
        <w:jc w:val="both"/>
        <w:rPr>
          <w:rFonts w:cs="Arial"/>
          <w:bCs/>
          <w:color w:val="C45911"/>
          <w:szCs w:val="20"/>
          <w:lang w:val="en-GB"/>
        </w:rPr>
      </w:pPr>
      <w:r>
        <w:rPr>
          <w:rFonts w:cs="Arial"/>
          <w:bCs/>
          <w:color w:val="C45911"/>
          <w:szCs w:val="20"/>
          <w:lang w:val="en-GB"/>
        </w:rPr>
        <w:t>2.0 IS THE EDUCATION I WANT</w:t>
      </w:r>
    </w:p>
    <w:p w:rsidR="001613D4" w:rsidRDefault="001613D4">
      <w:pPr>
        <w:spacing w:after="0"/>
        <w:ind w:left="708"/>
        <w:jc w:val="both"/>
        <w:rPr>
          <w:rFonts w:cs="Arial"/>
          <w:bCs/>
          <w:szCs w:val="20"/>
          <w:lang w:val="en-GB"/>
        </w:rPr>
      </w:pPr>
    </w:p>
    <w:p w:rsidR="001613D4" w:rsidRDefault="00740E78">
      <w:pPr>
        <w:spacing w:after="0"/>
        <w:ind w:left="708"/>
        <w:jc w:val="both"/>
        <w:rPr>
          <w:rFonts w:cs="Arial"/>
          <w:bCs/>
          <w:szCs w:val="20"/>
          <w:lang w:val="en-GB"/>
        </w:rPr>
      </w:pPr>
      <w:r>
        <w:rPr>
          <w:rFonts w:cs="Arial"/>
          <w:bCs/>
          <w:szCs w:val="20"/>
          <w:lang w:val="en-GB"/>
        </w:rPr>
        <w:t>The world reinvents itself, catch up!</w:t>
      </w:r>
    </w:p>
    <w:p w:rsidR="001613D4" w:rsidRDefault="00740E78">
      <w:pPr>
        <w:spacing w:after="0"/>
        <w:ind w:left="708"/>
        <w:jc w:val="both"/>
        <w:rPr>
          <w:rFonts w:cs="Arial"/>
          <w:bCs/>
          <w:szCs w:val="20"/>
          <w:lang w:val="en-GB"/>
        </w:rPr>
      </w:pPr>
      <w:r>
        <w:rPr>
          <w:rFonts w:cs="Arial"/>
          <w:bCs/>
          <w:szCs w:val="20"/>
          <w:lang w:val="en-GB"/>
        </w:rPr>
        <w:t>With the tools of technology</w:t>
      </w:r>
    </w:p>
    <w:p w:rsidR="001613D4" w:rsidRDefault="00740E78">
      <w:pPr>
        <w:spacing w:after="0"/>
        <w:ind w:left="708"/>
        <w:jc w:val="both"/>
        <w:rPr>
          <w:rFonts w:cs="Arial"/>
          <w:bCs/>
          <w:szCs w:val="20"/>
          <w:lang w:val="en-GB"/>
        </w:rPr>
      </w:pPr>
      <w:r>
        <w:rPr>
          <w:rFonts w:cs="Arial"/>
          <w:bCs/>
          <w:szCs w:val="20"/>
          <w:lang w:val="en-GB"/>
        </w:rPr>
        <w:t>That day by day challenges us to fill the empty screen</w:t>
      </w:r>
    </w:p>
    <w:p w:rsidR="001613D4" w:rsidRDefault="00740E78">
      <w:pPr>
        <w:spacing w:after="0"/>
        <w:ind w:left="708"/>
        <w:jc w:val="both"/>
        <w:rPr>
          <w:rFonts w:cs="Arial"/>
          <w:bCs/>
          <w:szCs w:val="20"/>
          <w:lang w:val="en-GB"/>
        </w:rPr>
      </w:pPr>
      <w:r>
        <w:rPr>
          <w:rFonts w:cs="Arial"/>
          <w:bCs/>
          <w:szCs w:val="20"/>
          <w:lang w:val="en-GB"/>
        </w:rPr>
        <w:t>There are many who think that we</w:t>
      </w:r>
    </w:p>
    <w:p w:rsidR="001613D4" w:rsidRDefault="00740E78">
      <w:pPr>
        <w:spacing w:after="0"/>
        <w:ind w:left="708"/>
        <w:jc w:val="both"/>
        <w:rPr>
          <w:rFonts w:cs="Arial"/>
          <w:bCs/>
          <w:szCs w:val="20"/>
          <w:lang w:val="en-GB"/>
        </w:rPr>
      </w:pPr>
      <w:r>
        <w:rPr>
          <w:rFonts w:cs="Arial"/>
          <w:bCs/>
          <w:szCs w:val="20"/>
          <w:lang w:val="en-GB"/>
        </w:rPr>
        <w:t>We only ask brat questions. Why?</w:t>
      </w:r>
    </w:p>
    <w:p w:rsidR="001613D4" w:rsidRDefault="00740E78">
      <w:pPr>
        <w:spacing w:after="0"/>
        <w:ind w:left="708"/>
        <w:jc w:val="both"/>
        <w:rPr>
          <w:rFonts w:cs="Arial"/>
          <w:bCs/>
          <w:szCs w:val="20"/>
          <w:lang w:val="en-GB"/>
        </w:rPr>
      </w:pPr>
      <w:r>
        <w:rPr>
          <w:rFonts w:cs="Arial"/>
          <w:bCs/>
          <w:szCs w:val="20"/>
          <w:lang w:val="en-GB"/>
        </w:rPr>
        <w:t>Today we are going to show our voice for real</w:t>
      </w:r>
    </w:p>
    <w:p w:rsidR="001613D4" w:rsidRDefault="00740E78">
      <w:pPr>
        <w:spacing w:after="0"/>
        <w:ind w:left="708"/>
        <w:jc w:val="both"/>
        <w:rPr>
          <w:rFonts w:cs="Arial"/>
          <w:bCs/>
          <w:szCs w:val="20"/>
          <w:lang w:val="en-GB"/>
        </w:rPr>
      </w:pPr>
      <w:r>
        <w:rPr>
          <w:rFonts w:cs="Arial"/>
          <w:bCs/>
          <w:szCs w:val="20"/>
          <w:lang w:val="en-GB"/>
        </w:rPr>
        <w:t>People my age talk about freedom</w:t>
      </w:r>
    </w:p>
    <w:p w:rsidR="001613D4" w:rsidRDefault="00740E78">
      <w:pPr>
        <w:spacing w:after="0"/>
        <w:ind w:left="708"/>
        <w:jc w:val="both"/>
        <w:rPr>
          <w:rFonts w:cs="Arial"/>
          <w:bCs/>
          <w:szCs w:val="20"/>
          <w:lang w:val="en-GB"/>
        </w:rPr>
      </w:pPr>
      <w:r>
        <w:rPr>
          <w:rFonts w:cs="Arial"/>
          <w:bCs/>
          <w:szCs w:val="20"/>
          <w:lang w:val="en-GB"/>
        </w:rPr>
        <w:t>We want a smart school</w:t>
      </w:r>
    </w:p>
    <w:p w:rsidR="001613D4" w:rsidRDefault="00740E78">
      <w:pPr>
        <w:spacing w:after="0"/>
        <w:ind w:left="708"/>
        <w:jc w:val="both"/>
        <w:rPr>
          <w:rFonts w:cs="Arial"/>
          <w:bCs/>
          <w:szCs w:val="20"/>
          <w:lang w:val="en-GB"/>
        </w:rPr>
      </w:pPr>
      <w:r>
        <w:rPr>
          <w:rFonts w:cs="Arial"/>
          <w:bCs/>
          <w:szCs w:val="20"/>
          <w:lang w:val="en-GB"/>
        </w:rPr>
        <w:t>Let us open our minds, unite people</w:t>
      </w:r>
    </w:p>
    <w:p w:rsidR="001613D4" w:rsidRDefault="00740E78">
      <w:pPr>
        <w:spacing w:after="0"/>
        <w:ind w:left="708"/>
        <w:jc w:val="both"/>
        <w:rPr>
          <w:rFonts w:cs="Arial"/>
          <w:bCs/>
          <w:szCs w:val="20"/>
          <w:lang w:val="en-GB"/>
        </w:rPr>
      </w:pPr>
      <w:r>
        <w:rPr>
          <w:rFonts w:cs="Arial"/>
          <w:bCs/>
          <w:szCs w:val="20"/>
          <w:lang w:val="en-GB"/>
        </w:rPr>
        <w:t>Everyone can learn at a different pace</w:t>
      </w:r>
    </w:p>
    <w:p w:rsidR="001613D4" w:rsidRDefault="00740E78">
      <w:pPr>
        <w:spacing w:after="0"/>
        <w:ind w:left="708"/>
        <w:jc w:val="both"/>
        <w:rPr>
          <w:rFonts w:cs="Arial"/>
          <w:bCs/>
          <w:szCs w:val="20"/>
          <w:lang w:val="en-GB"/>
        </w:rPr>
      </w:pPr>
      <w:r>
        <w:rPr>
          <w:rFonts w:cs="Arial"/>
          <w:bCs/>
          <w:szCs w:val="20"/>
          <w:lang w:val="en-GB"/>
        </w:rPr>
        <w:t>A new school for new people</w:t>
      </w:r>
    </w:p>
    <w:p w:rsidR="001613D4" w:rsidRDefault="001613D4">
      <w:pPr>
        <w:spacing w:after="0"/>
        <w:ind w:left="708"/>
        <w:jc w:val="both"/>
        <w:rPr>
          <w:rFonts w:cs="Arial"/>
          <w:bCs/>
          <w:szCs w:val="20"/>
          <w:lang w:val="en-GB"/>
        </w:rPr>
      </w:pPr>
    </w:p>
    <w:p w:rsidR="001613D4" w:rsidRDefault="00740E78">
      <w:pPr>
        <w:spacing w:after="0"/>
        <w:ind w:left="708"/>
        <w:jc w:val="both"/>
        <w:rPr>
          <w:rFonts w:cs="Arial"/>
          <w:bCs/>
          <w:color w:val="C45911"/>
          <w:szCs w:val="20"/>
          <w:lang w:val="en-GB"/>
        </w:rPr>
      </w:pPr>
      <w:r>
        <w:rPr>
          <w:rFonts w:cs="Arial"/>
          <w:bCs/>
          <w:color w:val="C45911"/>
          <w:szCs w:val="20"/>
          <w:lang w:val="en-GB"/>
        </w:rPr>
        <w:t>CREATE &gt;&gt; Sense and emotion</w:t>
      </w:r>
    </w:p>
    <w:p w:rsidR="001613D4" w:rsidRDefault="00740E78">
      <w:pPr>
        <w:spacing w:after="0"/>
        <w:ind w:left="708"/>
        <w:jc w:val="both"/>
        <w:rPr>
          <w:rFonts w:cs="Arial"/>
          <w:bCs/>
          <w:color w:val="C45911"/>
          <w:szCs w:val="20"/>
          <w:lang w:val="en-GB"/>
        </w:rPr>
      </w:pPr>
      <w:r>
        <w:rPr>
          <w:rFonts w:cs="Arial"/>
          <w:bCs/>
          <w:color w:val="C45911"/>
          <w:szCs w:val="20"/>
          <w:lang w:val="en-GB"/>
        </w:rPr>
        <w:t>THINK &gt;&gt; about values and attention</w:t>
      </w:r>
    </w:p>
    <w:p w:rsidR="001613D4" w:rsidRDefault="00740E78">
      <w:pPr>
        <w:spacing w:after="0"/>
        <w:ind w:left="708"/>
        <w:jc w:val="both"/>
        <w:rPr>
          <w:rFonts w:cs="Arial"/>
          <w:bCs/>
          <w:color w:val="C45911"/>
          <w:szCs w:val="20"/>
          <w:lang w:val="en-GB"/>
        </w:rPr>
      </w:pPr>
      <w:r>
        <w:rPr>
          <w:rFonts w:cs="Arial"/>
          <w:bCs/>
          <w:color w:val="C45911"/>
          <w:szCs w:val="20"/>
          <w:lang w:val="en-GB"/>
        </w:rPr>
        <w:t>DREAM &gt;&gt; Let the whole world hear us</w:t>
      </w:r>
    </w:p>
    <w:p w:rsidR="001613D4" w:rsidRDefault="00740E78">
      <w:pPr>
        <w:spacing w:after="0"/>
        <w:ind w:left="708"/>
        <w:jc w:val="both"/>
        <w:rPr>
          <w:rFonts w:cs="Arial"/>
          <w:bCs/>
          <w:color w:val="C45911"/>
          <w:szCs w:val="20"/>
          <w:lang w:val="en-GB"/>
        </w:rPr>
      </w:pPr>
      <w:r>
        <w:rPr>
          <w:rFonts w:cs="Arial"/>
          <w:bCs/>
          <w:color w:val="C45911"/>
          <w:szCs w:val="20"/>
          <w:lang w:val="en-GB"/>
        </w:rPr>
        <w:t>2.0 IS THE EDUCATION I WANT</w:t>
      </w:r>
    </w:p>
    <w:p w:rsidR="001613D4" w:rsidRDefault="001613D4">
      <w:pPr>
        <w:spacing w:after="0"/>
        <w:ind w:left="708"/>
        <w:jc w:val="both"/>
        <w:rPr>
          <w:rFonts w:cs="Arial"/>
          <w:bCs/>
          <w:szCs w:val="20"/>
          <w:lang w:val="en-GB"/>
        </w:rPr>
      </w:pPr>
    </w:p>
    <w:p w:rsidR="001613D4" w:rsidRDefault="00740E78">
      <w:pPr>
        <w:spacing w:after="0"/>
        <w:ind w:left="708"/>
        <w:jc w:val="both"/>
        <w:rPr>
          <w:rFonts w:cs="Arial"/>
          <w:bCs/>
          <w:szCs w:val="20"/>
          <w:lang w:val="en-GB"/>
        </w:rPr>
      </w:pPr>
      <w:r>
        <w:rPr>
          <w:rFonts w:cs="Arial"/>
          <w:bCs/>
          <w:szCs w:val="20"/>
          <w:lang w:val="en-GB"/>
        </w:rPr>
        <w:t xml:space="preserve">Classrooms are not </w:t>
      </w:r>
      <w:proofErr w:type="gramStart"/>
      <w:r>
        <w:rPr>
          <w:rFonts w:cs="Arial"/>
          <w:bCs/>
          <w:szCs w:val="20"/>
          <w:lang w:val="en-GB"/>
        </w:rPr>
        <w:t>cages</w:t>
      </w:r>
      <w:proofErr w:type="gramEnd"/>
    </w:p>
    <w:p w:rsidR="001613D4" w:rsidRDefault="00740E78">
      <w:pPr>
        <w:spacing w:after="0"/>
        <w:ind w:left="708"/>
        <w:jc w:val="both"/>
        <w:rPr>
          <w:rFonts w:cs="Arial"/>
          <w:bCs/>
          <w:szCs w:val="20"/>
          <w:lang w:val="en-GB"/>
        </w:rPr>
      </w:pPr>
      <w:r>
        <w:rPr>
          <w:rFonts w:cs="Arial"/>
          <w:bCs/>
          <w:szCs w:val="20"/>
          <w:lang w:val="en-GB"/>
        </w:rPr>
        <w:t>So sorry</w:t>
      </w:r>
    </w:p>
    <w:p w:rsidR="001613D4" w:rsidRDefault="00740E78">
      <w:pPr>
        <w:spacing w:after="0"/>
        <w:ind w:left="708"/>
        <w:jc w:val="both"/>
        <w:rPr>
          <w:rFonts w:cs="Arial"/>
          <w:bCs/>
          <w:szCs w:val="20"/>
          <w:lang w:val="en-GB"/>
        </w:rPr>
      </w:pPr>
      <w:r>
        <w:rPr>
          <w:rFonts w:cs="Arial"/>
          <w:bCs/>
          <w:szCs w:val="20"/>
          <w:lang w:val="en-GB"/>
        </w:rPr>
        <w:t>Classes are the basis of this trip</w:t>
      </w:r>
    </w:p>
    <w:p w:rsidR="001613D4" w:rsidRDefault="00740E78">
      <w:pPr>
        <w:spacing w:after="0"/>
        <w:ind w:left="708"/>
        <w:jc w:val="both"/>
        <w:rPr>
          <w:rFonts w:cs="Arial"/>
          <w:bCs/>
          <w:szCs w:val="20"/>
          <w:lang w:val="en-GB"/>
        </w:rPr>
      </w:pPr>
      <w:r>
        <w:rPr>
          <w:rFonts w:cs="Arial"/>
          <w:bCs/>
          <w:szCs w:val="20"/>
          <w:lang w:val="en-GB"/>
        </w:rPr>
        <w:t xml:space="preserve">And it is the </w:t>
      </w:r>
      <w:proofErr w:type="spellStart"/>
      <w:r>
        <w:rPr>
          <w:rFonts w:cs="Arial"/>
          <w:bCs/>
          <w:szCs w:val="20"/>
          <w:lang w:val="en-GB"/>
        </w:rPr>
        <w:t>center</w:t>
      </w:r>
      <w:proofErr w:type="spellEnd"/>
      <w:r>
        <w:rPr>
          <w:rFonts w:cs="Arial"/>
          <w:bCs/>
          <w:szCs w:val="20"/>
          <w:lang w:val="en-GB"/>
        </w:rPr>
        <w:t xml:space="preserve"> of two generations and an encounter</w:t>
      </w:r>
    </w:p>
    <w:p w:rsidR="001613D4" w:rsidRDefault="00740E78">
      <w:pPr>
        <w:spacing w:after="0"/>
        <w:ind w:left="708"/>
        <w:jc w:val="both"/>
        <w:rPr>
          <w:rFonts w:cs="Arial"/>
          <w:bCs/>
          <w:szCs w:val="20"/>
          <w:lang w:val="en-GB"/>
        </w:rPr>
      </w:pPr>
      <w:r>
        <w:rPr>
          <w:rFonts w:cs="Arial"/>
          <w:bCs/>
          <w:szCs w:val="20"/>
          <w:lang w:val="en-GB"/>
        </w:rPr>
        <w:t xml:space="preserve">Who seek the frontiers of </w:t>
      </w:r>
      <w:proofErr w:type="gramStart"/>
      <w:r>
        <w:rPr>
          <w:rFonts w:cs="Arial"/>
          <w:bCs/>
          <w:szCs w:val="20"/>
          <w:lang w:val="en-GB"/>
        </w:rPr>
        <w:t>knowledge</w:t>
      </w:r>
      <w:proofErr w:type="gramEnd"/>
    </w:p>
    <w:p w:rsidR="001613D4" w:rsidRDefault="00740E78">
      <w:pPr>
        <w:spacing w:after="0"/>
        <w:ind w:left="708"/>
        <w:jc w:val="both"/>
        <w:rPr>
          <w:rFonts w:cs="Arial"/>
          <w:bCs/>
          <w:szCs w:val="20"/>
          <w:lang w:val="en-GB"/>
        </w:rPr>
      </w:pPr>
      <w:proofErr w:type="gramStart"/>
      <w:r>
        <w:rPr>
          <w:rFonts w:cs="Arial"/>
          <w:bCs/>
          <w:szCs w:val="20"/>
          <w:lang w:val="en-GB"/>
        </w:rPr>
        <w:t>So</w:t>
      </w:r>
      <w:proofErr w:type="gramEnd"/>
      <w:r>
        <w:rPr>
          <w:rFonts w:cs="Arial"/>
          <w:bCs/>
          <w:szCs w:val="20"/>
          <w:lang w:val="en-GB"/>
        </w:rPr>
        <w:t xml:space="preserve"> I wonder what world do I educate myself for?</w:t>
      </w:r>
    </w:p>
    <w:p w:rsidR="001613D4" w:rsidRDefault="00740E78">
      <w:pPr>
        <w:spacing w:after="0"/>
        <w:ind w:left="708"/>
        <w:jc w:val="both"/>
        <w:rPr>
          <w:rFonts w:cs="Arial"/>
          <w:bCs/>
          <w:szCs w:val="20"/>
          <w:lang w:val="en-GB"/>
        </w:rPr>
      </w:pPr>
      <w:r>
        <w:rPr>
          <w:rFonts w:cs="Arial"/>
          <w:bCs/>
          <w:szCs w:val="20"/>
          <w:lang w:val="en-GB"/>
        </w:rPr>
        <w:t>I live my reality, it's really, there is no trick</w:t>
      </w:r>
    </w:p>
    <w:p w:rsidR="001613D4" w:rsidRDefault="00740E78">
      <w:pPr>
        <w:spacing w:after="0"/>
        <w:ind w:left="708"/>
        <w:jc w:val="both"/>
        <w:rPr>
          <w:rFonts w:cs="Arial"/>
          <w:bCs/>
          <w:szCs w:val="20"/>
          <w:lang w:val="en-GB"/>
        </w:rPr>
      </w:pPr>
      <w:r>
        <w:rPr>
          <w:rFonts w:cs="Arial"/>
          <w:bCs/>
          <w:szCs w:val="20"/>
          <w:lang w:val="en-GB"/>
        </w:rPr>
        <w:t>My world is not expired, it is current</w:t>
      </w:r>
    </w:p>
    <w:p w:rsidR="001613D4" w:rsidRDefault="00740E78">
      <w:pPr>
        <w:spacing w:after="0"/>
        <w:ind w:left="708"/>
        <w:jc w:val="both"/>
        <w:rPr>
          <w:rFonts w:cs="Arial"/>
          <w:bCs/>
          <w:szCs w:val="20"/>
          <w:lang w:val="en-GB"/>
        </w:rPr>
      </w:pPr>
      <w:r>
        <w:rPr>
          <w:rFonts w:cs="Arial"/>
          <w:bCs/>
          <w:szCs w:val="20"/>
          <w:lang w:val="en-GB"/>
        </w:rPr>
        <w:t xml:space="preserve">My </w:t>
      </w:r>
      <w:proofErr w:type="spellStart"/>
      <w:r>
        <w:rPr>
          <w:rFonts w:cs="Arial"/>
          <w:bCs/>
          <w:szCs w:val="20"/>
          <w:lang w:val="en-GB"/>
        </w:rPr>
        <w:t>roll</w:t>
      </w:r>
      <w:proofErr w:type="spellEnd"/>
      <w:r>
        <w:rPr>
          <w:rFonts w:cs="Arial"/>
          <w:bCs/>
          <w:szCs w:val="20"/>
          <w:lang w:val="en-GB"/>
        </w:rPr>
        <w:t xml:space="preserve"> is comprehensive development</w:t>
      </w:r>
    </w:p>
    <w:p w:rsidR="001613D4" w:rsidRDefault="00740E78">
      <w:pPr>
        <w:spacing w:after="0"/>
        <w:ind w:left="708"/>
        <w:jc w:val="both"/>
        <w:rPr>
          <w:rFonts w:cs="Arial"/>
          <w:bCs/>
          <w:szCs w:val="20"/>
          <w:lang w:val="en-GB"/>
        </w:rPr>
      </w:pPr>
      <w:r>
        <w:rPr>
          <w:rFonts w:cs="Arial"/>
          <w:bCs/>
          <w:szCs w:val="20"/>
          <w:lang w:val="en-GB"/>
        </w:rPr>
        <w:t>What I will be? I will do everything I want</w:t>
      </w:r>
    </w:p>
    <w:p w:rsidR="001613D4" w:rsidRDefault="00740E78">
      <w:pPr>
        <w:spacing w:after="0"/>
        <w:ind w:left="708"/>
        <w:jc w:val="both"/>
        <w:rPr>
          <w:rFonts w:cs="Arial"/>
          <w:bCs/>
          <w:szCs w:val="20"/>
          <w:lang w:val="en-GB"/>
        </w:rPr>
      </w:pPr>
      <w:r>
        <w:rPr>
          <w:rFonts w:cs="Arial"/>
          <w:bCs/>
          <w:szCs w:val="20"/>
          <w:lang w:val="en-GB"/>
        </w:rPr>
        <w:t>Doctor, astronaut, or female firefighter</w:t>
      </w:r>
    </w:p>
    <w:p w:rsidR="001613D4" w:rsidRDefault="00740E78">
      <w:pPr>
        <w:spacing w:after="0"/>
        <w:ind w:left="708"/>
        <w:jc w:val="both"/>
        <w:rPr>
          <w:rFonts w:cs="Arial"/>
          <w:bCs/>
          <w:szCs w:val="20"/>
          <w:lang w:val="en-GB"/>
        </w:rPr>
      </w:pPr>
      <w:r>
        <w:rPr>
          <w:rFonts w:cs="Arial"/>
          <w:bCs/>
          <w:szCs w:val="20"/>
          <w:lang w:val="en-GB"/>
        </w:rPr>
        <w:t>Who am I? Who are you?</w:t>
      </w:r>
    </w:p>
    <w:p w:rsidR="001613D4" w:rsidRDefault="00740E78">
      <w:pPr>
        <w:spacing w:after="0"/>
        <w:ind w:left="708"/>
        <w:jc w:val="both"/>
        <w:rPr>
          <w:rFonts w:cs="Arial"/>
          <w:bCs/>
          <w:szCs w:val="20"/>
          <w:lang w:val="en-GB"/>
        </w:rPr>
      </w:pPr>
      <w:r>
        <w:rPr>
          <w:rFonts w:cs="Arial"/>
          <w:bCs/>
          <w:szCs w:val="20"/>
          <w:lang w:val="en-GB"/>
        </w:rPr>
        <w:t>Who am I? Who are you?</w:t>
      </w:r>
    </w:p>
    <w:p w:rsidR="001613D4" w:rsidRDefault="00740E78">
      <w:pPr>
        <w:spacing w:after="0"/>
        <w:ind w:left="708"/>
        <w:jc w:val="both"/>
        <w:rPr>
          <w:rFonts w:cs="Arial"/>
          <w:bCs/>
          <w:szCs w:val="20"/>
          <w:lang w:val="en-GB"/>
        </w:rPr>
      </w:pPr>
      <w:r>
        <w:rPr>
          <w:rFonts w:cs="Arial"/>
          <w:bCs/>
          <w:szCs w:val="20"/>
          <w:lang w:val="en-GB"/>
        </w:rPr>
        <w:t>You and me, me and you,</w:t>
      </w:r>
    </w:p>
    <w:p w:rsidR="001613D4" w:rsidRDefault="00740E78">
      <w:pPr>
        <w:spacing w:after="0"/>
        <w:ind w:left="708"/>
        <w:jc w:val="both"/>
        <w:rPr>
          <w:rFonts w:cs="Arial"/>
          <w:bCs/>
          <w:szCs w:val="20"/>
          <w:lang w:val="en-GB"/>
        </w:rPr>
      </w:pPr>
      <w:r>
        <w:rPr>
          <w:rFonts w:cs="Arial"/>
          <w:bCs/>
          <w:szCs w:val="20"/>
          <w:lang w:val="en-GB"/>
        </w:rPr>
        <w:t xml:space="preserve">You </w:t>
      </w:r>
      <w:proofErr w:type="spellStart"/>
      <w:r>
        <w:rPr>
          <w:rFonts w:cs="Arial"/>
          <w:bCs/>
          <w:szCs w:val="20"/>
          <w:lang w:val="en-GB"/>
        </w:rPr>
        <w:t>in</w:t>
      </w:r>
      <w:proofErr w:type="spellEnd"/>
      <w:r>
        <w:rPr>
          <w:rFonts w:cs="Arial"/>
          <w:bCs/>
          <w:szCs w:val="20"/>
          <w:lang w:val="en-GB"/>
        </w:rPr>
        <w:t xml:space="preserve"> you</w:t>
      </w:r>
    </w:p>
    <w:p w:rsidR="001613D4" w:rsidRDefault="00740E78">
      <w:pPr>
        <w:spacing w:after="0"/>
        <w:ind w:left="708"/>
        <w:jc w:val="both"/>
        <w:rPr>
          <w:rFonts w:cs="Arial"/>
          <w:bCs/>
          <w:szCs w:val="20"/>
          <w:lang w:val="en-GB"/>
        </w:rPr>
      </w:pPr>
      <w:proofErr w:type="spellStart"/>
      <w:r>
        <w:rPr>
          <w:rFonts w:cs="Arial"/>
          <w:bCs/>
          <w:szCs w:val="20"/>
          <w:lang w:val="en-GB"/>
        </w:rPr>
        <w:t>Youtube</w:t>
      </w:r>
      <w:proofErr w:type="spellEnd"/>
    </w:p>
    <w:p w:rsidR="001613D4" w:rsidRDefault="00740E78">
      <w:pPr>
        <w:spacing w:after="0"/>
        <w:ind w:left="708"/>
        <w:jc w:val="both"/>
        <w:rPr>
          <w:rFonts w:cs="Arial"/>
          <w:bCs/>
          <w:szCs w:val="20"/>
          <w:lang w:val="en-GB"/>
        </w:rPr>
      </w:pPr>
      <w:r>
        <w:rPr>
          <w:rFonts w:cs="Arial"/>
          <w:bCs/>
          <w:szCs w:val="20"/>
          <w:lang w:val="en-GB"/>
        </w:rPr>
        <w:t>Twitter, Wiki, WhatsApp</w:t>
      </w:r>
    </w:p>
    <w:p w:rsidR="001613D4" w:rsidRDefault="00740E78">
      <w:pPr>
        <w:spacing w:after="0"/>
        <w:ind w:left="708"/>
        <w:jc w:val="both"/>
        <w:rPr>
          <w:rFonts w:cs="Arial"/>
          <w:bCs/>
          <w:szCs w:val="20"/>
          <w:lang w:val="en-GB"/>
        </w:rPr>
      </w:pPr>
      <w:r>
        <w:rPr>
          <w:rFonts w:cs="Arial"/>
          <w:bCs/>
          <w:szCs w:val="20"/>
          <w:lang w:val="en-GB"/>
        </w:rPr>
        <w:t>"</w:t>
      </w:r>
      <w:proofErr w:type="spellStart"/>
      <w:r>
        <w:rPr>
          <w:rFonts w:cs="Arial"/>
          <w:bCs/>
          <w:szCs w:val="20"/>
          <w:lang w:val="en-GB"/>
        </w:rPr>
        <w:t>Yutube</w:t>
      </w:r>
      <w:proofErr w:type="spellEnd"/>
      <w:r>
        <w:rPr>
          <w:rFonts w:cs="Arial"/>
          <w:bCs/>
          <w:szCs w:val="20"/>
          <w:lang w:val="en-GB"/>
        </w:rPr>
        <w:t>" our voice is in the cloud, GO UP</w:t>
      </w:r>
    </w:p>
    <w:p w:rsidR="001613D4" w:rsidRDefault="00740E78">
      <w:pPr>
        <w:spacing w:after="0"/>
        <w:ind w:left="708"/>
        <w:jc w:val="both"/>
        <w:rPr>
          <w:rFonts w:cs="Arial"/>
          <w:bCs/>
          <w:szCs w:val="20"/>
          <w:lang w:val="en-GB"/>
        </w:rPr>
      </w:pPr>
      <w:r>
        <w:rPr>
          <w:rFonts w:cs="Arial"/>
          <w:bCs/>
          <w:szCs w:val="20"/>
          <w:lang w:val="en-GB"/>
        </w:rPr>
        <w:t>COME to my virtual world</w:t>
      </w:r>
    </w:p>
    <w:p w:rsidR="001613D4" w:rsidRDefault="00740E78">
      <w:pPr>
        <w:spacing w:after="0"/>
        <w:ind w:left="708"/>
        <w:jc w:val="both"/>
        <w:rPr>
          <w:rFonts w:cs="Arial"/>
          <w:bCs/>
          <w:szCs w:val="20"/>
          <w:lang w:val="en-GB"/>
        </w:rPr>
      </w:pPr>
      <w:r>
        <w:rPr>
          <w:rFonts w:cs="Arial"/>
          <w:bCs/>
          <w:szCs w:val="20"/>
          <w:lang w:val="en-GB"/>
        </w:rPr>
        <w:t>And understand my digital reality</w:t>
      </w:r>
    </w:p>
    <w:p w:rsidR="001613D4" w:rsidRDefault="00740E78">
      <w:pPr>
        <w:spacing w:after="0"/>
        <w:ind w:left="708"/>
        <w:jc w:val="both"/>
        <w:rPr>
          <w:rFonts w:cs="Arial"/>
          <w:bCs/>
          <w:szCs w:val="20"/>
          <w:lang w:val="en-GB"/>
        </w:rPr>
      </w:pPr>
      <w:r>
        <w:rPr>
          <w:rFonts w:cs="Arial"/>
          <w:bCs/>
          <w:szCs w:val="20"/>
          <w:lang w:val="en-GB"/>
        </w:rPr>
        <w:t>GROW, exchange conversation, generate your vision</w:t>
      </w:r>
    </w:p>
    <w:p w:rsidR="001613D4" w:rsidRDefault="00740E78">
      <w:pPr>
        <w:spacing w:after="0"/>
        <w:ind w:left="708"/>
        <w:jc w:val="both"/>
        <w:rPr>
          <w:rFonts w:cs="Arial"/>
          <w:bCs/>
          <w:szCs w:val="20"/>
          <w:lang w:val="en-GB"/>
        </w:rPr>
      </w:pPr>
      <w:r>
        <w:rPr>
          <w:rFonts w:cs="Arial"/>
          <w:bCs/>
          <w:szCs w:val="20"/>
          <w:lang w:val="en-GB"/>
        </w:rPr>
        <w:t>For information click on the mouse, teacher</w:t>
      </w:r>
    </w:p>
    <w:p w:rsidR="001613D4" w:rsidRDefault="00740E78">
      <w:pPr>
        <w:spacing w:after="0"/>
        <w:ind w:left="708"/>
        <w:jc w:val="both"/>
        <w:rPr>
          <w:rFonts w:cs="Arial"/>
          <w:bCs/>
          <w:szCs w:val="20"/>
          <w:lang w:val="en-GB"/>
        </w:rPr>
      </w:pPr>
      <w:r>
        <w:rPr>
          <w:rFonts w:cs="Arial"/>
          <w:bCs/>
          <w:szCs w:val="20"/>
          <w:lang w:val="en-GB"/>
        </w:rPr>
        <w:t>Change your role, hit the ON of this world .com</w:t>
      </w:r>
    </w:p>
    <w:p w:rsidR="001613D4" w:rsidRDefault="001613D4">
      <w:pPr>
        <w:spacing w:after="0"/>
        <w:ind w:left="708"/>
        <w:jc w:val="both"/>
        <w:rPr>
          <w:rFonts w:cs="Arial"/>
          <w:bCs/>
          <w:szCs w:val="20"/>
          <w:lang w:val="en-GB"/>
        </w:rPr>
      </w:pPr>
    </w:p>
    <w:p w:rsidR="001613D4" w:rsidRDefault="00740E78">
      <w:pPr>
        <w:spacing w:after="0"/>
        <w:ind w:left="708"/>
        <w:rPr>
          <w:rFonts w:cs="Arial"/>
          <w:bCs/>
          <w:color w:val="C45911"/>
          <w:szCs w:val="20"/>
          <w:lang w:val="en-GB"/>
        </w:rPr>
      </w:pPr>
      <w:r>
        <w:rPr>
          <w:rFonts w:cs="Arial"/>
          <w:bCs/>
          <w:color w:val="C45911"/>
          <w:szCs w:val="20"/>
          <w:lang w:val="en-GB"/>
        </w:rPr>
        <w:t>CREATE &gt;&gt; Sense and emotion</w:t>
      </w:r>
    </w:p>
    <w:p w:rsidR="001613D4" w:rsidRDefault="00740E78">
      <w:pPr>
        <w:spacing w:after="0"/>
        <w:ind w:left="708"/>
        <w:rPr>
          <w:rFonts w:cs="Arial"/>
          <w:bCs/>
          <w:color w:val="C45911"/>
          <w:szCs w:val="20"/>
          <w:lang w:val="en-GB"/>
        </w:rPr>
      </w:pPr>
      <w:r>
        <w:rPr>
          <w:rFonts w:cs="Arial"/>
          <w:bCs/>
          <w:color w:val="C45911"/>
          <w:szCs w:val="20"/>
          <w:lang w:val="en-GB"/>
        </w:rPr>
        <w:t>THINK &gt;&gt; about values and attention</w:t>
      </w:r>
    </w:p>
    <w:p w:rsidR="001613D4" w:rsidRDefault="00740E78">
      <w:pPr>
        <w:spacing w:after="0"/>
        <w:ind w:left="708"/>
        <w:rPr>
          <w:rFonts w:cs="Arial"/>
          <w:bCs/>
          <w:color w:val="C45911"/>
          <w:szCs w:val="20"/>
          <w:lang w:val="en-GB"/>
        </w:rPr>
      </w:pPr>
      <w:r>
        <w:rPr>
          <w:rFonts w:cs="Arial"/>
          <w:bCs/>
          <w:color w:val="C45911"/>
          <w:szCs w:val="20"/>
          <w:lang w:val="en-GB"/>
        </w:rPr>
        <w:t>DREAM &gt;&gt; Let the whole world hear us</w:t>
      </w:r>
    </w:p>
    <w:p w:rsidR="001613D4" w:rsidRDefault="00740E78">
      <w:pPr>
        <w:spacing w:after="0"/>
        <w:ind w:left="708"/>
        <w:rPr>
          <w:rFonts w:cs="Arial"/>
          <w:b/>
          <w:lang w:val="en-GB"/>
        </w:rPr>
      </w:pPr>
      <w:r>
        <w:rPr>
          <w:rFonts w:cs="Arial"/>
          <w:bCs/>
          <w:color w:val="C45911"/>
          <w:szCs w:val="20"/>
          <w:lang w:val="en-GB"/>
        </w:rPr>
        <w:t>2.0 IS THE EDUCATION I WANT</w:t>
      </w:r>
      <w:r w:rsidRPr="008640DD">
        <w:rPr>
          <w:lang w:val="en-GB"/>
        </w:rPr>
        <w:br w:type="page"/>
      </w:r>
    </w:p>
    <w:p w:rsidR="001613D4" w:rsidRDefault="00740E78">
      <w:pPr>
        <w:pBdr>
          <w:top w:val="nil"/>
          <w:left w:val="nil"/>
          <w:bottom w:val="single" w:sz="4" w:space="1" w:color="000000"/>
          <w:right w:val="nil"/>
          <w:between w:val="nil"/>
        </w:pBdr>
        <w:jc w:val="center"/>
        <w:rPr>
          <w:rFonts w:cs="Arial"/>
          <w:b/>
          <w:lang w:val="en-GB"/>
        </w:rPr>
      </w:pPr>
      <w:r>
        <w:rPr>
          <w:rFonts w:cs="Arial"/>
          <w:b/>
          <w:lang w:val="en-GB"/>
        </w:rPr>
        <w:lastRenderedPageBreak/>
        <w:t>ECCLESIAL DOCUMENTS TO TAKE INTO ACCOUNT:</w:t>
      </w:r>
    </w:p>
    <w:p w:rsidR="001613D4" w:rsidRDefault="00740E78" w:rsidP="0010386E">
      <w:pPr>
        <w:pStyle w:val="Zerrenda-paragrafoa"/>
        <w:numPr>
          <w:ilvl w:val="0"/>
          <w:numId w:val="9"/>
        </w:numPr>
        <w:ind w:left="720" w:hanging="360"/>
      </w:pPr>
      <w:r>
        <w:t xml:space="preserve">Of Pope Paul VI: </w:t>
      </w:r>
    </w:p>
    <w:p w:rsidR="001613D4" w:rsidRDefault="00740E78" w:rsidP="0010386E">
      <w:pPr>
        <w:pStyle w:val="Zerrenda-paragrafoa"/>
        <w:numPr>
          <w:ilvl w:val="1"/>
          <w:numId w:val="9"/>
        </w:numPr>
        <w:ind w:left="1440" w:hanging="360"/>
      </w:pPr>
      <w:r>
        <w:t xml:space="preserve">EN: </w:t>
      </w:r>
      <w:proofErr w:type="spellStart"/>
      <w:r>
        <w:t>Evangelii</w:t>
      </w:r>
      <w:proofErr w:type="spellEnd"/>
      <w:r>
        <w:t xml:space="preserve"> </w:t>
      </w:r>
      <w:proofErr w:type="spellStart"/>
      <w:r>
        <w:t>Nuntiandi</w:t>
      </w:r>
      <w:proofErr w:type="spellEnd"/>
      <w:r>
        <w:t xml:space="preserve"> (1975)</w:t>
      </w:r>
      <w:r>
        <w:tab/>
      </w:r>
    </w:p>
    <w:p w:rsidR="001613D4" w:rsidRDefault="001613D4">
      <w:pPr>
        <w:spacing w:after="0"/>
        <w:jc w:val="both"/>
        <w:rPr>
          <w:rFonts w:cs="Arial"/>
          <w:bCs/>
          <w:color w:val="000000"/>
          <w:lang w:val="en-GB"/>
        </w:rPr>
      </w:pPr>
    </w:p>
    <w:p w:rsidR="001613D4" w:rsidRDefault="00740E78">
      <w:pPr>
        <w:pStyle w:val="Zerrenda-paragrafoa"/>
      </w:pPr>
      <w:r>
        <w:t>Of Pope Francis:</w:t>
      </w:r>
    </w:p>
    <w:p w:rsidR="001613D4" w:rsidRDefault="00740E78">
      <w:pPr>
        <w:pStyle w:val="Zerrenda-paragrafoa"/>
      </w:pPr>
      <w:r>
        <w:t xml:space="preserve">EG: </w:t>
      </w:r>
      <w:proofErr w:type="spellStart"/>
      <w:r>
        <w:t>Evangelii</w:t>
      </w:r>
      <w:proofErr w:type="spellEnd"/>
      <w:r>
        <w:t xml:space="preserve"> Gaudium (2013)</w:t>
      </w:r>
    </w:p>
    <w:p w:rsidR="001613D4" w:rsidRDefault="00740E78">
      <w:pPr>
        <w:pStyle w:val="Zerrenda-paragrafoa"/>
      </w:pPr>
      <w:r>
        <w:t xml:space="preserve">LS: </w:t>
      </w:r>
      <w:proofErr w:type="spellStart"/>
      <w:r>
        <w:t>Laudato</w:t>
      </w:r>
      <w:proofErr w:type="spellEnd"/>
      <w:r>
        <w:t xml:space="preserve"> SÍ (2015)</w:t>
      </w:r>
    </w:p>
    <w:p w:rsidR="001613D4" w:rsidRDefault="00740E78">
      <w:pPr>
        <w:pStyle w:val="Zerrenda-paragrafoa"/>
      </w:pPr>
      <w:r>
        <w:t xml:space="preserve">AL: </w:t>
      </w:r>
      <w:proofErr w:type="spellStart"/>
      <w:r>
        <w:t>Amoris</w:t>
      </w:r>
      <w:proofErr w:type="spellEnd"/>
      <w:r>
        <w:t xml:space="preserve"> Laetitia (2016)</w:t>
      </w:r>
      <w:r>
        <w:tab/>
      </w:r>
    </w:p>
    <w:p w:rsidR="001613D4" w:rsidRDefault="00740E78">
      <w:pPr>
        <w:ind w:left="720"/>
        <w:rPr>
          <w:color w:val="000000"/>
        </w:rPr>
      </w:pPr>
      <w:r>
        <w:rPr>
          <w:color w:val="000000"/>
        </w:rPr>
        <w:tab/>
      </w:r>
    </w:p>
    <w:p w:rsidR="001613D4" w:rsidRDefault="00740E78">
      <w:pPr>
        <w:pStyle w:val="Zerrenda-paragrafoa"/>
      </w:pPr>
      <w:r>
        <w:t>From the Congregation for Catholic Education:</w:t>
      </w:r>
    </w:p>
    <w:p w:rsidR="001613D4" w:rsidRDefault="00740E78">
      <w:pPr>
        <w:pStyle w:val="Zerrenda-paragrafoa"/>
      </w:pPr>
      <w:r>
        <w:t>DRE Religious dimension of education in the Catholic Es. (1988)</w:t>
      </w:r>
    </w:p>
    <w:p w:rsidR="001613D4" w:rsidRDefault="00740E78">
      <w:pPr>
        <w:pStyle w:val="Zerrenda-paragrafoa"/>
      </w:pPr>
      <w:r>
        <w:t>EJ Educate together at school (2007)</w:t>
      </w:r>
    </w:p>
    <w:p w:rsidR="001613D4" w:rsidRDefault="00740E78">
      <w:pPr>
        <w:pStyle w:val="Zerrenda-paragrafoa"/>
      </w:pPr>
      <w:r>
        <w:t>EDI Educate intercultural dialogue in the Catholic school</w:t>
      </w:r>
    </w:p>
    <w:p w:rsidR="001613D4" w:rsidRDefault="00740E78">
      <w:pPr>
        <w:pStyle w:val="Zerrenda-paragrafoa"/>
      </w:pPr>
      <w:r>
        <w:t>Living together for a civilization of love (2013)</w:t>
      </w:r>
    </w:p>
    <w:p w:rsidR="001613D4" w:rsidRDefault="00740E78">
      <w:pPr>
        <w:pStyle w:val="Zerrenda-paragrafoa"/>
      </w:pPr>
      <w:proofErr w:type="spellStart"/>
      <w:r>
        <w:t>EHyM</w:t>
      </w:r>
      <w:proofErr w:type="spellEnd"/>
      <w:r>
        <w:t xml:space="preserve"> Educate today and tomorrow, A passion that is renewed (2014)</w:t>
      </w:r>
    </w:p>
    <w:p w:rsidR="001613D4" w:rsidRDefault="001613D4">
      <w:pPr>
        <w:ind w:left="1440"/>
        <w:rPr>
          <w:color w:val="000000"/>
          <w:lang w:val="en-GB"/>
        </w:rPr>
      </w:pPr>
    </w:p>
    <w:p w:rsidR="001613D4" w:rsidRDefault="00740E78">
      <w:pPr>
        <w:pStyle w:val="Zerrenda-paragrafoa"/>
      </w:pPr>
      <w:r>
        <w:t>From the Congregation for the Doctrine of the Faith</w:t>
      </w:r>
    </w:p>
    <w:p w:rsidR="001613D4" w:rsidRDefault="00740E78">
      <w:pPr>
        <w:pStyle w:val="Zerrenda-paragrafoa"/>
      </w:pPr>
      <w:proofErr w:type="spellStart"/>
      <w:r>
        <w:t>NEv</w:t>
      </w:r>
      <w:proofErr w:type="spellEnd"/>
      <w:r>
        <w:t xml:space="preserve"> Doctrinal note about some aspects of evangelization (2007)</w:t>
      </w:r>
    </w:p>
    <w:p w:rsidR="001613D4" w:rsidRDefault="001613D4">
      <w:pPr>
        <w:ind w:left="360"/>
        <w:rPr>
          <w:color w:val="FFFF00"/>
          <w:lang w:val="en-GB"/>
        </w:rPr>
      </w:pPr>
    </w:p>
    <w:p w:rsidR="001613D4" w:rsidRPr="008640DD" w:rsidRDefault="001613D4">
      <w:pPr>
        <w:rPr>
          <w:lang w:val="en-GB"/>
        </w:rPr>
        <w:sectPr w:rsidR="001613D4" w:rsidRPr="008640DD">
          <w:headerReference w:type="even" r:id="rId28"/>
          <w:headerReference w:type="default" r:id="rId29"/>
          <w:footerReference w:type="even" r:id="rId30"/>
          <w:footerReference w:type="default" r:id="rId31"/>
          <w:headerReference w:type="first" r:id="rId32"/>
          <w:footerReference w:type="first" r:id="rId33"/>
          <w:endnotePr>
            <w:numFmt w:val="decimal"/>
          </w:endnotePr>
          <w:pgSz w:w="8391" w:h="11906"/>
          <w:pgMar w:top="851" w:right="964" w:bottom="567" w:left="964" w:header="709" w:footer="244" w:gutter="0"/>
          <w:cols w:space="708"/>
          <w:titlePg/>
        </w:sectPr>
      </w:pPr>
    </w:p>
    <w:p w:rsidR="001613D4" w:rsidRDefault="001B10E5">
      <w:pPr>
        <w:jc w:val="center"/>
        <w:rPr>
          <w:rFonts w:ascii="Cooper Black" w:hAnsi="Cooper Black"/>
          <w:sz w:val="40"/>
          <w:szCs w:val="40"/>
          <w:lang w:val="en-GB"/>
        </w:rPr>
      </w:pPr>
      <w:r>
        <w:rPr>
          <w:noProof/>
        </w:rPr>
        <w:lastRenderedPageBreak/>
        <w:drawing>
          <wp:anchor distT="0" distB="0" distL="114300" distR="114300" simplePos="0" relativeHeight="251658254" behindDoc="0" locked="0" layoutInCell="0" hidden="0" allowOverlap="1">
            <wp:simplePos x="0" y="0"/>
            <wp:positionH relativeFrom="column">
              <wp:posOffset>-323333</wp:posOffset>
            </wp:positionH>
            <wp:positionV relativeFrom="paragraph">
              <wp:posOffset>51494</wp:posOffset>
            </wp:positionV>
            <wp:extent cx="1126490" cy="1572260"/>
            <wp:effectExtent l="0" t="0" r="0" b="0"/>
            <wp:wrapSquare wrapText="bothSides"/>
            <wp:docPr id="14" name="Imagen 20"/>
            <wp:cNvGraphicFramePr/>
            <a:graphic xmlns:a="http://schemas.openxmlformats.org/drawingml/2006/main">
              <a:graphicData uri="http://schemas.openxmlformats.org/drawingml/2006/picture">
                <pic:pic xmlns:pic="http://schemas.openxmlformats.org/drawingml/2006/picture">
                  <pic:nvPicPr>
                    <pic:cNvPr id="14" name="Imagen 20"/>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EsCAAAAogAAAAAAAAAAAAAAAAAAAgAAALv+//8AAAAAAgAAAJAAAADuBgAArAkAADEABAB/AgAA/QsAAA=="/>
                        </a:ext>
                      </a:extLst>
                    </pic:cNvPicPr>
                  </pic:nvPicPr>
                  <pic:blipFill>
                    <a:blip r:embed="rId34"/>
                    <a:stretch>
                      <a:fillRect/>
                    </a:stretch>
                  </pic:blipFill>
                  <pic:spPr>
                    <a:xfrm>
                      <a:off x="0" y="0"/>
                      <a:ext cx="1126490" cy="1572260"/>
                    </a:xfrm>
                    <a:prstGeom prst="rect">
                      <a:avLst/>
                    </a:prstGeom>
                    <a:noFill/>
                    <a:ln w="12700">
                      <a:noFill/>
                    </a:ln>
                  </pic:spPr>
                </pic:pic>
              </a:graphicData>
            </a:graphic>
          </wp:anchor>
        </w:drawing>
      </w:r>
      <w:r w:rsidR="00740E78">
        <w:rPr>
          <w:rFonts w:ascii="Cooper Black" w:hAnsi="Cooper Black"/>
          <w:sz w:val="40"/>
          <w:szCs w:val="40"/>
          <w:lang w:val="en-GB"/>
        </w:rPr>
        <w:t>4.- TO CHOOSE THE UTOPIA OF THE MENNAISIAN EDUCATION</w:t>
      </w:r>
    </w:p>
    <w:p w:rsidR="001613D4" w:rsidRDefault="001613D4">
      <w:pPr>
        <w:rPr>
          <w:rFonts w:cs="Arial"/>
          <w:b/>
          <w:lang w:val="en-GB"/>
        </w:rPr>
      </w:pPr>
    </w:p>
    <w:p w:rsidR="001613D4" w:rsidRDefault="001613D4">
      <w:pPr>
        <w:rPr>
          <w:rFonts w:cs="Arial"/>
          <w:b/>
          <w:lang w:val="en-GB"/>
        </w:rPr>
      </w:pPr>
    </w:p>
    <w:p w:rsidR="001613D4" w:rsidRDefault="001613D4">
      <w:pPr>
        <w:rPr>
          <w:rFonts w:cs="Arial"/>
          <w:b/>
          <w:lang w:val="en-GB"/>
        </w:rPr>
      </w:pPr>
    </w:p>
    <w:p w:rsidR="001613D4" w:rsidRDefault="00740E78">
      <w:pPr>
        <w:jc w:val="both"/>
        <w:rPr>
          <w:rFonts w:cs="Arial"/>
          <w:b/>
          <w:lang w:val="en-GB"/>
        </w:rPr>
      </w:pPr>
      <w:r>
        <w:rPr>
          <w:rFonts w:cs="Arial"/>
          <w:b/>
          <w:lang w:val="en-GB"/>
        </w:rPr>
        <w:t>The utopias:</w:t>
      </w:r>
    </w:p>
    <w:p w:rsidR="001613D4" w:rsidRDefault="00740E78">
      <w:pPr>
        <w:pStyle w:val="Zerrenda-paragrafoa"/>
      </w:pPr>
      <w:r>
        <w:t>They arise in the negative face of the reality (Juan Mª)</w:t>
      </w:r>
    </w:p>
    <w:p w:rsidR="001613D4" w:rsidRDefault="00740E78">
      <w:pPr>
        <w:pStyle w:val="Zerrenda-paragrafoa"/>
      </w:pPr>
      <w:r>
        <w:t>They have both realism and idealism (inserted in context)</w:t>
      </w:r>
    </w:p>
    <w:p w:rsidR="001613D4" w:rsidRDefault="00740E78">
      <w:pPr>
        <w:pStyle w:val="Zerrenda-paragrafoa"/>
        <w:rPr>
          <w:color w:val="002060"/>
        </w:rPr>
      </w:pPr>
      <w:r>
        <w:t>They aspire to a radical change in society</w:t>
      </w:r>
    </w:p>
    <w:p w:rsidR="001613D4" w:rsidRDefault="001613D4">
      <w:pPr>
        <w:jc w:val="both"/>
        <w:rPr>
          <w:rFonts w:cs="Arial"/>
          <w:color w:val="002060"/>
          <w:lang w:val="en-GB"/>
        </w:rPr>
      </w:pPr>
    </w:p>
    <w:p w:rsidR="001613D4" w:rsidRDefault="00740E78">
      <w:pPr>
        <w:jc w:val="both"/>
        <w:rPr>
          <w:rFonts w:cs="Arial"/>
          <w:color w:val="002060"/>
          <w:lang w:val="en-GB"/>
        </w:rPr>
      </w:pPr>
      <w:r>
        <w:rPr>
          <w:rFonts w:cs="Arial"/>
          <w:color w:val="002060"/>
          <w:lang w:val="en-GB"/>
        </w:rPr>
        <w:t>“"Utopia is on the horizon. I approach two steps and walk away two steps. I walk ten steps and the horizon moves ten steps further. As much as I walk, I will never reach it.</w:t>
      </w:r>
    </w:p>
    <w:p w:rsidR="001613D4" w:rsidRDefault="001613D4">
      <w:pPr>
        <w:jc w:val="both"/>
        <w:rPr>
          <w:rFonts w:cs="Arial"/>
          <w:color w:val="002060"/>
          <w:lang w:val="en-GB"/>
        </w:rPr>
      </w:pPr>
    </w:p>
    <w:p w:rsidR="001613D4" w:rsidRDefault="00740E78">
      <w:pPr>
        <w:jc w:val="center"/>
        <w:rPr>
          <w:rFonts w:cs="Arial"/>
          <w:color w:val="002060"/>
          <w:lang w:val="en-GB"/>
        </w:rPr>
      </w:pPr>
      <w:r>
        <w:rPr>
          <w:rFonts w:cs="Arial"/>
          <w:color w:val="002060"/>
          <w:lang w:val="en-GB"/>
        </w:rPr>
        <w:t>So, for what does the utopia work…?</w:t>
      </w:r>
    </w:p>
    <w:p w:rsidR="001613D4" w:rsidRDefault="001613D4">
      <w:pPr>
        <w:jc w:val="center"/>
        <w:rPr>
          <w:rFonts w:cs="Arial"/>
          <w:color w:val="002060"/>
          <w:lang w:val="en-GB"/>
        </w:rPr>
      </w:pPr>
    </w:p>
    <w:p w:rsidR="001613D4" w:rsidRDefault="00740E78">
      <w:pPr>
        <w:jc w:val="right"/>
        <w:rPr>
          <w:rFonts w:cs="Arial"/>
          <w:b/>
          <w:color w:val="002060"/>
          <w:lang w:val="en-GB"/>
        </w:rPr>
      </w:pPr>
      <w:r>
        <w:rPr>
          <w:rFonts w:cs="Arial"/>
          <w:color w:val="002060"/>
          <w:lang w:val="en-GB"/>
        </w:rPr>
        <w:t>For this:  it SERVES TO WALK”</w:t>
      </w:r>
      <w:r>
        <w:rPr>
          <w:rFonts w:cs="Arial"/>
          <w:b/>
          <w:color w:val="002060"/>
          <w:lang w:val="en-GB"/>
        </w:rPr>
        <w:t>”</w:t>
      </w:r>
    </w:p>
    <w:p w:rsidR="001613D4" w:rsidRDefault="00740E78">
      <w:pPr>
        <w:spacing w:after="0"/>
        <w:jc w:val="right"/>
        <w:rPr>
          <w:rFonts w:cs="Arial"/>
          <w:color w:val="002060"/>
          <w:lang w:val="en-GB"/>
        </w:rPr>
      </w:pPr>
      <w:r>
        <w:rPr>
          <w:rFonts w:cs="Arial"/>
          <w:color w:val="002060"/>
          <w:lang w:val="en-GB"/>
        </w:rPr>
        <w:t xml:space="preserve">(Eduardo </w:t>
      </w:r>
      <w:proofErr w:type="spellStart"/>
      <w:r>
        <w:rPr>
          <w:rFonts w:cs="Arial"/>
          <w:color w:val="002060"/>
          <w:lang w:val="en-GB"/>
        </w:rPr>
        <w:t>Galeano</w:t>
      </w:r>
      <w:proofErr w:type="spellEnd"/>
      <w:r>
        <w:rPr>
          <w:rFonts w:cs="Arial"/>
          <w:color w:val="002060"/>
          <w:lang w:val="en-GB"/>
        </w:rPr>
        <w:t>)</w:t>
      </w:r>
    </w:p>
    <w:p w:rsidR="001613D4" w:rsidRDefault="001613D4">
      <w:pPr>
        <w:jc w:val="both"/>
        <w:rPr>
          <w:color w:val="FFFF00"/>
          <w:lang w:val="en-GB"/>
        </w:rPr>
      </w:pPr>
    </w:p>
    <w:p w:rsidR="001B10E5" w:rsidRDefault="001B10E5">
      <w:pPr>
        <w:jc w:val="both"/>
        <w:rPr>
          <w:color w:val="FFFF00"/>
          <w:lang w:val="en-GB"/>
        </w:rPr>
      </w:pPr>
    </w:p>
    <w:p w:rsidR="001613D4" w:rsidRDefault="00740E78">
      <w:pPr>
        <w:jc w:val="both"/>
        <w:rPr>
          <w:color w:val="7030A0"/>
          <w:lang w:val="en-GB"/>
        </w:rPr>
      </w:pPr>
      <w:r>
        <w:rPr>
          <w:color w:val="7030A0"/>
          <w:lang w:val="en-GB"/>
        </w:rPr>
        <w:t>You can start by reading “THE FIRST SEED” Pages. 4 to 7 of the document "THE MENNAISIAN EDUCATION" (General Council 02/22/2018) before presenting the work of the timeline...</w:t>
      </w:r>
    </w:p>
    <w:p w:rsidR="001613D4" w:rsidRDefault="001613D4">
      <w:pPr>
        <w:jc w:val="both"/>
        <w:rPr>
          <w:color w:val="7030A0"/>
          <w:lang w:val="en-GB"/>
        </w:rPr>
      </w:pPr>
    </w:p>
    <w:p w:rsidR="001613D4" w:rsidRDefault="00740E78">
      <w:pPr>
        <w:jc w:val="both"/>
        <w:rPr>
          <w:b/>
          <w:bCs/>
          <w:lang w:val="en-GB"/>
        </w:rPr>
      </w:pPr>
      <w:r>
        <w:rPr>
          <w:b/>
          <w:bCs/>
          <w:lang w:val="en-GB"/>
        </w:rPr>
        <w:lastRenderedPageBreak/>
        <w:t>4 a.- FIRST EXERCISE</w:t>
      </w:r>
    </w:p>
    <w:p w:rsidR="001613D4" w:rsidRDefault="00740E78" w:rsidP="0010386E">
      <w:pPr>
        <w:pStyle w:val="Zerrenda-paragrafoa"/>
        <w:numPr>
          <w:ilvl w:val="0"/>
          <w:numId w:val="23"/>
        </w:numPr>
        <w:ind w:left="1080" w:hanging="360"/>
      </w:pPr>
      <w:r>
        <w:t>Through a “timeline” linking John Mary's dates and life with the fundamental intuitions of the first planting……</w:t>
      </w:r>
    </w:p>
    <w:p w:rsidR="001613D4" w:rsidRDefault="00740E78" w:rsidP="0010386E">
      <w:pPr>
        <w:pStyle w:val="Zerrenda-paragrafoa"/>
        <w:numPr>
          <w:ilvl w:val="0"/>
          <w:numId w:val="23"/>
        </w:numPr>
        <w:ind w:left="1080" w:hanging="360"/>
      </w:pPr>
      <w:r>
        <w:t>It begins by making “the line” of John Mary's life</w:t>
      </w:r>
    </w:p>
    <w:p w:rsidR="001613D4" w:rsidRPr="001B10E5" w:rsidRDefault="00740E78" w:rsidP="001B10E5">
      <w:pPr>
        <w:pStyle w:val="Zerrenda-paragrafoa"/>
        <w:numPr>
          <w:ilvl w:val="0"/>
          <w:numId w:val="23"/>
        </w:numPr>
        <w:ind w:left="1080" w:hanging="360"/>
      </w:pPr>
      <w:r>
        <w:t>Below are the fundamental intuitions that appear in the Mennaisian School</w:t>
      </w:r>
    </w:p>
    <w:p w:rsidR="001613D4" w:rsidRDefault="001B10E5">
      <w:pPr>
        <w:ind w:left="360"/>
        <w:rPr>
          <w:rFonts w:cs="Arial"/>
          <w:u w:val="single"/>
          <w:lang w:val="en-GB"/>
        </w:rPr>
      </w:pPr>
      <w:r>
        <w:rPr>
          <w:noProof/>
        </w:rPr>
        <mc:AlternateContent>
          <mc:Choice Requires="wps">
            <w:drawing>
              <wp:anchor distT="0" distB="0" distL="114300" distR="114300" simplePos="0" relativeHeight="251658279" behindDoc="0" locked="0" layoutInCell="0" hidden="0" allowOverlap="1">
                <wp:simplePos x="0" y="0"/>
                <wp:positionH relativeFrom="margin">
                  <wp:align>right</wp:align>
                </wp:positionH>
                <wp:positionV relativeFrom="paragraph">
                  <wp:posOffset>239395</wp:posOffset>
                </wp:positionV>
                <wp:extent cx="4082415" cy="1080135"/>
                <wp:effectExtent l="0" t="0" r="13335" b="12700"/>
                <wp:wrapTopAndBottom/>
                <wp:docPr id="39" name="Testu-koadroa 2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YgIAAAChAAAAAAAAAAAAAAAAAAACAAAABwAAAAAAAAACAAAAZQMAAMcgAAClBgAAMgAEAAAAAACzEgAA"/>
                          </a:ext>
                        </a:extLst>
                      </wps:cNvSpPr>
                      <wps:spPr>
                        <a:xfrm>
                          <a:off x="0" y="0"/>
                          <a:ext cx="4082415" cy="1080135"/>
                        </a:xfrm>
                        <a:prstGeom prst="rect">
                          <a:avLst/>
                        </a:prstGeom>
                        <a:noFill/>
                        <a:ln w="6350">
                          <a:solidFill>
                            <a:srgbClr val="7030A0"/>
                          </a:solidFill>
                        </a:ln>
                      </wps:spPr>
                      <wps:txbx>
                        <w:txbxContent>
                          <w:p w:rsidR="003701F9" w:rsidRPr="001B10E5" w:rsidRDefault="003701F9">
                            <w:pPr>
                              <w:ind w:left="360"/>
                              <w:jc w:val="both"/>
                              <w:rPr>
                                <w:color w:val="7030A0"/>
                                <w:lang w:val="en-GB"/>
                              </w:rPr>
                            </w:pPr>
                            <w:r w:rsidRPr="001B10E5">
                              <w:rPr>
                                <w:b/>
                                <w:bCs/>
                                <w:color w:val="7030A0"/>
                                <w:lang w:val="en-GB"/>
                              </w:rPr>
                              <w:t>During the time devoted to sharing</w:t>
                            </w:r>
                            <w:r w:rsidRPr="001B10E5">
                              <w:rPr>
                                <w:color w:val="7030A0"/>
                                <w:lang w:val="en-GB"/>
                              </w:rPr>
                              <w:t xml:space="preserve">, a </w:t>
                            </w:r>
                            <w:proofErr w:type="gramStart"/>
                            <w:r w:rsidRPr="001B10E5">
                              <w:rPr>
                                <w:color w:val="7030A0"/>
                                <w:lang w:val="en-GB"/>
                              </w:rPr>
                              <w:t>TIME LINE</w:t>
                            </w:r>
                            <w:proofErr w:type="gramEnd"/>
                            <w:r w:rsidRPr="001B10E5">
                              <w:rPr>
                                <w:color w:val="7030A0"/>
                                <w:lang w:val="en-GB"/>
                              </w:rPr>
                              <w:t xml:space="preserve"> is </w:t>
                            </w:r>
                            <w:r w:rsidRPr="001B10E5">
                              <w:rPr>
                                <w:b/>
                                <w:bCs/>
                                <w:color w:val="7030A0"/>
                                <w:lang w:val="en-GB"/>
                              </w:rPr>
                              <w:t xml:space="preserve">worked out </w:t>
                            </w:r>
                            <w:r w:rsidRPr="001B10E5">
                              <w:rPr>
                                <w:color w:val="7030A0"/>
                                <w:lang w:val="en-GB"/>
                              </w:rPr>
                              <w:t>with the most important intuitions that the group has found</w:t>
                            </w:r>
                          </w:p>
                          <w:p w:rsidR="003701F9" w:rsidRPr="001B10E5" w:rsidRDefault="003701F9">
                            <w:pPr>
                              <w:ind w:left="360"/>
                              <w:jc w:val="both"/>
                              <w:rPr>
                                <w:color w:val="7030A0"/>
                              </w:rPr>
                            </w:pPr>
                            <w:r w:rsidRPr="001B10E5">
                              <w:rPr>
                                <w:color w:val="7030A0"/>
                                <w:lang w:val="en-GB"/>
                              </w:rPr>
                              <w:t xml:space="preserve"> To locate the fundamental intuitions of John Mary regarding the Mennaisian School,</w:t>
                            </w:r>
                            <w:r w:rsidRPr="001B10E5">
                              <w:rPr>
                                <w:b/>
                                <w:bCs/>
                                <w:color w:val="7030A0"/>
                                <w:lang w:val="en-GB"/>
                              </w:rPr>
                              <w:t xml:space="preserve"> rely on</w:t>
                            </w:r>
                            <w:r w:rsidRPr="001B10E5">
                              <w:rPr>
                                <w:color w:val="7030A0"/>
                                <w:lang w:val="en-GB"/>
                              </w:rPr>
                              <w:t xml:space="preserve"> the following document (extracted from the book of Br. </w:t>
                            </w:r>
                            <w:r w:rsidRPr="001B10E5">
                              <w:rPr>
                                <w:color w:val="7030A0"/>
                              </w:rPr>
                              <w:t>Josu)</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id="Testu-koadroa 20" o:spid="_x0000_s1039" style="position:absolute;left:0;text-align:left;margin-left:270.25pt;margin-top:18.85pt;width:321.45pt;height:85.05pt;z-index:25165827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" o:allowincell="f" filled="f" strokecolor="#7030a0" strokeweight=".5pt">
                <v:textbox style="mso-fit-shape-to-text:t">
                  <w:txbxContent>
                    <w:p w:rsidR="003701F9" w:rsidRPr="001B10E5" w:rsidRDefault="003701F9">
                      <w:pPr>
                        <w:ind w:left="360"/>
                        <w:jc w:val="both"/>
                        <w:rPr>
                          <w:color w:val="7030A0"/>
                          <w:lang w:val="en-GB"/>
                        </w:rPr>
                      </w:pPr>
                      <w:r w:rsidRPr="001B10E5">
                        <w:rPr>
                          <w:b/>
                          <w:bCs/>
                          <w:color w:val="7030A0"/>
                          <w:lang w:val="en-GB"/>
                        </w:rPr>
                        <w:t>During the time devoted to sharing</w:t>
                      </w:r>
                      <w:r w:rsidRPr="001B10E5">
                        <w:rPr>
                          <w:color w:val="7030A0"/>
                          <w:lang w:val="en-GB"/>
                        </w:rPr>
                        <w:t xml:space="preserve">, a </w:t>
                      </w:r>
                      <w:proofErr w:type="gramStart"/>
                      <w:r w:rsidRPr="001B10E5">
                        <w:rPr>
                          <w:color w:val="7030A0"/>
                          <w:lang w:val="en-GB"/>
                        </w:rPr>
                        <w:t>TIME LINE</w:t>
                      </w:r>
                      <w:proofErr w:type="gramEnd"/>
                      <w:r w:rsidRPr="001B10E5">
                        <w:rPr>
                          <w:color w:val="7030A0"/>
                          <w:lang w:val="en-GB"/>
                        </w:rPr>
                        <w:t xml:space="preserve"> is </w:t>
                      </w:r>
                      <w:r w:rsidRPr="001B10E5">
                        <w:rPr>
                          <w:b/>
                          <w:bCs/>
                          <w:color w:val="7030A0"/>
                          <w:lang w:val="en-GB"/>
                        </w:rPr>
                        <w:t xml:space="preserve">worked out </w:t>
                      </w:r>
                      <w:r w:rsidRPr="001B10E5">
                        <w:rPr>
                          <w:color w:val="7030A0"/>
                          <w:lang w:val="en-GB"/>
                        </w:rPr>
                        <w:t>with the most important intuitions that the group has found</w:t>
                      </w:r>
                    </w:p>
                    <w:p w:rsidR="003701F9" w:rsidRPr="001B10E5" w:rsidRDefault="003701F9">
                      <w:pPr>
                        <w:ind w:left="360"/>
                        <w:jc w:val="both"/>
                        <w:rPr>
                          <w:color w:val="7030A0"/>
                        </w:rPr>
                      </w:pPr>
                      <w:r w:rsidRPr="001B10E5">
                        <w:rPr>
                          <w:color w:val="7030A0"/>
                          <w:lang w:val="en-GB"/>
                        </w:rPr>
                        <w:t xml:space="preserve"> To locate the fundamental intuitions of John Mary regarding the Mennaisian School,</w:t>
                      </w:r>
                      <w:r w:rsidRPr="001B10E5">
                        <w:rPr>
                          <w:b/>
                          <w:bCs/>
                          <w:color w:val="7030A0"/>
                          <w:lang w:val="en-GB"/>
                        </w:rPr>
                        <w:t xml:space="preserve"> rely on</w:t>
                      </w:r>
                      <w:r w:rsidRPr="001B10E5">
                        <w:rPr>
                          <w:color w:val="7030A0"/>
                          <w:lang w:val="en-GB"/>
                        </w:rPr>
                        <w:t xml:space="preserve"> the following document (extracted from the book of Br. </w:t>
                      </w:r>
                      <w:r w:rsidRPr="001B10E5">
                        <w:rPr>
                          <w:color w:val="7030A0"/>
                        </w:rPr>
                        <w:t>Josu)</w:t>
                      </w:r>
                    </w:p>
                  </w:txbxContent>
                </v:textbox>
                <w10:wrap type="topAndBottom" anchorx="margin"/>
              </v:rect>
            </w:pict>
          </mc:Fallback>
        </mc:AlternateContent>
      </w:r>
    </w:p>
    <w:p w:rsidR="001B10E5" w:rsidRDefault="001B10E5">
      <w:pPr>
        <w:ind w:left="360"/>
        <w:rPr>
          <w:lang w:val="en-GB"/>
        </w:rPr>
      </w:pPr>
    </w:p>
    <w:p w:rsidR="001613D4" w:rsidRDefault="001B10E5">
      <w:pPr>
        <w:ind w:left="360"/>
        <w:rPr>
          <w:lang w:val="en-GB"/>
        </w:rPr>
      </w:pPr>
      <w:r>
        <w:rPr>
          <w:noProof/>
        </w:rPr>
        <mc:AlternateContent>
          <mc:Choice Requires="wps">
            <w:drawing>
              <wp:anchor distT="0" distB="0" distL="114300" distR="114300" simplePos="0" relativeHeight="251661352" behindDoc="0" locked="0" layoutInCell="1" allowOverlap="1" wp14:anchorId="16F0966C">
                <wp:simplePos x="0" y="0"/>
                <wp:positionH relativeFrom="margin">
                  <wp:posOffset>146577</wp:posOffset>
                </wp:positionH>
                <wp:positionV relativeFrom="page">
                  <wp:posOffset>3769551</wp:posOffset>
                </wp:positionV>
                <wp:extent cx="3919855" cy="572135"/>
                <wp:effectExtent l="0" t="0" r="23495" b="18415"/>
                <wp:wrapSquare wrapText="bothSides"/>
                <wp:docPr id="15" name="Ertz biribildudun laukizuzena 3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QAAAA0AAAAAkAAAAEgAAACQAAAASAAAAAAAAAABAAAAAAAAAAEAAABQAAAAhbacS3FV1T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ZgIAAACiAAAAAAAAAAAAAAAAAAABAAAABwAAAAAAAAACAAAAFAAAAB0YAACFAwAAMgAEAMsDAAD4GwAA"/>
                          </a:ext>
                        </a:extLst>
                      </wps:cNvSpPr>
                      <wps:spPr>
                        <a:xfrm>
                          <a:off x="0" y="0"/>
                          <a:ext cx="3919855" cy="572135"/>
                        </a:xfrm>
                        <a:prstGeom prst="roundRect">
                          <a:avLst>
                            <a:gd name="adj" fmla="val 16667"/>
                          </a:avLst>
                        </a:prstGeom>
                        <a:noFill/>
                        <a:ln w="6350">
                          <a:solidFill>
                            <a:srgbClr val="000000"/>
                          </a:solidFill>
                        </a:ln>
                      </wps:spPr>
                      <wps:txbx>
                        <w:txbxContent>
                          <w:p w:rsidR="001B10E5" w:rsidRDefault="001B10E5" w:rsidP="001B10E5">
                            <w:pPr>
                              <w:pBdr>
                                <w:top w:val="nil"/>
                                <w:left w:val="nil"/>
                                <w:bottom w:val="nil"/>
                                <w:right w:val="nil"/>
                                <w:between w:val="nil"/>
                              </w:pBdr>
                              <w:shd w:val="solid" w:color="A8D08D" w:fill="auto"/>
                              <w:jc w:val="center"/>
                              <w:rPr>
                                <w:rFonts w:ascii="Arial Black" w:hAnsi="Arial Black"/>
                                <w:color w:val="000000"/>
                                <w:sz w:val="24"/>
                                <w:szCs w:val="18"/>
                              </w:rPr>
                            </w:pPr>
                            <w:r>
                              <w:rPr>
                                <w:rFonts w:ascii="Arial Black" w:hAnsi="Arial Black"/>
                                <w:color w:val="000000"/>
                                <w:sz w:val="24"/>
                                <w:szCs w:val="18"/>
                              </w:rPr>
                              <w:t>MENNAISIAN EDUCATION TIMELINE</w:t>
                            </w:r>
                          </w:p>
                        </w:txbxContent>
                      </wps:txbx>
                      <wps:bodyPr spcFirstLastPara="1" vertOverflow="clip" horzOverflow="clip"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0966C" id="Ertz biribildudun laukizuzena 38" o:spid="_x0000_s1040" style="position:absolute;left:0;text-align:left;margin-left:11.55pt;margin-top:296.8pt;width:308.65pt;height:45.05pt;z-index:251661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" filled="f" strokeweight=".5pt">
                <v:textbox>
                  <w:txbxContent>
                    <w:p w:rsidR="001B10E5" w:rsidRDefault="001B10E5" w:rsidP="001B10E5">
                      <w:pPr>
                        <w:pBdr>
                          <w:top w:val="nil"/>
                          <w:left w:val="nil"/>
                          <w:bottom w:val="nil"/>
                          <w:right w:val="nil"/>
                          <w:between w:val="nil"/>
                        </w:pBdr>
                        <w:shd w:val="solid" w:color="A8D08D" w:fill="auto"/>
                        <w:jc w:val="center"/>
                        <w:rPr>
                          <w:rFonts w:ascii="Arial Black" w:hAnsi="Arial Black"/>
                          <w:color w:val="000000"/>
                          <w:sz w:val="24"/>
                          <w:szCs w:val="18"/>
                        </w:rPr>
                      </w:pPr>
                      <w:r>
                        <w:rPr>
                          <w:rFonts w:ascii="Arial Black" w:hAnsi="Arial Black"/>
                          <w:color w:val="000000"/>
                          <w:sz w:val="24"/>
                          <w:szCs w:val="18"/>
                        </w:rPr>
                        <w:t>MENNAISIAN EDUCATION TIMELINE</w:t>
                      </w:r>
                    </w:p>
                  </w:txbxContent>
                </v:textbox>
                <w10:wrap type="square" anchorx="margin" anchory="page"/>
              </v:roundrect>
            </w:pict>
          </mc:Fallback>
        </mc:AlternateContent>
      </w:r>
    </w:p>
    <w:p w:rsidR="001613D4" w:rsidRDefault="00740E78" w:rsidP="0010386E">
      <w:pPr>
        <w:pStyle w:val="Zerrenda-paragrafoa"/>
        <w:numPr>
          <w:ilvl w:val="0"/>
          <w:numId w:val="20"/>
        </w:numPr>
        <w:ind w:left="360" w:hanging="360"/>
      </w:pPr>
      <w:r>
        <w:rPr>
          <w:b/>
          <w:bCs/>
          <w:u w:val="single"/>
        </w:rPr>
        <w:t>Sept. 1802:</w:t>
      </w:r>
      <w:r>
        <w:t xml:space="preserve"> Saint-Malo Seminary College</w:t>
      </w:r>
    </w:p>
    <w:p w:rsidR="001613D4" w:rsidRDefault="00740E78" w:rsidP="0010386E">
      <w:pPr>
        <w:pStyle w:val="Zerrenda-paragrafoa"/>
        <w:numPr>
          <w:ilvl w:val="0"/>
          <w:numId w:val="26"/>
        </w:numPr>
        <w:ind w:left="720" w:hanging="360"/>
      </w:pPr>
      <w:r>
        <w:t xml:space="preserve">The school is not only a classroom but also a temple; not a function but a ministry. The school as an educational project shared by </w:t>
      </w:r>
      <w:proofErr w:type="spellStart"/>
      <w:r>
        <w:t>Engerran</w:t>
      </w:r>
      <w:proofErr w:type="spellEnd"/>
      <w:r>
        <w:t xml:space="preserve"> (+ 60 years old) and Vielle (37 years old)</w:t>
      </w:r>
    </w:p>
    <w:p w:rsidR="001613D4" w:rsidRDefault="00740E78" w:rsidP="0010386E">
      <w:pPr>
        <w:pStyle w:val="Zerrenda-paragrafoa"/>
        <w:numPr>
          <w:ilvl w:val="0"/>
          <w:numId w:val="26"/>
        </w:numPr>
        <w:ind w:left="720" w:hanging="360"/>
      </w:pPr>
      <w:r>
        <w:t>Diverse team of educators, variety of states,</w:t>
      </w:r>
      <w:r w:rsidR="001B10E5">
        <w:t xml:space="preserve"> </w:t>
      </w:r>
      <w:r>
        <w:t>… Educational Community</w:t>
      </w:r>
    </w:p>
    <w:p w:rsidR="001613D4" w:rsidRDefault="00740E78" w:rsidP="0010386E">
      <w:pPr>
        <w:pStyle w:val="Zerrenda-paragrafoa"/>
        <w:numPr>
          <w:ilvl w:val="0"/>
          <w:numId w:val="26"/>
        </w:numPr>
        <w:ind w:left="720" w:hanging="360"/>
      </w:pPr>
      <w:r>
        <w:t xml:space="preserve">Young people first despite the precarious means. His passion for young people forces him to rest in La </w:t>
      </w:r>
      <w:proofErr w:type="spellStart"/>
      <w:r>
        <w:t>Chesnaie</w:t>
      </w:r>
      <w:proofErr w:type="spellEnd"/>
      <w:r>
        <w:t xml:space="preserve"> (180</w:t>
      </w:r>
    </w:p>
    <w:p w:rsidR="001613D4" w:rsidRDefault="00740E78" w:rsidP="0010386E">
      <w:pPr>
        <w:pStyle w:val="Zerrenda-paragrafoa"/>
        <w:numPr>
          <w:ilvl w:val="0"/>
          <w:numId w:val="26"/>
        </w:numPr>
        <w:ind w:left="720" w:hanging="360"/>
      </w:pPr>
      <w:r>
        <w:t>Improvement of facilities: from the attics to the house attached to the cathedral</w:t>
      </w:r>
    </w:p>
    <w:p w:rsidR="001613D4" w:rsidRDefault="00740E78" w:rsidP="0010386E">
      <w:pPr>
        <w:pStyle w:val="Zerrenda-paragrafoa"/>
        <w:numPr>
          <w:ilvl w:val="0"/>
          <w:numId w:val="26"/>
        </w:numPr>
        <w:ind w:left="720" w:hanging="360"/>
      </w:pPr>
      <w:r>
        <w:t>Attention to the poor: Special attention to those who came from rural areas</w:t>
      </w:r>
    </w:p>
    <w:p w:rsidR="001613D4" w:rsidRDefault="00740E78" w:rsidP="0010386E">
      <w:pPr>
        <w:pStyle w:val="Zerrenda-paragrafoa"/>
        <w:numPr>
          <w:ilvl w:val="0"/>
          <w:numId w:val="26"/>
        </w:numPr>
        <w:ind w:left="720" w:hanging="360"/>
      </w:pPr>
      <w:r>
        <w:t>Fight for freedom of education to avoid control of the "University"</w:t>
      </w:r>
    </w:p>
    <w:p w:rsidR="001613D4" w:rsidRDefault="001613D4">
      <w:pPr>
        <w:rPr>
          <w:lang w:val="en-GB"/>
        </w:rPr>
      </w:pPr>
    </w:p>
    <w:p w:rsidR="001613D4" w:rsidRDefault="00740E78" w:rsidP="0010386E">
      <w:pPr>
        <w:pStyle w:val="Zerrenda-paragrafoa"/>
        <w:numPr>
          <w:ilvl w:val="0"/>
          <w:numId w:val="41"/>
        </w:numPr>
        <w:ind w:left="1800" w:hanging="360"/>
        <w:rPr>
          <w:color w:val="385623"/>
        </w:rPr>
      </w:pPr>
      <w:r>
        <w:rPr>
          <w:color w:val="385623"/>
        </w:rPr>
        <w:lastRenderedPageBreak/>
        <w:t xml:space="preserve">Presence of lay teachers </w:t>
      </w:r>
    </w:p>
    <w:p w:rsidR="001613D4" w:rsidRDefault="00740E78" w:rsidP="0010386E">
      <w:pPr>
        <w:pStyle w:val="Zerrenda-paragrafoa"/>
        <w:numPr>
          <w:ilvl w:val="0"/>
          <w:numId w:val="41"/>
        </w:numPr>
        <w:ind w:left="1800" w:hanging="360"/>
        <w:rPr>
          <w:color w:val="385623"/>
        </w:rPr>
      </w:pPr>
      <w:r>
        <w:rPr>
          <w:color w:val="385623"/>
        </w:rPr>
        <w:t>He leaves them the direction (limit the number of seminarians)</w:t>
      </w:r>
    </w:p>
    <w:p w:rsidR="001613D4" w:rsidRDefault="00740E78" w:rsidP="0010386E">
      <w:pPr>
        <w:pStyle w:val="Zerrenda-paragrafoa"/>
        <w:numPr>
          <w:ilvl w:val="0"/>
          <w:numId w:val="41"/>
        </w:numPr>
        <w:ind w:left="1800" w:hanging="360"/>
        <w:rPr>
          <w:color w:val="385623"/>
        </w:rPr>
      </w:pPr>
      <w:r>
        <w:rPr>
          <w:color w:val="385623"/>
        </w:rPr>
        <w:t>Classroom experience</w:t>
      </w:r>
    </w:p>
    <w:p w:rsidR="001613D4" w:rsidRDefault="001613D4"/>
    <w:p w:rsidR="001613D4" w:rsidRPr="001B10E5" w:rsidRDefault="00740E78" w:rsidP="0010386E">
      <w:pPr>
        <w:pStyle w:val="Zerrenda-paragrafoa"/>
        <w:numPr>
          <w:ilvl w:val="1"/>
          <w:numId w:val="20"/>
        </w:numPr>
        <w:ind w:left="1080" w:hanging="360"/>
        <w:rPr>
          <w:color w:val="7030A0"/>
        </w:rPr>
      </w:pPr>
      <w:r>
        <w:rPr>
          <w:color w:val="7030A0"/>
        </w:rPr>
        <w:t xml:space="preserve">11 Nov. 1811: imperial decree </w:t>
      </w:r>
      <w:r w:rsidRPr="001B10E5">
        <w:rPr>
          <w:color w:val="7030A0"/>
        </w:rPr>
        <w:t xml:space="preserve">that </w:t>
      </w:r>
      <w:r w:rsidRPr="001B10E5">
        <w:rPr>
          <w:b/>
          <w:bCs/>
          <w:color w:val="7030A0"/>
        </w:rPr>
        <w:t>requires</w:t>
      </w:r>
      <w:r w:rsidRPr="001B10E5">
        <w:rPr>
          <w:color w:val="7030A0"/>
        </w:rPr>
        <w:t xml:space="preserve"> the </w:t>
      </w:r>
      <w:r w:rsidRPr="001B10E5">
        <w:rPr>
          <w:b/>
          <w:bCs/>
          <w:color w:val="7030A0"/>
        </w:rPr>
        <w:t>closure</w:t>
      </w:r>
      <w:r w:rsidRPr="001B10E5">
        <w:rPr>
          <w:color w:val="7030A0"/>
        </w:rPr>
        <w:t xml:space="preserve"> of the Minor Seminary. It will be closed in August 1812</w:t>
      </w:r>
    </w:p>
    <w:p w:rsidR="001613D4" w:rsidRPr="001B10E5" w:rsidRDefault="00740E78" w:rsidP="0010386E">
      <w:pPr>
        <w:pStyle w:val="Zerrenda-paragrafoa"/>
        <w:numPr>
          <w:ilvl w:val="1"/>
          <w:numId w:val="20"/>
        </w:numPr>
        <w:ind w:left="1080" w:hanging="360"/>
        <w:rPr>
          <w:color w:val="7030A0"/>
        </w:rPr>
      </w:pPr>
      <w:r w:rsidRPr="001B10E5">
        <w:rPr>
          <w:color w:val="7030A0"/>
        </w:rPr>
        <w:t>January 11, 1815: Capitular Vicar of Saint-</w:t>
      </w:r>
      <w:proofErr w:type="spellStart"/>
      <w:r w:rsidRPr="001B10E5">
        <w:rPr>
          <w:color w:val="7030A0"/>
        </w:rPr>
        <w:t>Brieuc</w:t>
      </w:r>
      <w:proofErr w:type="spellEnd"/>
    </w:p>
    <w:p w:rsidR="001613D4" w:rsidRDefault="001613D4">
      <w:pPr>
        <w:tabs>
          <w:tab w:val="left" w:pos="5345"/>
        </w:tabs>
        <w:rPr>
          <w:lang w:val="en-GB"/>
        </w:rPr>
      </w:pPr>
    </w:p>
    <w:p w:rsidR="001613D4" w:rsidRDefault="001613D4">
      <w:pPr>
        <w:tabs>
          <w:tab w:val="left" w:pos="5345"/>
        </w:tabs>
        <w:rPr>
          <w:lang w:val="en-GB"/>
        </w:rPr>
      </w:pPr>
    </w:p>
    <w:p w:rsidR="001613D4" w:rsidRDefault="00740E78" w:rsidP="0010386E">
      <w:pPr>
        <w:pStyle w:val="Zerrenda-paragrafoa"/>
        <w:numPr>
          <w:ilvl w:val="0"/>
          <w:numId w:val="20"/>
        </w:numPr>
        <w:ind w:left="360" w:hanging="360"/>
      </w:pPr>
      <w:r>
        <w:rPr>
          <w:u w:val="single"/>
        </w:rPr>
        <w:t xml:space="preserve">1816: Carnot's report to Napoleon: </w:t>
      </w:r>
      <w:r>
        <w:t>"Carnot is the true founder of the Brothers ..."</w:t>
      </w:r>
    </w:p>
    <w:p w:rsidR="001613D4" w:rsidRDefault="00740E78">
      <w:pPr>
        <w:pStyle w:val="Zerrenda-paragrafoa"/>
      </w:pPr>
      <w:r>
        <w:t>Principles of "mutual education" as something modern and progressive</w:t>
      </w:r>
    </w:p>
    <w:p w:rsidR="001613D4" w:rsidRDefault="00740E78">
      <w:pPr>
        <w:pStyle w:val="Zerrenda-paragrafoa"/>
      </w:pPr>
      <w:r>
        <w:t>Mutual teaching against the “simultaneous method” of the Brothers of the Christian Schools</w:t>
      </w:r>
    </w:p>
    <w:p w:rsidR="001613D4" w:rsidRDefault="00740E78">
      <w:pPr>
        <w:pStyle w:val="Zerrenda-paragrafoa"/>
      </w:pPr>
      <w:r>
        <w:t>Creation of the secular association of the "SOCIETE" (society for elementary education) that uses mutual education and floods the provinces with schools.</w:t>
      </w:r>
    </w:p>
    <w:p w:rsidR="001613D4" w:rsidRDefault="00740E78">
      <w:pPr>
        <w:pStyle w:val="Zerrenda-paragrafoa"/>
      </w:pPr>
      <w:r>
        <w:t xml:space="preserve">The battle for freedom of education begins. </w:t>
      </w:r>
      <w:r>
        <w:rPr>
          <w:color w:val="FF0000"/>
        </w:rPr>
        <w:t>ALTERNATIVE SCHOOL (not because there are no schools in the little villages ...)</w:t>
      </w:r>
    </w:p>
    <w:p w:rsidR="001613D4" w:rsidRDefault="001613D4">
      <w:pPr>
        <w:rPr>
          <w:lang w:val="en-GB"/>
        </w:rPr>
      </w:pPr>
    </w:p>
    <w:p w:rsidR="001613D4" w:rsidRDefault="00740E78" w:rsidP="0010386E">
      <w:pPr>
        <w:pStyle w:val="Zerrenda-paragrafoa"/>
        <w:numPr>
          <w:ilvl w:val="0"/>
          <w:numId w:val="28"/>
        </w:numPr>
        <w:ind w:left="1080" w:hanging="360"/>
        <w:rPr>
          <w:color w:val="385623"/>
        </w:rPr>
      </w:pPr>
      <w:r>
        <w:rPr>
          <w:color w:val="385623"/>
        </w:rPr>
        <w:t>Concern for country children when touring the villages</w:t>
      </w:r>
    </w:p>
    <w:p w:rsidR="001613D4" w:rsidRPr="001B10E5" w:rsidRDefault="00740E78" w:rsidP="0010386E">
      <w:pPr>
        <w:pStyle w:val="Zerrenda-paragrafoa"/>
        <w:numPr>
          <w:ilvl w:val="0"/>
          <w:numId w:val="28"/>
        </w:numPr>
        <w:ind w:left="1080" w:hanging="360"/>
        <w:rPr>
          <w:color w:val="4F6228" w:themeColor="accent3" w:themeShade="80"/>
        </w:rPr>
      </w:pPr>
      <w:r>
        <w:rPr>
          <w:color w:val="385623"/>
        </w:rPr>
        <w:t xml:space="preserve">Education a </w:t>
      </w:r>
      <w:r w:rsidRPr="001B10E5">
        <w:rPr>
          <w:color w:val="4F6228" w:themeColor="accent3" w:themeShade="80"/>
        </w:rPr>
        <w:t xml:space="preserve">right of the State; teachers as </w:t>
      </w:r>
      <w:r w:rsidRPr="001B10E5">
        <w:rPr>
          <w:b/>
          <w:bCs/>
          <w:color w:val="4F6228" w:themeColor="accent3" w:themeShade="80"/>
        </w:rPr>
        <w:t>civil servants</w:t>
      </w:r>
      <w:r w:rsidRPr="001B10E5">
        <w:rPr>
          <w:color w:val="4F6228" w:themeColor="accent3" w:themeShade="80"/>
        </w:rPr>
        <w:t>; a method…</w:t>
      </w:r>
    </w:p>
    <w:p w:rsidR="001613D4" w:rsidRPr="001B10E5" w:rsidRDefault="00740E78" w:rsidP="0010386E">
      <w:pPr>
        <w:pStyle w:val="Zerrenda-paragrafoa"/>
        <w:numPr>
          <w:ilvl w:val="0"/>
          <w:numId w:val="28"/>
        </w:numPr>
        <w:ind w:left="1080" w:hanging="360"/>
        <w:rPr>
          <w:color w:val="4F6228" w:themeColor="accent3" w:themeShade="80"/>
        </w:rPr>
      </w:pPr>
      <w:r w:rsidRPr="001B10E5">
        <w:rPr>
          <w:color w:val="4F6228" w:themeColor="accent3" w:themeShade="80"/>
        </w:rPr>
        <w:t xml:space="preserve">Search for alternative educator: Experience-testimony </w:t>
      </w:r>
      <w:r w:rsidRPr="001B10E5">
        <w:rPr>
          <w:b/>
          <w:bCs/>
          <w:color w:val="4F6228" w:themeColor="accent3" w:themeShade="80"/>
        </w:rPr>
        <w:t>blend together</w:t>
      </w:r>
    </w:p>
    <w:p w:rsidR="001613D4" w:rsidRDefault="00740E78" w:rsidP="0010386E">
      <w:pPr>
        <w:pStyle w:val="Zerrenda-paragrafoa"/>
        <w:numPr>
          <w:ilvl w:val="0"/>
          <w:numId w:val="28"/>
        </w:numPr>
        <w:ind w:left="1080" w:hanging="360"/>
        <w:rPr>
          <w:color w:val="385623"/>
        </w:rPr>
      </w:pPr>
      <w:r w:rsidRPr="001B10E5">
        <w:rPr>
          <w:color w:val="4F6228" w:themeColor="accent3" w:themeShade="80"/>
        </w:rPr>
        <w:t xml:space="preserve">Education of the </w:t>
      </w:r>
      <w:r>
        <w:rPr>
          <w:color w:val="385623"/>
        </w:rPr>
        <w:t>WHOLE MAN that enables the young man to discover Jesus as the prototype of human being.</w:t>
      </w:r>
    </w:p>
    <w:p w:rsidR="001613D4" w:rsidRDefault="001613D4">
      <w:pPr>
        <w:rPr>
          <w:lang w:val="en-GB"/>
        </w:rPr>
      </w:pPr>
    </w:p>
    <w:p w:rsidR="001613D4" w:rsidRDefault="001613D4">
      <w:pPr>
        <w:rPr>
          <w:lang w:val="en-GB"/>
        </w:rPr>
      </w:pPr>
    </w:p>
    <w:p w:rsidR="001613D4" w:rsidRPr="001B10E5" w:rsidRDefault="00740E78" w:rsidP="0010386E">
      <w:pPr>
        <w:pStyle w:val="Zerrenda-paragrafoa"/>
        <w:numPr>
          <w:ilvl w:val="0"/>
          <w:numId w:val="20"/>
        </w:numPr>
        <w:ind w:left="360" w:hanging="360"/>
        <w:rPr>
          <w:color w:val="auto"/>
        </w:rPr>
      </w:pPr>
      <w:r>
        <w:rPr>
          <w:u w:val="single"/>
        </w:rPr>
        <w:t>Mission in 1816 in Saint-</w:t>
      </w:r>
      <w:proofErr w:type="spellStart"/>
      <w:r>
        <w:rPr>
          <w:u w:val="single"/>
        </w:rPr>
        <w:t>Brieuc</w:t>
      </w:r>
      <w:proofErr w:type="spellEnd"/>
      <w:r>
        <w:t xml:space="preserve">: Association of girls in the chapel Our Lady of </w:t>
      </w:r>
      <w:r w:rsidRPr="001B10E5">
        <w:rPr>
          <w:color w:val="auto"/>
        </w:rPr>
        <w:t>the Shelter Attention to girls</w:t>
      </w:r>
    </w:p>
    <w:p w:rsidR="001613D4" w:rsidRPr="001B10E5" w:rsidRDefault="00740E78" w:rsidP="0010386E">
      <w:pPr>
        <w:pStyle w:val="Zerrenda-paragrafoa"/>
        <w:numPr>
          <w:ilvl w:val="0"/>
          <w:numId w:val="18"/>
        </w:numPr>
        <w:ind w:left="720" w:hanging="360"/>
        <w:rPr>
          <w:color w:val="auto"/>
        </w:rPr>
      </w:pPr>
      <w:r w:rsidRPr="001B10E5">
        <w:rPr>
          <w:color w:val="auto"/>
        </w:rPr>
        <w:t xml:space="preserve">Attention to the girls </w:t>
      </w:r>
      <w:r w:rsidRPr="001B10E5">
        <w:rPr>
          <w:b/>
          <w:bCs/>
          <w:color w:val="auto"/>
        </w:rPr>
        <w:t>suffering from</w:t>
      </w:r>
      <w:r w:rsidRPr="001B10E5">
        <w:rPr>
          <w:color w:val="auto"/>
        </w:rPr>
        <w:t xml:space="preserve"> ignorance, who wander a</w:t>
      </w:r>
      <w:r w:rsidRPr="001B10E5">
        <w:rPr>
          <w:b/>
          <w:bCs/>
          <w:color w:val="auto"/>
        </w:rPr>
        <w:t>bout</w:t>
      </w:r>
      <w:r w:rsidRPr="001B10E5">
        <w:rPr>
          <w:color w:val="auto"/>
        </w:rPr>
        <w:t xml:space="preserve"> the streets...</w:t>
      </w:r>
    </w:p>
    <w:p w:rsidR="001613D4" w:rsidRDefault="00740E78" w:rsidP="0010386E">
      <w:pPr>
        <w:pStyle w:val="Zerrenda-paragrafoa"/>
        <w:numPr>
          <w:ilvl w:val="0"/>
          <w:numId w:val="18"/>
        </w:numPr>
        <w:ind w:left="720" w:hanging="360"/>
      </w:pPr>
      <w:r>
        <w:lastRenderedPageBreak/>
        <w:t>They start with orphans.</w:t>
      </w:r>
    </w:p>
    <w:p w:rsidR="001613D4" w:rsidRDefault="00740E78" w:rsidP="0010386E">
      <w:pPr>
        <w:pStyle w:val="Zerrenda-paragrafoa"/>
        <w:numPr>
          <w:ilvl w:val="0"/>
          <w:numId w:val="18"/>
        </w:numPr>
        <w:ind w:left="720" w:hanging="360"/>
      </w:pPr>
      <w:r>
        <w:t>Catechism teaching… reading, writing, calculation, manual work</w:t>
      </w:r>
    </w:p>
    <w:p w:rsidR="001613D4" w:rsidRDefault="00740E78" w:rsidP="0010386E">
      <w:pPr>
        <w:pStyle w:val="Zerrenda-paragrafoa"/>
        <w:numPr>
          <w:ilvl w:val="0"/>
          <w:numId w:val="18"/>
        </w:numPr>
        <w:ind w:left="720" w:hanging="360"/>
      </w:pPr>
      <w:r>
        <w:t xml:space="preserve">Little </w:t>
      </w:r>
      <w:r w:rsidRPr="001B10E5">
        <w:rPr>
          <w:color w:val="auto"/>
        </w:rPr>
        <w:t>by little the premises of the "Providence"</w:t>
      </w:r>
      <w:r w:rsidR="001B10E5" w:rsidRPr="001B10E5">
        <w:rPr>
          <w:color w:val="auto"/>
        </w:rPr>
        <w:t xml:space="preserve"> </w:t>
      </w:r>
      <w:r w:rsidRPr="001B10E5">
        <w:rPr>
          <w:b/>
          <w:bCs/>
          <w:color w:val="auto"/>
        </w:rPr>
        <w:t>are being renovated</w:t>
      </w:r>
      <w:r w:rsidR="001B10E5" w:rsidRPr="001B10E5">
        <w:rPr>
          <w:b/>
          <w:bCs/>
          <w:color w:val="auto"/>
        </w:rPr>
        <w:t xml:space="preserve"> .</w:t>
      </w:r>
      <w:r w:rsidRPr="001B10E5">
        <w:rPr>
          <w:color w:val="auto"/>
        </w:rPr>
        <w:t>..</w:t>
      </w:r>
    </w:p>
    <w:p w:rsidR="001613D4" w:rsidRDefault="00740E78" w:rsidP="0010386E">
      <w:pPr>
        <w:pStyle w:val="Zerrenda-paragrafoa"/>
        <w:numPr>
          <w:ilvl w:val="0"/>
          <w:numId w:val="18"/>
        </w:numPr>
        <w:ind w:left="720" w:hanging="360"/>
      </w:pPr>
      <w:r>
        <w:t>Four hundred free students</w:t>
      </w:r>
    </w:p>
    <w:p w:rsidR="001613D4" w:rsidRDefault="00740E78" w:rsidP="0010386E">
      <w:pPr>
        <w:pStyle w:val="Zerrenda-paragrafoa"/>
        <w:numPr>
          <w:ilvl w:val="0"/>
          <w:numId w:val="18"/>
        </w:numPr>
        <w:ind w:left="720" w:hanging="360"/>
      </w:pPr>
      <w:r>
        <w:t>In order not to lose the objectives of the project… it becomes a Congregation in 1821</w:t>
      </w:r>
    </w:p>
    <w:p w:rsidR="001613D4" w:rsidRDefault="001613D4">
      <w:pPr>
        <w:rPr>
          <w:lang w:val="en-GB"/>
        </w:rPr>
      </w:pPr>
    </w:p>
    <w:p w:rsidR="001613D4" w:rsidRDefault="00740E78" w:rsidP="0010386E">
      <w:pPr>
        <w:pStyle w:val="Zerrenda-paragrafoa"/>
        <w:numPr>
          <w:ilvl w:val="1"/>
          <w:numId w:val="20"/>
        </w:numPr>
        <w:ind w:left="1080" w:hanging="360"/>
        <w:rPr>
          <w:color w:val="7030A0"/>
        </w:rPr>
      </w:pPr>
      <w:r>
        <w:rPr>
          <w:color w:val="7030A0"/>
        </w:rPr>
        <w:t xml:space="preserve">November 14, 1816: Congregation of the Ladies (Chaplain, Cartel, </w:t>
      </w:r>
      <w:proofErr w:type="spellStart"/>
      <w:r>
        <w:rPr>
          <w:color w:val="7030A0"/>
        </w:rPr>
        <w:t>Banot</w:t>
      </w:r>
      <w:proofErr w:type="spellEnd"/>
      <w:r>
        <w:rPr>
          <w:color w:val="7030A0"/>
        </w:rPr>
        <w:t>) that will give rise to</w:t>
      </w:r>
    </w:p>
    <w:p w:rsidR="001613D4" w:rsidRDefault="00740E78" w:rsidP="0010386E">
      <w:pPr>
        <w:pStyle w:val="Zerrenda-paragrafoa"/>
        <w:numPr>
          <w:ilvl w:val="2"/>
          <w:numId w:val="20"/>
        </w:numPr>
        <w:ind w:left="1800" w:hanging="360"/>
        <w:rPr>
          <w:color w:val="7030A0"/>
        </w:rPr>
      </w:pPr>
      <w:r>
        <w:rPr>
          <w:color w:val="7030A0"/>
        </w:rPr>
        <w:t xml:space="preserve">The Daughters of Providence of Saint </w:t>
      </w:r>
      <w:proofErr w:type="spellStart"/>
      <w:r>
        <w:rPr>
          <w:color w:val="7030A0"/>
        </w:rPr>
        <w:t>Brieuc</w:t>
      </w:r>
      <w:proofErr w:type="spellEnd"/>
      <w:r>
        <w:rPr>
          <w:color w:val="7030A0"/>
        </w:rPr>
        <w:t xml:space="preserve"> (Dec 25, 1818)</w:t>
      </w:r>
    </w:p>
    <w:p w:rsidR="001613D4" w:rsidRDefault="00740E78" w:rsidP="0010386E">
      <w:pPr>
        <w:pStyle w:val="Zerrenda-paragrafoa"/>
        <w:numPr>
          <w:ilvl w:val="2"/>
          <w:numId w:val="20"/>
        </w:numPr>
        <w:ind w:left="1800" w:hanging="360"/>
        <w:rPr>
          <w:color w:val="7030A0"/>
        </w:rPr>
      </w:pPr>
      <w:r>
        <w:rPr>
          <w:color w:val="7030A0"/>
        </w:rPr>
        <w:t>Religious of Notre Dame de la Providence (later Religious of the Holy Family)</w:t>
      </w:r>
    </w:p>
    <w:p w:rsidR="001613D4" w:rsidRDefault="001613D4">
      <w:pPr>
        <w:rPr>
          <w:lang w:val="en-GB"/>
        </w:rPr>
      </w:pPr>
    </w:p>
    <w:p w:rsidR="001613D4" w:rsidRDefault="001613D4">
      <w:pPr>
        <w:rPr>
          <w:lang w:val="en-GB"/>
        </w:rPr>
      </w:pPr>
    </w:p>
    <w:p w:rsidR="001613D4" w:rsidRPr="001B10E5" w:rsidRDefault="00740E78" w:rsidP="0010386E">
      <w:pPr>
        <w:pStyle w:val="Zerrenda-paragrafoa"/>
        <w:numPr>
          <w:ilvl w:val="0"/>
          <w:numId w:val="20"/>
        </w:numPr>
        <w:ind w:left="360" w:hanging="360"/>
        <w:rPr>
          <w:color w:val="auto"/>
        </w:rPr>
      </w:pPr>
      <w:r>
        <w:rPr>
          <w:b/>
          <w:bCs/>
          <w:u w:val="single"/>
        </w:rPr>
        <w:t xml:space="preserve">January 1818: </w:t>
      </w:r>
      <w:proofErr w:type="spellStart"/>
      <w:r>
        <w:rPr>
          <w:b/>
          <w:bCs/>
          <w:u w:val="single"/>
        </w:rPr>
        <w:t>Pordic</w:t>
      </w:r>
      <w:proofErr w:type="spellEnd"/>
      <w:r>
        <w:rPr>
          <w:b/>
          <w:bCs/>
          <w:u w:val="single"/>
        </w:rPr>
        <w:t xml:space="preserve"> School </w:t>
      </w:r>
      <w:r>
        <w:t>(with Brother Paul - Mathurin Guyot Auray)</w:t>
      </w:r>
    </w:p>
    <w:p w:rsidR="001613D4" w:rsidRPr="001B10E5" w:rsidRDefault="00740E78" w:rsidP="0010386E">
      <w:pPr>
        <w:pStyle w:val="Zerrenda-paragrafoa"/>
        <w:numPr>
          <w:ilvl w:val="0"/>
          <w:numId w:val="18"/>
        </w:numPr>
        <w:ind w:left="720" w:hanging="360"/>
        <w:rPr>
          <w:color w:val="auto"/>
        </w:rPr>
      </w:pPr>
      <w:r w:rsidRPr="001B10E5">
        <w:rPr>
          <w:color w:val="auto"/>
        </w:rPr>
        <w:t xml:space="preserve">John Mary has sought </w:t>
      </w:r>
      <w:r w:rsidRPr="001B10E5">
        <w:rPr>
          <w:b/>
          <w:bCs/>
          <w:color w:val="auto"/>
        </w:rPr>
        <w:t>the assistance of</w:t>
      </w:r>
      <w:r w:rsidRPr="001B10E5">
        <w:rPr>
          <w:color w:val="auto"/>
        </w:rPr>
        <w:t xml:space="preserve"> </w:t>
      </w:r>
      <w:r w:rsidRPr="001B10E5">
        <w:rPr>
          <w:b/>
          <w:bCs/>
          <w:color w:val="auto"/>
        </w:rPr>
        <w:t>de</w:t>
      </w:r>
      <w:r w:rsidRPr="001B10E5">
        <w:rPr>
          <w:color w:val="auto"/>
        </w:rPr>
        <w:t xml:space="preserve"> </w:t>
      </w:r>
      <w:r w:rsidRPr="001B10E5">
        <w:rPr>
          <w:b/>
          <w:bCs/>
          <w:color w:val="auto"/>
        </w:rPr>
        <w:t>la Salle Brothers</w:t>
      </w:r>
      <w:r w:rsidRPr="001B10E5">
        <w:rPr>
          <w:color w:val="auto"/>
        </w:rPr>
        <w:t xml:space="preserve"> </w:t>
      </w:r>
      <w:r w:rsidRPr="001B10E5">
        <w:rPr>
          <w:b/>
          <w:bCs/>
          <w:color w:val="auto"/>
        </w:rPr>
        <w:t>in providing</w:t>
      </w:r>
      <w:r w:rsidRPr="001B10E5">
        <w:rPr>
          <w:color w:val="auto"/>
        </w:rPr>
        <w:t xml:space="preserve"> Brothers for schools in the villages. He only secures their help for one school in Saint-</w:t>
      </w:r>
      <w:proofErr w:type="spellStart"/>
      <w:r w:rsidRPr="001B10E5">
        <w:rPr>
          <w:color w:val="auto"/>
        </w:rPr>
        <w:t>Brieuc</w:t>
      </w:r>
      <w:proofErr w:type="spellEnd"/>
      <w:r w:rsidRPr="001B10E5">
        <w:rPr>
          <w:color w:val="auto"/>
        </w:rPr>
        <w:t xml:space="preserve"> in exchange for young novices going to de la Salle Brothers. </w:t>
      </w:r>
    </w:p>
    <w:p w:rsidR="001613D4" w:rsidRPr="001B10E5" w:rsidRDefault="00740E78" w:rsidP="0010386E">
      <w:pPr>
        <w:pStyle w:val="Zerrenda-paragrafoa"/>
        <w:numPr>
          <w:ilvl w:val="0"/>
          <w:numId w:val="18"/>
        </w:numPr>
        <w:ind w:left="720" w:hanging="360"/>
        <w:rPr>
          <w:color w:val="auto"/>
        </w:rPr>
      </w:pPr>
      <w:r w:rsidRPr="001B10E5">
        <w:rPr>
          <w:color w:val="auto"/>
        </w:rPr>
        <w:t xml:space="preserve">He has met Gabriel </w:t>
      </w:r>
      <w:proofErr w:type="spellStart"/>
      <w:r w:rsidRPr="001B10E5">
        <w:rPr>
          <w:color w:val="auto"/>
        </w:rPr>
        <w:t>Deshayes</w:t>
      </w:r>
      <w:proofErr w:type="spellEnd"/>
      <w:r w:rsidRPr="001B10E5">
        <w:rPr>
          <w:color w:val="auto"/>
        </w:rPr>
        <w:t xml:space="preserve"> (1817)</w:t>
      </w:r>
      <w:r w:rsidR="001B10E5">
        <w:rPr>
          <w:color w:val="auto"/>
        </w:rPr>
        <w:t xml:space="preserve"> </w:t>
      </w:r>
      <w:r w:rsidRPr="001B10E5">
        <w:rPr>
          <w:color w:val="auto"/>
        </w:rPr>
        <w:t>...  his beginnings in Auray with a novitiate.</w:t>
      </w:r>
    </w:p>
    <w:p w:rsidR="001613D4" w:rsidRPr="001B10E5" w:rsidRDefault="00740E78" w:rsidP="0010386E">
      <w:pPr>
        <w:pStyle w:val="Zerrenda-paragrafoa"/>
        <w:numPr>
          <w:ilvl w:val="0"/>
          <w:numId w:val="18"/>
        </w:numPr>
        <w:ind w:left="720" w:hanging="360"/>
        <w:rPr>
          <w:color w:val="auto"/>
        </w:rPr>
      </w:pPr>
      <w:r w:rsidRPr="001B10E5">
        <w:rPr>
          <w:color w:val="auto"/>
        </w:rPr>
        <w:t xml:space="preserve">On March 20, 1818 he writes an opuscule </w:t>
      </w:r>
      <w:r w:rsidRPr="001B10E5">
        <w:rPr>
          <w:b/>
          <w:bCs/>
          <w:color w:val="auto"/>
        </w:rPr>
        <w:t>in</w:t>
      </w:r>
      <w:r w:rsidRPr="001B10E5">
        <w:rPr>
          <w:color w:val="auto"/>
        </w:rPr>
        <w:t xml:space="preserve"> </w:t>
      </w:r>
      <w:r w:rsidRPr="001B10E5">
        <w:rPr>
          <w:b/>
          <w:bCs/>
          <w:color w:val="auto"/>
        </w:rPr>
        <w:t>which he is critical of</w:t>
      </w:r>
      <w:r w:rsidRPr="001B10E5">
        <w:rPr>
          <w:color w:val="auto"/>
        </w:rPr>
        <w:t xml:space="preserve"> mutual teaching...</w:t>
      </w:r>
    </w:p>
    <w:p w:rsidR="001613D4" w:rsidRPr="001B10E5" w:rsidRDefault="00740E78" w:rsidP="0010386E">
      <w:pPr>
        <w:pStyle w:val="Zerrenda-paragrafoa"/>
        <w:numPr>
          <w:ilvl w:val="0"/>
          <w:numId w:val="18"/>
        </w:numPr>
        <w:ind w:left="720" w:hanging="360"/>
        <w:rPr>
          <w:color w:val="auto"/>
        </w:rPr>
      </w:pPr>
      <w:r w:rsidRPr="001B10E5">
        <w:rPr>
          <w:color w:val="auto"/>
        </w:rPr>
        <w:t xml:space="preserve">Gabriel </w:t>
      </w:r>
      <w:proofErr w:type="spellStart"/>
      <w:r w:rsidRPr="001B10E5">
        <w:rPr>
          <w:color w:val="auto"/>
        </w:rPr>
        <w:t>Deshayes</w:t>
      </w:r>
      <w:proofErr w:type="spellEnd"/>
      <w:r w:rsidRPr="001B10E5">
        <w:rPr>
          <w:color w:val="auto"/>
        </w:rPr>
        <w:t xml:space="preserve"> provides him with a Brother to open the </w:t>
      </w:r>
      <w:proofErr w:type="spellStart"/>
      <w:r w:rsidRPr="001B10E5">
        <w:rPr>
          <w:color w:val="auto"/>
        </w:rPr>
        <w:t>Pordic</w:t>
      </w:r>
      <w:proofErr w:type="spellEnd"/>
      <w:r w:rsidRPr="001B10E5">
        <w:rPr>
          <w:color w:val="auto"/>
        </w:rPr>
        <w:t xml:space="preserve"> school in January.</w:t>
      </w:r>
    </w:p>
    <w:p w:rsidR="001613D4" w:rsidRDefault="001613D4">
      <w:pPr>
        <w:rPr>
          <w:lang w:val="en-GB"/>
        </w:rPr>
      </w:pPr>
    </w:p>
    <w:p w:rsidR="001613D4" w:rsidRDefault="00740E78" w:rsidP="0010386E">
      <w:pPr>
        <w:pStyle w:val="Zerrenda-paragrafoa"/>
        <w:numPr>
          <w:ilvl w:val="0"/>
          <w:numId w:val="12"/>
        </w:numPr>
        <w:ind w:left="1080" w:hanging="360"/>
        <w:rPr>
          <w:color w:val="385623"/>
        </w:rPr>
      </w:pPr>
      <w:r>
        <w:rPr>
          <w:color w:val="385623"/>
        </w:rPr>
        <w:t xml:space="preserve">Share the concern with the Brothers de la Salle and Gabriel </w:t>
      </w:r>
      <w:proofErr w:type="spellStart"/>
      <w:r>
        <w:rPr>
          <w:color w:val="385623"/>
        </w:rPr>
        <w:t>Deshayes</w:t>
      </w:r>
      <w:proofErr w:type="spellEnd"/>
    </w:p>
    <w:p w:rsidR="001613D4" w:rsidRDefault="00740E78" w:rsidP="0010386E">
      <w:pPr>
        <w:pStyle w:val="Zerrenda-paragrafoa"/>
        <w:numPr>
          <w:ilvl w:val="0"/>
          <w:numId w:val="12"/>
        </w:numPr>
        <w:ind w:left="1080" w:hanging="360"/>
        <w:rPr>
          <w:color w:val="385623"/>
        </w:rPr>
      </w:pPr>
      <w:r>
        <w:rPr>
          <w:color w:val="385623"/>
        </w:rPr>
        <w:t>Seek collaboration to give an answer</w:t>
      </w:r>
    </w:p>
    <w:p w:rsidR="001613D4" w:rsidRDefault="00740E78" w:rsidP="0010386E">
      <w:pPr>
        <w:pStyle w:val="Zerrenda-paragrafoa"/>
        <w:numPr>
          <w:ilvl w:val="0"/>
          <w:numId w:val="12"/>
        </w:numPr>
        <w:ind w:left="1080" w:hanging="360"/>
        <w:rPr>
          <w:color w:val="385623"/>
        </w:rPr>
      </w:pPr>
      <w:r>
        <w:rPr>
          <w:color w:val="385623"/>
        </w:rPr>
        <w:t>Start a new response at home: Look of faith for children</w:t>
      </w:r>
    </w:p>
    <w:p w:rsidR="001613D4" w:rsidRDefault="001613D4">
      <w:pPr>
        <w:rPr>
          <w:lang w:val="en-GB"/>
        </w:rPr>
      </w:pPr>
    </w:p>
    <w:p w:rsidR="001613D4" w:rsidRDefault="00740E78" w:rsidP="0010386E">
      <w:pPr>
        <w:pStyle w:val="Zerrenda-paragrafoa"/>
        <w:numPr>
          <w:ilvl w:val="1"/>
          <w:numId w:val="20"/>
        </w:numPr>
        <w:ind w:left="1080" w:hanging="360"/>
        <w:rPr>
          <w:color w:val="7030A0"/>
        </w:rPr>
      </w:pPr>
      <w:r>
        <w:rPr>
          <w:color w:val="7030A0"/>
        </w:rPr>
        <w:t xml:space="preserve">May 1819: </w:t>
      </w:r>
      <w:proofErr w:type="spellStart"/>
      <w:r>
        <w:rPr>
          <w:color w:val="7030A0"/>
        </w:rPr>
        <w:t>Dinan</w:t>
      </w:r>
      <w:proofErr w:type="spellEnd"/>
      <w:r>
        <w:rPr>
          <w:color w:val="7030A0"/>
        </w:rPr>
        <w:t xml:space="preserve"> School (3 Brothers from Auray)</w:t>
      </w:r>
    </w:p>
    <w:p w:rsidR="001613D4" w:rsidRPr="001B10E5" w:rsidRDefault="00740E78" w:rsidP="0010386E">
      <w:pPr>
        <w:pStyle w:val="Zerrenda-paragrafoa"/>
        <w:numPr>
          <w:ilvl w:val="0"/>
          <w:numId w:val="20"/>
        </w:numPr>
        <w:ind w:left="360" w:hanging="360"/>
        <w:rPr>
          <w:color w:val="auto"/>
        </w:rPr>
      </w:pPr>
      <w:r w:rsidRPr="001B10E5">
        <w:rPr>
          <w:b/>
          <w:bCs/>
          <w:color w:val="auto"/>
          <w:u w:val="single"/>
        </w:rPr>
        <w:lastRenderedPageBreak/>
        <w:t>June 6, 1819</w:t>
      </w:r>
      <w:r w:rsidRPr="001B10E5">
        <w:rPr>
          <w:color w:val="auto"/>
        </w:rPr>
        <w:t>: Treaty of the Union</w:t>
      </w:r>
    </w:p>
    <w:p w:rsidR="001613D4" w:rsidRPr="001B10E5" w:rsidRDefault="00740E78" w:rsidP="0010386E">
      <w:pPr>
        <w:pStyle w:val="Zerrenda-paragrafoa"/>
        <w:numPr>
          <w:ilvl w:val="0"/>
          <w:numId w:val="18"/>
        </w:numPr>
        <w:ind w:left="720" w:hanging="360"/>
        <w:rPr>
          <w:color w:val="auto"/>
        </w:rPr>
      </w:pPr>
      <w:r w:rsidRPr="001B10E5">
        <w:rPr>
          <w:color w:val="auto"/>
        </w:rPr>
        <w:t>Union of projects for rural villages in Brittany</w:t>
      </w:r>
    </w:p>
    <w:p w:rsidR="001613D4" w:rsidRPr="001B10E5" w:rsidRDefault="00740E78" w:rsidP="0010386E">
      <w:pPr>
        <w:pStyle w:val="Zerrenda-paragrafoa"/>
        <w:numPr>
          <w:ilvl w:val="0"/>
          <w:numId w:val="18"/>
        </w:numPr>
        <w:ind w:left="720" w:hanging="360"/>
        <w:rPr>
          <w:color w:val="auto"/>
        </w:rPr>
      </w:pPr>
      <w:r w:rsidRPr="001B10E5">
        <w:rPr>
          <w:color w:val="auto"/>
        </w:rPr>
        <w:t>Cooperative work (</w:t>
      </w:r>
      <w:proofErr w:type="spellStart"/>
      <w:r w:rsidRPr="001B10E5">
        <w:rPr>
          <w:color w:val="auto"/>
        </w:rPr>
        <w:t>Dinan</w:t>
      </w:r>
      <w:proofErr w:type="spellEnd"/>
      <w:r w:rsidR="001B10E5">
        <w:rPr>
          <w:color w:val="auto"/>
        </w:rPr>
        <w:t xml:space="preserve"> </w:t>
      </w:r>
      <w:r w:rsidRPr="001B10E5">
        <w:rPr>
          <w:color w:val="auto"/>
        </w:rPr>
        <w:t>…)</w:t>
      </w:r>
    </w:p>
    <w:p w:rsidR="001613D4" w:rsidRPr="001B10E5" w:rsidRDefault="00740E78" w:rsidP="0010386E">
      <w:pPr>
        <w:pStyle w:val="Zerrenda-paragrafoa"/>
        <w:numPr>
          <w:ilvl w:val="0"/>
          <w:numId w:val="18"/>
        </w:numPr>
        <w:ind w:left="720" w:hanging="360"/>
        <w:rPr>
          <w:color w:val="auto"/>
        </w:rPr>
      </w:pPr>
      <w:r w:rsidRPr="001B10E5">
        <w:rPr>
          <w:color w:val="auto"/>
        </w:rPr>
        <w:t>Request for training certificates</w:t>
      </w:r>
    </w:p>
    <w:p w:rsidR="001613D4" w:rsidRPr="001B10E5" w:rsidRDefault="00740E78" w:rsidP="0010386E">
      <w:pPr>
        <w:pStyle w:val="Zerrenda-paragrafoa"/>
        <w:numPr>
          <w:ilvl w:val="0"/>
          <w:numId w:val="18"/>
        </w:numPr>
        <w:ind w:left="720" w:hanging="360"/>
        <w:rPr>
          <w:color w:val="auto"/>
        </w:rPr>
      </w:pPr>
      <w:r w:rsidRPr="001B10E5">
        <w:rPr>
          <w:color w:val="auto"/>
        </w:rPr>
        <w:t>Creative response, involving pastors and town halls</w:t>
      </w:r>
    </w:p>
    <w:p w:rsidR="001613D4" w:rsidRDefault="00740E78" w:rsidP="002531F4">
      <w:pPr>
        <w:pStyle w:val="Zerrenda-paragrafoa"/>
        <w:numPr>
          <w:ilvl w:val="0"/>
          <w:numId w:val="18"/>
        </w:numPr>
        <w:ind w:left="720" w:hanging="360"/>
        <w:rPr>
          <w:b/>
          <w:bCs/>
          <w:color w:val="auto"/>
        </w:rPr>
      </w:pPr>
      <w:r w:rsidRPr="001B10E5">
        <w:rPr>
          <w:b/>
          <w:bCs/>
          <w:color w:val="auto"/>
        </w:rPr>
        <w:t>Starts in his own home to train brothers for the villages: workshop of excellence</w:t>
      </w:r>
      <w:r w:rsidR="002531F4">
        <w:rPr>
          <w:b/>
          <w:bCs/>
          <w:color w:val="auto"/>
        </w:rPr>
        <w:t>.</w:t>
      </w:r>
    </w:p>
    <w:p w:rsidR="001613D4" w:rsidRPr="002531F4" w:rsidRDefault="00740E78" w:rsidP="002531F4">
      <w:pPr>
        <w:pStyle w:val="Zerrenda-paragrafoa"/>
        <w:numPr>
          <w:ilvl w:val="0"/>
          <w:numId w:val="18"/>
        </w:numPr>
        <w:ind w:left="720" w:hanging="360"/>
        <w:rPr>
          <w:b/>
          <w:bCs/>
          <w:color w:val="auto"/>
        </w:rPr>
      </w:pPr>
      <w:r w:rsidRPr="002531F4">
        <w:rPr>
          <w:color w:val="auto"/>
        </w:rPr>
        <w:t xml:space="preserve">Possibility to normalize the situations (tutorship) and </w:t>
      </w:r>
      <w:r w:rsidRPr="002531F4">
        <w:rPr>
          <w:b/>
          <w:bCs/>
          <w:color w:val="auto"/>
        </w:rPr>
        <w:t>further education being enhanced for the most able brothers</w:t>
      </w:r>
      <w:r w:rsidR="001B10E5" w:rsidRPr="002531F4">
        <w:rPr>
          <w:b/>
          <w:bCs/>
          <w:color w:val="auto"/>
        </w:rPr>
        <w:t xml:space="preserve"> .</w:t>
      </w:r>
      <w:r w:rsidRPr="002531F4">
        <w:rPr>
          <w:b/>
          <w:bCs/>
          <w:color w:val="auto"/>
        </w:rPr>
        <w:t>..</w:t>
      </w:r>
    </w:p>
    <w:p w:rsidR="001613D4" w:rsidRDefault="001613D4">
      <w:pPr>
        <w:tabs>
          <w:tab w:val="left" w:pos="5345"/>
        </w:tabs>
        <w:rPr>
          <w:lang w:val="en-GB"/>
        </w:rPr>
      </w:pPr>
    </w:p>
    <w:p w:rsidR="001613D4" w:rsidRPr="002531F4" w:rsidRDefault="00740E78" w:rsidP="0010386E">
      <w:pPr>
        <w:pStyle w:val="Zerrenda-paragrafoa"/>
        <w:numPr>
          <w:ilvl w:val="0"/>
          <w:numId w:val="20"/>
        </w:numPr>
        <w:ind w:left="360" w:hanging="360"/>
        <w:rPr>
          <w:color w:val="auto"/>
        </w:rPr>
      </w:pPr>
      <w:r w:rsidRPr="002531F4">
        <w:rPr>
          <w:b/>
          <w:bCs/>
          <w:u w:val="single"/>
        </w:rPr>
        <w:t>9 Sept. 1820</w:t>
      </w:r>
      <w:r>
        <w:t xml:space="preserve">. </w:t>
      </w:r>
      <w:r w:rsidRPr="002531F4">
        <w:rPr>
          <w:b/>
          <w:bCs/>
          <w:color w:val="auto"/>
        </w:rPr>
        <w:t>Retreat</w:t>
      </w:r>
      <w:r w:rsidRPr="002531F4">
        <w:rPr>
          <w:color w:val="auto"/>
        </w:rPr>
        <w:t xml:space="preserve"> in Auray with </w:t>
      </w:r>
      <w:r w:rsidRPr="002531F4">
        <w:rPr>
          <w:b/>
          <w:bCs/>
          <w:color w:val="auto"/>
        </w:rPr>
        <w:t>motto</w:t>
      </w:r>
      <w:r w:rsidRPr="002531F4">
        <w:rPr>
          <w:color w:val="auto"/>
        </w:rPr>
        <w:t>, Habit and Rule of Life</w:t>
      </w:r>
    </w:p>
    <w:p w:rsidR="001613D4" w:rsidRPr="002531F4" w:rsidRDefault="00740E78" w:rsidP="0010386E">
      <w:pPr>
        <w:pStyle w:val="Zerrenda-paragrafoa"/>
        <w:numPr>
          <w:ilvl w:val="0"/>
          <w:numId w:val="8"/>
        </w:numPr>
        <w:ind w:left="720" w:hanging="360"/>
        <w:rPr>
          <w:color w:val="auto"/>
        </w:rPr>
      </w:pPr>
      <w:r w:rsidRPr="002531F4">
        <w:rPr>
          <w:color w:val="auto"/>
        </w:rPr>
        <w:t>New challenges:</w:t>
      </w:r>
      <w:r w:rsidR="002531F4">
        <w:rPr>
          <w:color w:val="auto"/>
        </w:rPr>
        <w:t xml:space="preserve"> </w:t>
      </w:r>
      <w:r w:rsidRPr="002531F4">
        <w:rPr>
          <w:color w:val="auto"/>
        </w:rPr>
        <w:t xml:space="preserve">Brothers </w:t>
      </w:r>
      <w:r w:rsidRPr="002531F4">
        <w:rPr>
          <w:b/>
          <w:bCs/>
          <w:color w:val="auto"/>
        </w:rPr>
        <w:t>assigned to</w:t>
      </w:r>
      <w:r w:rsidRPr="002531F4">
        <w:rPr>
          <w:color w:val="auto"/>
        </w:rPr>
        <w:t xml:space="preserve"> small new schools</w:t>
      </w:r>
    </w:p>
    <w:p w:rsidR="001613D4" w:rsidRPr="002531F4" w:rsidRDefault="00740E78" w:rsidP="0010386E">
      <w:pPr>
        <w:pStyle w:val="Zerrenda-paragrafoa"/>
        <w:numPr>
          <w:ilvl w:val="0"/>
          <w:numId w:val="8"/>
        </w:numPr>
        <w:ind w:left="720" w:hanging="360"/>
        <w:rPr>
          <w:color w:val="auto"/>
        </w:rPr>
      </w:pPr>
      <w:r w:rsidRPr="002531F4">
        <w:rPr>
          <w:color w:val="auto"/>
        </w:rPr>
        <w:t xml:space="preserve">Acceptance of the pedagogy of the Brothers of La Salle with </w:t>
      </w:r>
      <w:r w:rsidRPr="002531F4">
        <w:rPr>
          <w:b/>
          <w:bCs/>
          <w:color w:val="auto"/>
        </w:rPr>
        <w:t>adjustments</w:t>
      </w:r>
    </w:p>
    <w:p w:rsidR="001613D4" w:rsidRPr="002531F4" w:rsidRDefault="00740E78" w:rsidP="0010386E">
      <w:pPr>
        <w:pStyle w:val="Zerrenda-paragrafoa"/>
        <w:numPr>
          <w:ilvl w:val="0"/>
          <w:numId w:val="8"/>
        </w:numPr>
        <w:ind w:left="720" w:hanging="360"/>
        <w:rPr>
          <w:color w:val="auto"/>
        </w:rPr>
      </w:pPr>
      <w:r w:rsidRPr="002531F4">
        <w:rPr>
          <w:color w:val="auto"/>
        </w:rPr>
        <w:t>John Mary's concern for the formation and accompaniment of each Brother and each School.</w:t>
      </w:r>
    </w:p>
    <w:p w:rsidR="001613D4" w:rsidRPr="002531F4" w:rsidRDefault="00740E78" w:rsidP="0010386E">
      <w:pPr>
        <w:pStyle w:val="Zerrenda-paragrafoa"/>
        <w:numPr>
          <w:ilvl w:val="0"/>
          <w:numId w:val="8"/>
        </w:numPr>
        <w:ind w:left="720" w:hanging="360"/>
        <w:rPr>
          <w:color w:val="auto"/>
        </w:rPr>
      </w:pPr>
      <w:r w:rsidRPr="002531F4">
        <w:rPr>
          <w:color w:val="auto"/>
        </w:rPr>
        <w:t xml:space="preserve">Clear choice </w:t>
      </w:r>
      <w:r w:rsidRPr="002531F4">
        <w:rPr>
          <w:b/>
          <w:bCs/>
          <w:color w:val="auto"/>
        </w:rPr>
        <w:t>of</w:t>
      </w:r>
      <w:r w:rsidRPr="002531F4">
        <w:rPr>
          <w:color w:val="auto"/>
        </w:rPr>
        <w:t xml:space="preserve"> rural schools with Brothers coming from poor </w:t>
      </w:r>
      <w:r w:rsidRPr="002531F4">
        <w:rPr>
          <w:b/>
          <w:bCs/>
          <w:color w:val="auto"/>
        </w:rPr>
        <w:t>background</w:t>
      </w:r>
      <w:r w:rsidRPr="002531F4">
        <w:rPr>
          <w:color w:val="auto"/>
        </w:rPr>
        <w:t>.</w:t>
      </w:r>
    </w:p>
    <w:p w:rsidR="001613D4" w:rsidRPr="002531F4" w:rsidRDefault="00740E78" w:rsidP="0010386E">
      <w:pPr>
        <w:pStyle w:val="Zerrenda-paragrafoa"/>
        <w:numPr>
          <w:ilvl w:val="0"/>
          <w:numId w:val="8"/>
        </w:numPr>
        <w:ind w:left="720" w:hanging="360"/>
        <w:rPr>
          <w:color w:val="auto"/>
        </w:rPr>
      </w:pPr>
      <w:r w:rsidRPr="002531F4">
        <w:rPr>
          <w:b/>
          <w:bCs/>
          <w:color w:val="auto"/>
        </w:rPr>
        <w:t>Emphasis</w:t>
      </w:r>
      <w:r w:rsidRPr="002531F4">
        <w:rPr>
          <w:color w:val="auto"/>
        </w:rPr>
        <w:t xml:space="preserve"> on evangelizing together with parish priests, the other Brothers ... always educating together</w:t>
      </w:r>
      <w:r w:rsidRPr="002531F4">
        <w:rPr>
          <w:b/>
          <w:bCs/>
          <w:color w:val="auto"/>
        </w:rPr>
        <w:t>, a guiding principle.</w:t>
      </w:r>
    </w:p>
    <w:p w:rsidR="001613D4" w:rsidRPr="002531F4" w:rsidRDefault="00740E78" w:rsidP="0010386E">
      <w:pPr>
        <w:pStyle w:val="Zerrenda-paragrafoa"/>
        <w:numPr>
          <w:ilvl w:val="0"/>
          <w:numId w:val="8"/>
        </w:numPr>
        <w:ind w:left="720" w:hanging="360"/>
        <w:rPr>
          <w:color w:val="auto"/>
        </w:rPr>
      </w:pPr>
      <w:r w:rsidRPr="002531F4">
        <w:rPr>
          <w:color w:val="auto"/>
        </w:rPr>
        <w:t>The Rule of Life will be the link between all the Mennaisian schools.</w:t>
      </w:r>
    </w:p>
    <w:p w:rsidR="001613D4" w:rsidRPr="002531F4" w:rsidRDefault="00740E78" w:rsidP="0010386E">
      <w:pPr>
        <w:pStyle w:val="Zerrenda-paragrafoa"/>
        <w:numPr>
          <w:ilvl w:val="0"/>
          <w:numId w:val="8"/>
        </w:numPr>
        <w:ind w:left="720" w:hanging="360"/>
        <w:rPr>
          <w:color w:val="auto"/>
        </w:rPr>
      </w:pPr>
      <w:r w:rsidRPr="002531F4">
        <w:rPr>
          <w:color w:val="auto"/>
        </w:rPr>
        <w:t xml:space="preserve">Delegation of functions (by Gabriel </w:t>
      </w:r>
      <w:proofErr w:type="gramStart"/>
      <w:r w:rsidRPr="002531F4">
        <w:rPr>
          <w:color w:val="auto"/>
        </w:rPr>
        <w:t>and also</w:t>
      </w:r>
      <w:proofErr w:type="gramEnd"/>
      <w:r w:rsidRPr="002531F4">
        <w:rPr>
          <w:color w:val="auto"/>
        </w:rPr>
        <w:t xml:space="preserve"> John Mary when being appointed Chaplain of the Chaplaincy of France)</w:t>
      </w:r>
    </w:p>
    <w:p w:rsidR="001613D4" w:rsidRDefault="001613D4">
      <w:pPr>
        <w:pStyle w:val="Zerrenda-paragrafoa"/>
        <w:numPr>
          <w:ilvl w:val="0"/>
          <w:numId w:val="0"/>
        </w:numPr>
        <w:ind w:left="720"/>
      </w:pPr>
    </w:p>
    <w:p w:rsidR="001613D4" w:rsidRDefault="00740E78" w:rsidP="0010386E">
      <w:pPr>
        <w:pStyle w:val="Zerrenda-paragrafoa"/>
        <w:numPr>
          <w:ilvl w:val="1"/>
          <w:numId w:val="20"/>
        </w:numPr>
        <w:ind w:left="1080" w:hanging="360"/>
        <w:rPr>
          <w:color w:val="7030A0"/>
        </w:rPr>
      </w:pPr>
      <w:r>
        <w:rPr>
          <w:color w:val="7030A0"/>
        </w:rPr>
        <w:t>May 1, 1822: Royal ordinance by King Louis XVIII endorsing the FIC Institute in the 5 departments of Brittany. “The letter of obedience” will be the Qualification Certificate</w:t>
      </w:r>
    </w:p>
    <w:p w:rsidR="001613D4" w:rsidRDefault="00740E78" w:rsidP="0010386E">
      <w:pPr>
        <w:pStyle w:val="Zerrenda-paragrafoa"/>
        <w:numPr>
          <w:ilvl w:val="1"/>
          <w:numId w:val="20"/>
        </w:numPr>
        <w:ind w:left="1080" w:hanging="360"/>
        <w:rPr>
          <w:color w:val="7030A0"/>
        </w:rPr>
      </w:pPr>
      <w:r>
        <w:rPr>
          <w:color w:val="7030A0"/>
        </w:rPr>
        <w:t xml:space="preserve">1825: In La </w:t>
      </w:r>
      <w:proofErr w:type="spellStart"/>
      <w:r>
        <w:rPr>
          <w:color w:val="7030A0"/>
        </w:rPr>
        <w:t>Chesnaie</w:t>
      </w:r>
      <w:proofErr w:type="spellEnd"/>
      <w:r>
        <w:rPr>
          <w:color w:val="7030A0"/>
        </w:rPr>
        <w:t xml:space="preserve"> begins the "Mennaisian School" led by </w:t>
      </w:r>
      <w:proofErr w:type="spellStart"/>
      <w:r>
        <w:rPr>
          <w:color w:val="7030A0"/>
        </w:rPr>
        <w:t>Féli</w:t>
      </w:r>
      <w:proofErr w:type="spellEnd"/>
      <w:r>
        <w:rPr>
          <w:color w:val="7030A0"/>
        </w:rPr>
        <w:t xml:space="preserve"> de </w:t>
      </w:r>
      <w:proofErr w:type="spellStart"/>
      <w:r>
        <w:rPr>
          <w:color w:val="7030A0"/>
        </w:rPr>
        <w:t>Lamennais</w:t>
      </w:r>
      <w:proofErr w:type="spellEnd"/>
    </w:p>
    <w:p w:rsidR="001613D4" w:rsidRDefault="001613D4">
      <w:pPr>
        <w:rPr>
          <w:color w:val="7030A0"/>
          <w:lang w:val="en-GB"/>
        </w:rPr>
      </w:pPr>
    </w:p>
    <w:p w:rsidR="001613D4" w:rsidRPr="002531F4" w:rsidRDefault="00740E78" w:rsidP="002531F4">
      <w:pPr>
        <w:pStyle w:val="Zerrenda-paragrafoa"/>
        <w:numPr>
          <w:ilvl w:val="0"/>
          <w:numId w:val="20"/>
        </w:numPr>
        <w:rPr>
          <w:color w:val="385623"/>
        </w:rPr>
      </w:pPr>
      <w:r w:rsidRPr="002531F4">
        <w:rPr>
          <w:color w:val="385623"/>
        </w:rPr>
        <w:t>In those y</w:t>
      </w:r>
      <w:r w:rsidRPr="002531F4">
        <w:rPr>
          <w:color w:val="4F6228" w:themeColor="accent3" w:themeShade="80"/>
        </w:rPr>
        <w:t xml:space="preserve">ears some </w:t>
      </w:r>
      <w:r w:rsidRPr="002531F4">
        <w:rPr>
          <w:b/>
          <w:bCs/>
          <w:color w:val="4F6228" w:themeColor="accent3" w:themeShade="80"/>
        </w:rPr>
        <w:t>Mennaisian</w:t>
      </w:r>
      <w:r w:rsidRPr="002531F4">
        <w:rPr>
          <w:color w:val="4F6228" w:themeColor="accent3" w:themeShade="80"/>
        </w:rPr>
        <w:t xml:space="preserve"> educational principles have been consolidated:</w:t>
      </w:r>
    </w:p>
    <w:p w:rsidR="001613D4" w:rsidRPr="008640DD" w:rsidRDefault="001613D4">
      <w:pPr>
        <w:pStyle w:val="Zerrenda-paragrafoa"/>
        <w:numPr>
          <w:ilvl w:val="0"/>
          <w:numId w:val="0"/>
        </w:numPr>
        <w:ind w:left="360"/>
        <w:rPr>
          <w:color w:val="385623"/>
        </w:rPr>
      </w:pPr>
    </w:p>
    <w:p w:rsidR="001613D4" w:rsidRPr="008640DD" w:rsidRDefault="00740E78" w:rsidP="0010386E">
      <w:pPr>
        <w:pStyle w:val="Zerrenda-paragrafoa"/>
        <w:numPr>
          <w:ilvl w:val="0"/>
          <w:numId w:val="18"/>
        </w:numPr>
        <w:ind w:left="720" w:hanging="360"/>
        <w:rPr>
          <w:color w:val="385623"/>
        </w:rPr>
      </w:pPr>
      <w:r w:rsidRPr="008640DD">
        <w:rPr>
          <w:color w:val="385623"/>
        </w:rPr>
        <w:lastRenderedPageBreak/>
        <w:t xml:space="preserve">The </w:t>
      </w:r>
      <w:proofErr w:type="spellStart"/>
      <w:r w:rsidRPr="008640DD">
        <w:rPr>
          <w:color w:val="385623"/>
        </w:rPr>
        <w:t>chidren</w:t>
      </w:r>
      <w:proofErr w:type="spellEnd"/>
      <w:r w:rsidRPr="008640DD">
        <w:rPr>
          <w:color w:val="385623"/>
        </w:rPr>
        <w:t xml:space="preserve"> as a priority; the children are boarders. The children left to their own devices without getting any help at home are kept in school after the classes.</w:t>
      </w:r>
    </w:p>
    <w:p w:rsidR="001613D4" w:rsidRPr="008640DD" w:rsidRDefault="00740E78" w:rsidP="0010386E">
      <w:pPr>
        <w:pStyle w:val="Zerrenda-paragrafoa"/>
        <w:numPr>
          <w:ilvl w:val="0"/>
          <w:numId w:val="18"/>
        </w:numPr>
        <w:ind w:left="720" w:hanging="360"/>
        <w:rPr>
          <w:color w:val="385623"/>
        </w:rPr>
      </w:pPr>
      <w:r w:rsidRPr="008640DD">
        <w:rPr>
          <w:color w:val="385623"/>
        </w:rPr>
        <w:t>Children are given hot soup.</w:t>
      </w:r>
    </w:p>
    <w:p w:rsidR="001613D4" w:rsidRDefault="00740E78" w:rsidP="0010386E">
      <w:pPr>
        <w:pStyle w:val="Zerrenda-paragrafoa"/>
        <w:numPr>
          <w:ilvl w:val="0"/>
          <w:numId w:val="7"/>
        </w:numPr>
        <w:ind w:left="1080" w:hanging="360"/>
        <w:rPr>
          <w:color w:val="385623"/>
        </w:rPr>
      </w:pPr>
      <w:r>
        <w:rPr>
          <w:color w:val="385623"/>
        </w:rPr>
        <w:t xml:space="preserve">Education must be religious as it </w:t>
      </w:r>
      <w:proofErr w:type="gramStart"/>
      <w:r>
        <w:rPr>
          <w:color w:val="385623"/>
        </w:rPr>
        <w:t>targets  the</w:t>
      </w:r>
      <w:proofErr w:type="gramEnd"/>
      <w:r>
        <w:rPr>
          <w:color w:val="385623"/>
        </w:rPr>
        <w:t xml:space="preserve"> whole man (in all his components)</w:t>
      </w:r>
    </w:p>
    <w:p w:rsidR="001613D4" w:rsidRPr="002531F4" w:rsidRDefault="00740E78" w:rsidP="0010386E">
      <w:pPr>
        <w:pStyle w:val="Zerrenda-paragrafoa"/>
        <w:numPr>
          <w:ilvl w:val="0"/>
          <w:numId w:val="7"/>
        </w:numPr>
        <w:ind w:left="1080" w:hanging="360"/>
        <w:rPr>
          <w:color w:val="4F6228" w:themeColor="accent3" w:themeShade="80"/>
        </w:rPr>
      </w:pPr>
      <w:r>
        <w:rPr>
          <w:color w:val="385623"/>
        </w:rPr>
        <w:t xml:space="preserve">Ministers, </w:t>
      </w:r>
      <w:r w:rsidRPr="002531F4">
        <w:rPr>
          <w:color w:val="4F6228" w:themeColor="accent3" w:themeShade="80"/>
        </w:rPr>
        <w:t>not civil servants: The presence among children is the place for experiencing the presence of God.</w:t>
      </w:r>
    </w:p>
    <w:p w:rsidR="001613D4" w:rsidRDefault="001613D4">
      <w:pPr>
        <w:ind w:left="720" w:hanging="360"/>
        <w:jc w:val="both"/>
        <w:rPr>
          <w:color w:val="385623"/>
          <w:lang w:val="en-GB"/>
        </w:rPr>
      </w:pPr>
    </w:p>
    <w:p w:rsidR="001613D4" w:rsidRDefault="001613D4">
      <w:pPr>
        <w:ind w:left="720" w:hanging="360"/>
        <w:jc w:val="both"/>
        <w:rPr>
          <w:color w:val="385623"/>
          <w:lang w:val="en-GB"/>
        </w:rPr>
      </w:pPr>
    </w:p>
    <w:p w:rsidR="001613D4" w:rsidRPr="002531F4" w:rsidRDefault="00740E78" w:rsidP="0010386E">
      <w:pPr>
        <w:pStyle w:val="Zerrenda-paragrafoa"/>
        <w:numPr>
          <w:ilvl w:val="0"/>
          <w:numId w:val="18"/>
        </w:numPr>
        <w:ind w:left="720" w:hanging="360"/>
        <w:rPr>
          <w:color w:val="4F6228" w:themeColor="accent3" w:themeShade="80"/>
        </w:rPr>
      </w:pPr>
      <w:r w:rsidRPr="002531F4">
        <w:rPr>
          <w:color w:val="4F6228" w:themeColor="accent3" w:themeShade="80"/>
        </w:rPr>
        <w:t xml:space="preserve">Education is capable of working “miracles”: it can remedy the intellectual and moral poverty that the Revolution has brought in its wake among children. </w:t>
      </w:r>
      <w:r w:rsidRPr="002531F4">
        <w:rPr>
          <w:color w:val="4F6228" w:themeColor="accent3" w:themeShade="80"/>
          <w:lang w:val="es-ES"/>
        </w:rPr>
        <w:t>“</w:t>
      </w:r>
      <w:proofErr w:type="spellStart"/>
      <w:r w:rsidRPr="002531F4">
        <w:rPr>
          <w:color w:val="4F6228" w:themeColor="accent3" w:themeShade="80"/>
          <w:lang w:val="es-ES"/>
        </w:rPr>
        <w:t>School</w:t>
      </w:r>
      <w:proofErr w:type="spellEnd"/>
      <w:r w:rsidRPr="002531F4">
        <w:rPr>
          <w:color w:val="4F6228" w:themeColor="accent3" w:themeShade="80"/>
          <w:lang w:val="es-ES"/>
        </w:rPr>
        <w:t xml:space="preserve"> as a hospital”</w:t>
      </w:r>
      <w:r w:rsidRPr="002531F4">
        <w:rPr>
          <w:color w:val="4F6228" w:themeColor="accent3" w:themeShade="80"/>
        </w:rPr>
        <w:t xml:space="preserve"> </w:t>
      </w:r>
    </w:p>
    <w:p w:rsidR="001613D4" w:rsidRPr="002531F4" w:rsidRDefault="00740E78" w:rsidP="0010386E">
      <w:pPr>
        <w:pStyle w:val="Zerrenda-paragrafoa"/>
        <w:numPr>
          <w:ilvl w:val="0"/>
          <w:numId w:val="2"/>
        </w:numPr>
        <w:ind w:left="1080" w:hanging="360"/>
        <w:rPr>
          <w:color w:val="4F6228" w:themeColor="accent3" w:themeShade="80"/>
        </w:rPr>
      </w:pPr>
      <w:r w:rsidRPr="002531F4">
        <w:rPr>
          <w:color w:val="4F6228" w:themeColor="accent3" w:themeShade="80"/>
        </w:rPr>
        <w:t>the brother's firmness and gentleness with children</w:t>
      </w:r>
    </w:p>
    <w:p w:rsidR="001613D4" w:rsidRPr="002531F4" w:rsidRDefault="00740E78" w:rsidP="0010386E">
      <w:pPr>
        <w:pStyle w:val="Zerrenda-paragrafoa"/>
        <w:numPr>
          <w:ilvl w:val="0"/>
          <w:numId w:val="2"/>
        </w:numPr>
        <w:ind w:left="1080" w:hanging="360"/>
        <w:rPr>
          <w:color w:val="4F6228" w:themeColor="accent3" w:themeShade="80"/>
        </w:rPr>
      </w:pPr>
      <w:r w:rsidRPr="002531F4">
        <w:rPr>
          <w:color w:val="4F6228" w:themeColor="accent3" w:themeShade="80"/>
        </w:rPr>
        <w:t>Quality school</w:t>
      </w:r>
    </w:p>
    <w:p w:rsidR="001613D4" w:rsidRDefault="00740E78" w:rsidP="0010386E">
      <w:pPr>
        <w:pStyle w:val="Zerrenda-paragrafoa"/>
        <w:numPr>
          <w:ilvl w:val="0"/>
          <w:numId w:val="2"/>
        </w:numPr>
        <w:ind w:left="1080" w:hanging="360"/>
        <w:rPr>
          <w:color w:val="385623"/>
        </w:rPr>
      </w:pPr>
      <w:r>
        <w:rPr>
          <w:color w:val="385623"/>
        </w:rPr>
        <w:t>….</w:t>
      </w:r>
    </w:p>
    <w:p w:rsidR="001613D4" w:rsidRDefault="001613D4">
      <w:pPr>
        <w:ind w:left="720" w:hanging="360"/>
        <w:jc w:val="both"/>
        <w:rPr>
          <w:color w:val="385623"/>
        </w:rPr>
      </w:pPr>
    </w:p>
    <w:p w:rsidR="001613D4" w:rsidRDefault="001613D4">
      <w:pPr>
        <w:ind w:left="720" w:hanging="360"/>
        <w:jc w:val="both"/>
        <w:rPr>
          <w:color w:val="385623"/>
        </w:rPr>
      </w:pPr>
    </w:p>
    <w:p w:rsidR="001613D4" w:rsidRPr="002531F4" w:rsidRDefault="00740E78" w:rsidP="0010386E">
      <w:pPr>
        <w:pStyle w:val="Zerrenda-paragrafoa"/>
        <w:numPr>
          <w:ilvl w:val="0"/>
          <w:numId w:val="18"/>
        </w:numPr>
        <w:ind w:left="720" w:hanging="360"/>
        <w:rPr>
          <w:color w:val="4F6228" w:themeColor="accent3" w:themeShade="80"/>
        </w:rPr>
      </w:pPr>
      <w:r w:rsidRPr="002531F4">
        <w:rPr>
          <w:color w:val="4F6228" w:themeColor="accent3" w:themeShade="80"/>
        </w:rPr>
        <w:t>Standing up for the freedom of education:</w:t>
      </w:r>
    </w:p>
    <w:p w:rsidR="001613D4" w:rsidRPr="002531F4" w:rsidRDefault="00740E78" w:rsidP="0010386E">
      <w:pPr>
        <w:pStyle w:val="Zerrenda-paragrafoa"/>
        <w:numPr>
          <w:ilvl w:val="0"/>
          <w:numId w:val="40"/>
        </w:numPr>
        <w:ind w:left="1080" w:hanging="360"/>
        <w:rPr>
          <w:color w:val="4F6228" w:themeColor="accent3" w:themeShade="80"/>
        </w:rPr>
      </w:pPr>
      <w:r w:rsidRPr="002531F4">
        <w:rPr>
          <w:color w:val="4F6228" w:themeColor="accent3" w:themeShade="80"/>
        </w:rPr>
        <w:t>Free competition</w:t>
      </w:r>
    </w:p>
    <w:p w:rsidR="001613D4" w:rsidRPr="002531F4" w:rsidRDefault="00740E78" w:rsidP="0010386E">
      <w:pPr>
        <w:pStyle w:val="Zerrenda-paragrafoa"/>
        <w:numPr>
          <w:ilvl w:val="0"/>
          <w:numId w:val="40"/>
        </w:numPr>
        <w:ind w:left="1080" w:hanging="360"/>
        <w:rPr>
          <w:color w:val="4F6228" w:themeColor="accent3" w:themeShade="80"/>
        </w:rPr>
      </w:pPr>
      <w:r w:rsidRPr="002531F4">
        <w:rPr>
          <w:color w:val="4F6228" w:themeColor="accent3" w:themeShade="80"/>
        </w:rPr>
        <w:t>Away from political options</w:t>
      </w:r>
    </w:p>
    <w:p w:rsidR="001613D4" w:rsidRDefault="00740E78" w:rsidP="0010386E">
      <w:pPr>
        <w:pStyle w:val="Zerrenda-paragrafoa"/>
        <w:numPr>
          <w:ilvl w:val="0"/>
          <w:numId w:val="40"/>
        </w:numPr>
        <w:ind w:left="1080" w:hanging="360"/>
        <w:rPr>
          <w:color w:val="385623"/>
        </w:rPr>
      </w:pPr>
      <w:r w:rsidRPr="002531F4">
        <w:rPr>
          <w:color w:val="4F6228" w:themeColor="accent3" w:themeShade="80"/>
        </w:rPr>
        <w:t xml:space="preserve">Preference for popular education </w:t>
      </w:r>
      <w:r>
        <w:rPr>
          <w:color w:val="385623"/>
        </w:rPr>
        <w:t>in rural areas</w:t>
      </w:r>
    </w:p>
    <w:p w:rsidR="001613D4" w:rsidRDefault="001613D4">
      <w:pPr>
        <w:rPr>
          <w:rFonts w:cs="Arial"/>
          <w:i/>
          <w:iCs/>
          <w:color w:val="385623"/>
          <w:lang w:val="en-GB"/>
        </w:rPr>
      </w:pPr>
    </w:p>
    <w:p w:rsidR="001613D4" w:rsidRDefault="001613D4">
      <w:pPr>
        <w:rPr>
          <w:rFonts w:cs="Arial"/>
          <w:i/>
          <w:iCs/>
          <w:color w:val="385623"/>
          <w:lang w:val="en-GB"/>
        </w:rPr>
      </w:pPr>
    </w:p>
    <w:p w:rsidR="001613D4" w:rsidRPr="002531F4" w:rsidRDefault="00740E78" w:rsidP="0010386E">
      <w:pPr>
        <w:pStyle w:val="Zerrenda-paragrafoa"/>
        <w:numPr>
          <w:ilvl w:val="0"/>
          <w:numId w:val="20"/>
        </w:numPr>
        <w:ind w:left="360" w:hanging="360"/>
        <w:rPr>
          <w:color w:val="4F6228" w:themeColor="accent3" w:themeShade="80"/>
        </w:rPr>
      </w:pPr>
      <w:r w:rsidRPr="002531F4">
        <w:rPr>
          <w:b/>
          <w:bCs/>
          <w:u w:val="single"/>
        </w:rPr>
        <w:t>August 11, 1836</w:t>
      </w:r>
      <w:r>
        <w:t xml:space="preserve">: </w:t>
      </w:r>
      <w:r w:rsidRPr="002531F4">
        <w:rPr>
          <w:color w:val="4F6228" w:themeColor="accent3" w:themeShade="80"/>
        </w:rPr>
        <w:t>Request coming from the Minister of Navy of the French Government to have Brothers for the colonies</w:t>
      </w:r>
    </w:p>
    <w:p w:rsidR="001613D4" w:rsidRPr="002531F4" w:rsidRDefault="00740E78" w:rsidP="0010386E">
      <w:pPr>
        <w:pStyle w:val="Zerrenda-paragrafoa"/>
        <w:numPr>
          <w:ilvl w:val="0"/>
          <w:numId w:val="18"/>
        </w:numPr>
        <w:ind w:left="720" w:hanging="360"/>
        <w:rPr>
          <w:color w:val="4F6228" w:themeColor="accent3" w:themeShade="80"/>
        </w:rPr>
      </w:pPr>
      <w:r w:rsidRPr="002531F4">
        <w:rPr>
          <w:color w:val="4F6228" w:themeColor="accent3" w:themeShade="80"/>
        </w:rPr>
        <w:t xml:space="preserve">New, surprising situation ... which you </w:t>
      </w:r>
      <w:proofErr w:type="gramStart"/>
      <w:r w:rsidRPr="002531F4">
        <w:rPr>
          <w:color w:val="4F6228" w:themeColor="accent3" w:themeShade="80"/>
        </w:rPr>
        <w:t>have to</w:t>
      </w:r>
      <w:proofErr w:type="gramEnd"/>
      <w:r w:rsidRPr="002531F4">
        <w:rPr>
          <w:color w:val="4F6228" w:themeColor="accent3" w:themeShade="80"/>
        </w:rPr>
        <w:t xml:space="preserve"> respond to creatively (Climate, Training suited to a new environment which the Brothers must be equipped with,</w:t>
      </w:r>
      <w:r w:rsidR="002531F4">
        <w:rPr>
          <w:color w:val="4F6228" w:themeColor="accent3" w:themeShade="80"/>
        </w:rPr>
        <w:t xml:space="preserve"> </w:t>
      </w:r>
      <w:r w:rsidRPr="002531F4">
        <w:rPr>
          <w:color w:val="4F6228" w:themeColor="accent3" w:themeShade="80"/>
        </w:rPr>
        <w:t>... "Go where others do not go")</w:t>
      </w:r>
    </w:p>
    <w:p w:rsidR="001613D4" w:rsidRDefault="00740E78" w:rsidP="0010386E">
      <w:pPr>
        <w:pStyle w:val="Zerrenda-paragrafoa"/>
        <w:numPr>
          <w:ilvl w:val="0"/>
          <w:numId w:val="18"/>
        </w:numPr>
        <w:ind w:left="720" w:hanging="360"/>
      </w:pPr>
      <w:r>
        <w:t xml:space="preserve">recommendations given on </w:t>
      </w:r>
      <w:r w:rsidRPr="002531F4">
        <w:rPr>
          <w:color w:val="auto"/>
        </w:rPr>
        <w:t xml:space="preserve">how to overcome earthquakes, yellow fever, on how to </w:t>
      </w:r>
      <w:r w:rsidRPr="002531F4">
        <w:rPr>
          <w:b/>
          <w:bCs/>
          <w:color w:val="auto"/>
        </w:rPr>
        <w:t>cope</w:t>
      </w:r>
      <w:r w:rsidRPr="002531F4">
        <w:rPr>
          <w:color w:val="auto"/>
        </w:rPr>
        <w:t xml:space="preserve"> </w:t>
      </w:r>
      <w:r w:rsidRPr="002531F4">
        <w:rPr>
          <w:b/>
          <w:bCs/>
          <w:color w:val="auto"/>
        </w:rPr>
        <w:t>with</w:t>
      </w:r>
      <w:r w:rsidRPr="002531F4">
        <w:rPr>
          <w:color w:val="auto"/>
        </w:rPr>
        <w:t xml:space="preserve"> persecution from settlers,</w:t>
      </w:r>
      <w:r w:rsidR="002531F4">
        <w:rPr>
          <w:color w:val="auto"/>
        </w:rPr>
        <w:t xml:space="preserve"> </w:t>
      </w:r>
      <w:r w:rsidRPr="002531F4">
        <w:rPr>
          <w:color w:val="auto"/>
        </w:rPr>
        <w:t xml:space="preserve">or </w:t>
      </w:r>
      <w:proofErr w:type="gramStart"/>
      <w:r w:rsidRPr="002531F4">
        <w:rPr>
          <w:color w:val="auto"/>
        </w:rPr>
        <w:t>with  rebellion</w:t>
      </w:r>
      <w:proofErr w:type="gramEnd"/>
      <w:r w:rsidRPr="002531F4">
        <w:rPr>
          <w:color w:val="auto"/>
        </w:rPr>
        <w:t xml:space="preserve"> of slaves against settlers</w:t>
      </w:r>
      <w:r>
        <w:t>...</w:t>
      </w:r>
    </w:p>
    <w:p w:rsidR="001613D4" w:rsidRPr="002531F4" w:rsidRDefault="00740E78" w:rsidP="0010386E">
      <w:pPr>
        <w:pStyle w:val="Zerrenda-paragrafoa"/>
        <w:numPr>
          <w:ilvl w:val="0"/>
          <w:numId w:val="18"/>
        </w:numPr>
        <w:ind w:left="720" w:hanging="360"/>
        <w:rPr>
          <w:color w:val="auto"/>
        </w:rPr>
      </w:pPr>
      <w:r w:rsidRPr="002531F4">
        <w:rPr>
          <w:color w:val="auto"/>
        </w:rPr>
        <w:lastRenderedPageBreak/>
        <w:t>Attend not only to the white population ... but also to the poor slaves (they had to wait three years, until 1840, before getting status of free men and women.</w:t>
      </w:r>
    </w:p>
    <w:p w:rsidR="001613D4" w:rsidRPr="002531F4" w:rsidRDefault="00740E78" w:rsidP="0010386E">
      <w:pPr>
        <w:pStyle w:val="Zerrenda-paragrafoa"/>
        <w:numPr>
          <w:ilvl w:val="0"/>
          <w:numId w:val="18"/>
        </w:numPr>
        <w:ind w:left="720" w:hanging="360"/>
        <w:rPr>
          <w:color w:val="auto"/>
        </w:rPr>
      </w:pPr>
      <w:r w:rsidRPr="002531F4">
        <w:rPr>
          <w:color w:val="auto"/>
        </w:rPr>
        <w:t>Creativity shown by the “catechist” Brothers in reaching out to the slaves (2 conduct normal classes and 2 on horseback every day would go to the plantations…)</w:t>
      </w:r>
    </w:p>
    <w:p w:rsidR="001613D4" w:rsidRDefault="00740E78" w:rsidP="0010386E">
      <w:pPr>
        <w:pStyle w:val="Zerrenda-paragrafoa"/>
        <w:numPr>
          <w:ilvl w:val="0"/>
          <w:numId w:val="18"/>
        </w:numPr>
        <w:ind w:left="720" w:hanging="360"/>
      </w:pPr>
      <w:r w:rsidRPr="002531F4">
        <w:rPr>
          <w:color w:val="auto"/>
        </w:rPr>
        <w:t>Training-course for adults</w:t>
      </w:r>
      <w:r>
        <w:t>, especially women.</w:t>
      </w:r>
    </w:p>
    <w:p w:rsidR="001613D4" w:rsidRDefault="001613D4">
      <w:pPr>
        <w:tabs>
          <w:tab w:val="left" w:pos="5345"/>
        </w:tabs>
        <w:rPr>
          <w:lang w:val="en-GB"/>
        </w:rPr>
      </w:pPr>
    </w:p>
    <w:p w:rsidR="001613D4" w:rsidRDefault="00740E78" w:rsidP="0010386E">
      <w:pPr>
        <w:pStyle w:val="Zerrenda-paragrafoa"/>
        <w:numPr>
          <w:ilvl w:val="1"/>
          <w:numId w:val="20"/>
        </w:numPr>
        <w:ind w:left="1080" w:hanging="360"/>
        <w:rPr>
          <w:color w:val="7030A0"/>
        </w:rPr>
      </w:pPr>
      <w:r>
        <w:rPr>
          <w:color w:val="7030A0"/>
        </w:rPr>
        <w:t>27 Nov. 1837: First school opens in Guadeloupe</w:t>
      </w:r>
    </w:p>
    <w:p w:rsidR="001613D4" w:rsidRDefault="00740E78" w:rsidP="0010386E">
      <w:pPr>
        <w:pStyle w:val="Zerrenda-paragrafoa"/>
        <w:numPr>
          <w:ilvl w:val="1"/>
          <w:numId w:val="20"/>
        </w:numPr>
        <w:ind w:left="1080" w:hanging="360"/>
        <w:rPr>
          <w:color w:val="7030A0"/>
        </w:rPr>
      </w:pPr>
      <w:r>
        <w:rPr>
          <w:color w:val="7030A0"/>
        </w:rPr>
        <w:t>28 Oct. 1839: First school opens in Martinique</w:t>
      </w:r>
    </w:p>
    <w:p w:rsidR="001613D4" w:rsidRDefault="00740E78" w:rsidP="0010386E">
      <w:pPr>
        <w:pStyle w:val="Zerrenda-paragrafoa"/>
        <w:numPr>
          <w:ilvl w:val="1"/>
          <w:numId w:val="20"/>
        </w:numPr>
        <w:ind w:left="1080" w:hanging="360"/>
        <w:rPr>
          <w:color w:val="7030A0"/>
        </w:rPr>
      </w:pPr>
      <w:r>
        <w:rPr>
          <w:color w:val="7030A0"/>
        </w:rPr>
        <w:t>27 Sep. 1841: First school opens in Senegal</w:t>
      </w:r>
    </w:p>
    <w:p w:rsidR="001613D4" w:rsidRDefault="00740E78" w:rsidP="0010386E">
      <w:pPr>
        <w:pStyle w:val="Zerrenda-paragrafoa"/>
        <w:numPr>
          <w:ilvl w:val="1"/>
          <w:numId w:val="20"/>
        </w:numPr>
        <w:ind w:left="1080" w:hanging="360"/>
        <w:rPr>
          <w:color w:val="7030A0"/>
        </w:rPr>
      </w:pPr>
      <w:r>
        <w:rPr>
          <w:color w:val="7030A0"/>
        </w:rPr>
        <w:t>April 19, 1842: The first school opens in S.</w:t>
      </w:r>
      <w:r w:rsidR="002531F4">
        <w:rPr>
          <w:color w:val="7030A0"/>
        </w:rPr>
        <w:t xml:space="preserve"> </w:t>
      </w:r>
      <w:r>
        <w:rPr>
          <w:color w:val="7030A0"/>
        </w:rPr>
        <w:t>Pierre et Miquelon</w:t>
      </w:r>
    </w:p>
    <w:p w:rsidR="001613D4" w:rsidRDefault="00740E78" w:rsidP="0010386E">
      <w:pPr>
        <w:pStyle w:val="Zerrenda-paragrafoa"/>
        <w:numPr>
          <w:ilvl w:val="1"/>
          <w:numId w:val="20"/>
        </w:numPr>
        <w:ind w:left="1080" w:hanging="360"/>
        <w:rPr>
          <w:color w:val="7030A0"/>
        </w:rPr>
      </w:pPr>
      <w:r>
        <w:rPr>
          <w:color w:val="7030A0"/>
        </w:rPr>
        <w:t>1 February 1843: First school opens in French Guinea</w:t>
      </w:r>
    </w:p>
    <w:p w:rsidR="001613D4" w:rsidRDefault="00740E78" w:rsidP="0010386E">
      <w:pPr>
        <w:pStyle w:val="Zerrenda-paragrafoa"/>
        <w:numPr>
          <w:ilvl w:val="1"/>
          <w:numId w:val="20"/>
        </w:numPr>
        <w:ind w:left="1080" w:hanging="360"/>
        <w:rPr>
          <w:color w:val="7030A0"/>
        </w:rPr>
      </w:pPr>
      <w:r>
        <w:rPr>
          <w:color w:val="7030A0"/>
        </w:rPr>
        <w:t xml:space="preserve">17 Oct. 1860: The Brothers who left on </w:t>
      </w:r>
      <w:proofErr w:type="gramStart"/>
      <w:r>
        <w:rPr>
          <w:color w:val="7030A0"/>
        </w:rPr>
        <w:t>Sept</w:t>
      </w:r>
      <w:r w:rsidR="002531F4">
        <w:rPr>
          <w:color w:val="7030A0"/>
        </w:rPr>
        <w:t>,</w:t>
      </w:r>
      <w:proofErr w:type="gramEnd"/>
      <w:r>
        <w:rPr>
          <w:color w:val="7030A0"/>
        </w:rPr>
        <w:t xml:space="preserve"> 3 1859 arrive in Polynesia - Tahiti. </w:t>
      </w:r>
    </w:p>
    <w:p w:rsidR="001613D4" w:rsidRPr="008640DD" w:rsidRDefault="001613D4">
      <w:pPr>
        <w:rPr>
          <w:color w:val="7030A0"/>
          <w:lang w:val="en-GB"/>
        </w:rPr>
      </w:pPr>
    </w:p>
    <w:p w:rsidR="001613D4" w:rsidRPr="002531F4" w:rsidRDefault="00740E78" w:rsidP="0010386E">
      <w:pPr>
        <w:pStyle w:val="Zerrenda-paragrafoa"/>
        <w:numPr>
          <w:ilvl w:val="2"/>
          <w:numId w:val="44"/>
        </w:numPr>
        <w:ind w:left="1800" w:hanging="360"/>
        <w:rPr>
          <w:color w:val="4F6228" w:themeColor="accent3" w:themeShade="80"/>
        </w:rPr>
      </w:pPr>
      <w:r w:rsidRPr="002531F4">
        <w:rPr>
          <w:color w:val="4F6228" w:themeColor="accent3" w:themeShade="80"/>
        </w:rPr>
        <w:t>Difficulties turned into opportunities</w:t>
      </w:r>
    </w:p>
    <w:p w:rsidR="001613D4" w:rsidRPr="002531F4" w:rsidRDefault="00740E78" w:rsidP="0010386E">
      <w:pPr>
        <w:pStyle w:val="Zerrenda-paragrafoa"/>
        <w:numPr>
          <w:ilvl w:val="2"/>
          <w:numId w:val="44"/>
        </w:numPr>
        <w:ind w:left="1800" w:hanging="360"/>
        <w:rPr>
          <w:color w:val="4F6228" w:themeColor="accent3" w:themeShade="80"/>
        </w:rPr>
      </w:pPr>
      <w:r w:rsidRPr="002531F4">
        <w:rPr>
          <w:color w:val="4F6228" w:themeColor="accent3" w:themeShade="80"/>
        </w:rPr>
        <w:t>how to Prepare to cope with the reality of slaves</w:t>
      </w:r>
    </w:p>
    <w:p w:rsidR="001613D4" w:rsidRPr="002531F4" w:rsidRDefault="00740E78" w:rsidP="0010386E">
      <w:pPr>
        <w:pStyle w:val="Zerrenda-paragrafoa"/>
        <w:numPr>
          <w:ilvl w:val="2"/>
          <w:numId w:val="44"/>
        </w:numPr>
        <w:ind w:left="1800" w:hanging="360"/>
        <w:rPr>
          <w:color w:val="4F6228" w:themeColor="accent3" w:themeShade="80"/>
        </w:rPr>
      </w:pPr>
      <w:r w:rsidRPr="002531F4">
        <w:rPr>
          <w:color w:val="4F6228" w:themeColor="accent3" w:themeShade="80"/>
        </w:rPr>
        <w:t>Guide for the Brothers who go to the missions</w:t>
      </w:r>
    </w:p>
    <w:p w:rsidR="001613D4" w:rsidRPr="002531F4" w:rsidRDefault="00740E78" w:rsidP="0010386E">
      <w:pPr>
        <w:pStyle w:val="Zerrenda-paragrafoa"/>
        <w:numPr>
          <w:ilvl w:val="2"/>
          <w:numId w:val="44"/>
        </w:numPr>
        <w:ind w:left="1800" w:hanging="360"/>
        <w:rPr>
          <w:color w:val="4F6228" w:themeColor="accent3" w:themeShade="80"/>
        </w:rPr>
      </w:pPr>
      <w:r w:rsidRPr="002531F4">
        <w:rPr>
          <w:color w:val="4F6228" w:themeColor="accent3" w:themeShade="80"/>
        </w:rPr>
        <w:t>Project open to change with responses suited to circumstances</w:t>
      </w:r>
    </w:p>
    <w:p w:rsidR="001613D4" w:rsidRDefault="001613D4">
      <w:pPr>
        <w:rPr>
          <w:color w:val="7030A0"/>
          <w:lang w:val="en-GB"/>
        </w:rPr>
      </w:pPr>
    </w:p>
    <w:p w:rsidR="001613D4" w:rsidRDefault="00740E78" w:rsidP="0010386E">
      <w:pPr>
        <w:pStyle w:val="Zerrenda-paragrafoa"/>
        <w:numPr>
          <w:ilvl w:val="1"/>
          <w:numId w:val="20"/>
        </w:numPr>
        <w:ind w:left="1080" w:hanging="360"/>
        <w:rPr>
          <w:color w:val="7030A0"/>
        </w:rPr>
      </w:pPr>
      <w:r>
        <w:rPr>
          <w:color w:val="7030A0"/>
        </w:rPr>
        <w:t xml:space="preserve">7 January 1851: </w:t>
      </w:r>
      <w:r w:rsidRPr="002531F4">
        <w:rPr>
          <w:color w:val="7030A0"/>
        </w:rPr>
        <w:t xml:space="preserve">Laudatory decree of the Holy See praising the </w:t>
      </w:r>
      <w:proofErr w:type="spellStart"/>
      <w:r w:rsidRPr="002531F4">
        <w:rPr>
          <w:color w:val="7030A0"/>
        </w:rPr>
        <w:t>Ploërmel</w:t>
      </w:r>
      <w:proofErr w:type="spellEnd"/>
      <w:r w:rsidRPr="002531F4">
        <w:rPr>
          <w:color w:val="7030A0"/>
        </w:rPr>
        <w:t xml:space="preserve"> </w:t>
      </w:r>
      <w:r>
        <w:rPr>
          <w:color w:val="7030A0"/>
        </w:rPr>
        <w:t>Brothers’ Institute</w:t>
      </w:r>
    </w:p>
    <w:p w:rsidR="001613D4" w:rsidRDefault="001613D4">
      <w:pPr>
        <w:spacing w:after="0" w:line="240" w:lineRule="auto"/>
        <w:jc w:val="both"/>
        <w:rPr>
          <w:rFonts w:cs="Arial"/>
          <w:color w:val="7030A0"/>
          <w:lang w:val="en-GB"/>
        </w:rPr>
      </w:pPr>
    </w:p>
    <w:p w:rsidR="001613D4" w:rsidRDefault="001613D4">
      <w:pPr>
        <w:spacing w:after="0" w:line="240" w:lineRule="auto"/>
        <w:jc w:val="both"/>
        <w:rPr>
          <w:rFonts w:cs="Arial"/>
          <w:color w:val="7030A0"/>
          <w:lang w:val="en-GB"/>
        </w:rPr>
      </w:pPr>
    </w:p>
    <w:p w:rsidR="001613D4" w:rsidRDefault="001613D4">
      <w:pPr>
        <w:spacing w:after="0" w:line="240" w:lineRule="auto"/>
        <w:jc w:val="both"/>
        <w:rPr>
          <w:rFonts w:cs="Arial"/>
          <w:color w:val="7030A0"/>
          <w:lang w:val="en-GB"/>
        </w:rPr>
      </w:pPr>
    </w:p>
    <w:p w:rsidR="001613D4" w:rsidRDefault="001613D4">
      <w:pPr>
        <w:spacing w:after="0" w:line="240" w:lineRule="auto"/>
        <w:jc w:val="both"/>
        <w:rPr>
          <w:rFonts w:cs="Arial"/>
          <w:color w:val="7030A0"/>
          <w:lang w:val="en-GB"/>
        </w:rPr>
      </w:pPr>
    </w:p>
    <w:p w:rsidR="001613D4" w:rsidRDefault="00740E78" w:rsidP="0010386E">
      <w:pPr>
        <w:pStyle w:val="Zerrenda-paragrafoa"/>
        <w:numPr>
          <w:ilvl w:val="0"/>
          <w:numId w:val="20"/>
        </w:numPr>
        <w:ind w:left="360" w:hanging="360"/>
      </w:pPr>
      <w:r>
        <w:rPr>
          <w:b/>
          <w:bCs/>
          <w:u w:val="single"/>
        </w:rPr>
        <w:t>December 26, 1860</w:t>
      </w:r>
      <w:r>
        <w:t xml:space="preserve">: Death of Father La </w:t>
      </w:r>
      <w:proofErr w:type="spellStart"/>
      <w:r>
        <w:t>Mennais</w:t>
      </w:r>
      <w:proofErr w:type="spellEnd"/>
    </w:p>
    <w:p w:rsidR="001613D4" w:rsidRDefault="00740E78" w:rsidP="0010386E">
      <w:pPr>
        <w:pStyle w:val="Zerrenda-paragrafoa"/>
        <w:numPr>
          <w:ilvl w:val="1"/>
          <w:numId w:val="20"/>
        </w:numPr>
        <w:ind w:left="1080" w:hanging="360"/>
      </w:pPr>
      <w:r>
        <w:t>Brothers of Christian Instruction: 852 with 349 Schools</w:t>
      </w:r>
    </w:p>
    <w:p w:rsidR="001613D4" w:rsidRDefault="00740E78" w:rsidP="0010386E">
      <w:pPr>
        <w:pStyle w:val="Zerrenda-paragrafoa"/>
        <w:numPr>
          <w:ilvl w:val="1"/>
          <w:numId w:val="20"/>
        </w:numPr>
        <w:ind w:left="1080" w:hanging="360"/>
      </w:pPr>
      <w:r>
        <w:t xml:space="preserve">Daughters of Providence of Saint </w:t>
      </w:r>
      <w:proofErr w:type="spellStart"/>
      <w:r>
        <w:t>Brieuc</w:t>
      </w:r>
      <w:proofErr w:type="spellEnd"/>
      <w:r>
        <w:t>: 60 with 5 Schools.</w:t>
      </w:r>
    </w:p>
    <w:p w:rsidR="001613D4" w:rsidRDefault="001613D4">
      <w:pPr>
        <w:tabs>
          <w:tab w:val="left" w:pos="5345"/>
        </w:tabs>
        <w:rPr>
          <w:lang w:val="en-GB"/>
        </w:rPr>
      </w:pPr>
    </w:p>
    <w:p w:rsidR="001613D4" w:rsidRDefault="001613D4">
      <w:pPr>
        <w:tabs>
          <w:tab w:val="left" w:pos="5345"/>
        </w:tabs>
        <w:rPr>
          <w:lang w:val="en-GB"/>
        </w:rPr>
      </w:pPr>
    </w:p>
    <w:p w:rsidR="001613D4" w:rsidRDefault="001613D4">
      <w:pPr>
        <w:tabs>
          <w:tab w:val="left" w:pos="5345"/>
        </w:tabs>
        <w:rPr>
          <w:lang w:val="en-GB"/>
        </w:rPr>
      </w:pPr>
    </w:p>
    <w:p w:rsidR="001613D4" w:rsidRDefault="00740E78" w:rsidP="0010386E">
      <w:pPr>
        <w:pStyle w:val="Zerrenda-paragrafoa"/>
        <w:numPr>
          <w:ilvl w:val="0"/>
          <w:numId w:val="34"/>
        </w:numPr>
        <w:ind w:left="360" w:hanging="360"/>
      </w:pPr>
      <w:r>
        <w:rPr>
          <w:b/>
          <w:bCs/>
          <w:u w:val="single"/>
        </w:rPr>
        <w:lastRenderedPageBreak/>
        <w:t>FUNDATIONAL MOMENTS</w:t>
      </w:r>
      <w:r>
        <w:t xml:space="preserve"> </w:t>
      </w:r>
    </w:p>
    <w:p w:rsidR="001613D4" w:rsidRDefault="00740E78" w:rsidP="0010386E">
      <w:pPr>
        <w:pStyle w:val="Zerrenda-paragrafoa"/>
        <w:numPr>
          <w:ilvl w:val="1"/>
          <w:numId w:val="34"/>
        </w:numPr>
        <w:ind w:left="1080" w:hanging="360"/>
      </w:pPr>
      <w:r>
        <w:t>Canada</w:t>
      </w:r>
    </w:p>
    <w:p w:rsidR="001613D4" w:rsidRDefault="00740E78" w:rsidP="0010386E">
      <w:pPr>
        <w:pStyle w:val="Zerrenda-paragrafoa"/>
        <w:numPr>
          <w:ilvl w:val="1"/>
          <w:numId w:val="34"/>
        </w:numPr>
        <w:ind w:left="1080" w:hanging="360"/>
      </w:pPr>
      <w:r>
        <w:t>Or Spain 1903</w:t>
      </w:r>
    </w:p>
    <w:p w:rsidR="001613D4" w:rsidRDefault="00740E78" w:rsidP="0010386E">
      <w:pPr>
        <w:pStyle w:val="Zerrenda-paragrafoa"/>
        <w:numPr>
          <w:ilvl w:val="1"/>
          <w:numId w:val="34"/>
        </w:numPr>
        <w:ind w:left="1080" w:hanging="360"/>
      </w:pPr>
      <w:r>
        <w:t>Or Uganda</w:t>
      </w:r>
    </w:p>
    <w:p w:rsidR="001613D4" w:rsidRDefault="00740E78" w:rsidP="0010386E">
      <w:pPr>
        <w:pStyle w:val="Zerrenda-paragrafoa"/>
        <w:numPr>
          <w:ilvl w:val="1"/>
          <w:numId w:val="34"/>
        </w:numPr>
        <w:ind w:left="1080" w:hanging="360"/>
      </w:pPr>
      <w:r>
        <w:t>Or Indonesia</w:t>
      </w:r>
    </w:p>
    <w:p w:rsidR="001613D4" w:rsidRDefault="00740E78" w:rsidP="0010386E">
      <w:pPr>
        <w:pStyle w:val="Zerrenda-paragrafoa"/>
        <w:numPr>
          <w:ilvl w:val="1"/>
          <w:numId w:val="34"/>
        </w:numPr>
        <w:ind w:left="1080" w:hanging="360"/>
      </w:pPr>
      <w:r>
        <w:t>Or …</w:t>
      </w:r>
    </w:p>
    <w:p w:rsidR="001613D4" w:rsidRDefault="001613D4">
      <w:pPr>
        <w:tabs>
          <w:tab w:val="left" w:pos="5345"/>
        </w:tabs>
        <w:rPr>
          <w:color w:val="000000"/>
          <w:lang w:val="en-GB"/>
        </w:rPr>
      </w:pPr>
    </w:p>
    <w:p w:rsidR="001613D4" w:rsidRDefault="001613D4">
      <w:pPr>
        <w:tabs>
          <w:tab w:val="left" w:pos="5345"/>
        </w:tabs>
        <w:rPr>
          <w:color w:val="000000"/>
          <w:lang w:val="en-GB"/>
        </w:rPr>
      </w:pPr>
    </w:p>
    <w:p w:rsidR="001613D4" w:rsidRDefault="00740E78">
      <w:pPr>
        <w:rPr>
          <w:rFonts w:cs="Arial"/>
          <w:b/>
          <w:color w:val="000000"/>
          <w:u w:val="single"/>
          <w:lang w:val="en-GB"/>
        </w:rPr>
      </w:pPr>
      <w:r>
        <w:rPr>
          <w:rFonts w:cs="Arial"/>
          <w:b/>
          <w:color w:val="000000"/>
          <w:u w:val="single"/>
          <w:lang w:val="en-GB"/>
        </w:rPr>
        <w:t>4 b.- SECOND EXERCISE</w:t>
      </w:r>
    </w:p>
    <w:p w:rsidR="001613D4" w:rsidRDefault="00740E78">
      <w:pPr>
        <w:spacing w:after="0" w:line="240" w:lineRule="auto"/>
        <w:contextualSpacing/>
        <w:rPr>
          <w:rFonts w:eastAsia="Times New Roman"/>
          <w:color w:val="000000"/>
          <w:lang w:val="en-GB"/>
        </w:rPr>
      </w:pPr>
      <w:r>
        <w:rPr>
          <w:color w:val="000000"/>
          <w:lang w:val="en-GB"/>
        </w:rPr>
        <w:t>We think of “our” centre: (Technique 3-2-1)</w:t>
      </w:r>
    </w:p>
    <w:p w:rsidR="001613D4" w:rsidRPr="002531F4" w:rsidRDefault="00740E78" w:rsidP="0010386E">
      <w:pPr>
        <w:pStyle w:val="Zerrenda-paragrafoa"/>
        <w:numPr>
          <w:ilvl w:val="0"/>
          <w:numId w:val="6"/>
        </w:numPr>
        <w:ind w:left="720" w:hanging="360"/>
        <w:rPr>
          <w:color w:val="auto"/>
        </w:rPr>
      </w:pPr>
      <w:r>
        <w:t xml:space="preserve">3 </w:t>
      </w:r>
      <w:r w:rsidRPr="002531F4">
        <w:rPr>
          <w:color w:val="auto"/>
        </w:rPr>
        <w:t xml:space="preserve">elements or things that we are most proud of in our </w:t>
      </w:r>
      <w:proofErr w:type="spellStart"/>
      <w:r w:rsidRPr="002531F4">
        <w:rPr>
          <w:color w:val="auto"/>
        </w:rPr>
        <w:t>center</w:t>
      </w:r>
      <w:proofErr w:type="spellEnd"/>
      <w:r w:rsidRPr="002531F4">
        <w:rPr>
          <w:color w:val="auto"/>
        </w:rPr>
        <w:t>.</w:t>
      </w:r>
    </w:p>
    <w:p w:rsidR="001613D4" w:rsidRPr="002531F4" w:rsidRDefault="00740E78" w:rsidP="0010386E">
      <w:pPr>
        <w:pStyle w:val="Zerrenda-paragrafoa"/>
        <w:numPr>
          <w:ilvl w:val="0"/>
          <w:numId w:val="6"/>
        </w:numPr>
        <w:ind w:left="720" w:hanging="360"/>
        <w:rPr>
          <w:color w:val="auto"/>
        </w:rPr>
      </w:pPr>
      <w:r w:rsidRPr="002531F4">
        <w:rPr>
          <w:color w:val="auto"/>
        </w:rPr>
        <w:t>2 elements or things that are a source of concern to us</w:t>
      </w:r>
    </w:p>
    <w:p w:rsidR="001613D4" w:rsidRDefault="002531F4" w:rsidP="0010386E">
      <w:pPr>
        <w:pStyle w:val="Zerrenda-paragrafoa"/>
        <w:numPr>
          <w:ilvl w:val="0"/>
          <w:numId w:val="6"/>
        </w:numPr>
        <w:ind w:left="720" w:hanging="360"/>
        <w:rPr>
          <w:rFonts w:eastAsia="Times New Roman"/>
        </w:rPr>
      </w:pPr>
      <w:r>
        <w:rPr>
          <w:noProof/>
        </w:rPr>
        <mc:AlternateContent>
          <mc:Choice Requires="wps">
            <w:drawing>
              <wp:anchor distT="0" distB="0" distL="114300" distR="114300" simplePos="0" relativeHeight="251658280" behindDoc="0" locked="0" layoutInCell="0" hidden="0" allowOverlap="1">
                <wp:simplePos x="0" y="0"/>
                <wp:positionH relativeFrom="margin">
                  <wp:align>right</wp:align>
                </wp:positionH>
                <wp:positionV relativeFrom="paragraph">
                  <wp:posOffset>241743</wp:posOffset>
                </wp:positionV>
                <wp:extent cx="4088765" cy="545465"/>
                <wp:effectExtent l="0" t="0" r="26035" b="26035"/>
                <wp:wrapSquare wrapText="bothSides"/>
                <wp:docPr id="40" name="Testu-koadroa 3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HAwo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8wIAAACiAAAAAAAAAAAAAAAAAAACAAAAAAAAAAAAAAACAAAAAAAAAMcgAAAmAwAAOQAEAAAAAADvBQAA"/>
                          </a:ext>
                        </a:extLst>
                      </wps:cNvSpPr>
                      <wps:spPr>
                        <a:xfrm>
                          <a:off x="0" y="0"/>
                          <a:ext cx="4088765" cy="545465"/>
                        </a:xfrm>
                        <a:prstGeom prst="rect">
                          <a:avLst/>
                        </a:prstGeom>
                        <a:noFill/>
                        <a:ln w="6350">
                          <a:solidFill>
                            <a:srgbClr val="7030A0"/>
                          </a:solidFill>
                        </a:ln>
                      </wps:spPr>
                      <wps:txbx>
                        <w:txbxContent>
                          <w:p w:rsidR="003701F9" w:rsidRDefault="003701F9">
                            <w:pPr>
                              <w:ind w:left="360"/>
                              <w:rPr>
                                <w:color w:val="7030A0"/>
                                <w:lang w:val="en-GB"/>
                              </w:rPr>
                            </w:pPr>
                            <w:r>
                              <w:rPr>
                                <w:color w:val="7030A0"/>
                                <w:lang w:val="en-GB"/>
                              </w:rPr>
                              <w:t>In small groups (without vote) reach a consensus on the 3 elements ... and place the feature on the previous timeline.</w:t>
                            </w:r>
                          </w:p>
                        </w:txbxContent>
                      </wps:txbx>
                      <wps:bodyPr spcFirstLastPara="1" vertOverflow="clip" horzOverflow="clip" wrap="square" lIns="91440" tIns="45720" rIns="91440" bIns="45720">
                        <a:prstTxWarp prst="textNoShape">
                          <a:avLst/>
                        </a:prstTxWarp>
                        <a:spAutoFit/>
                      </wps:bodyPr>
                    </wps:wsp>
                  </a:graphicData>
                </a:graphic>
                <wp14:sizeRelH relativeFrom="margin">
                  <wp14:pctWidth>0</wp14:pctWidth>
                </wp14:sizeRelH>
              </wp:anchor>
            </w:drawing>
          </mc:Choice>
          <mc:Fallback>
            <w:pict>
              <v:rect id="Testu-koadroa 36" o:spid="_x0000_s1041" style="position:absolute;left:0;text-align:left;margin-left:270.75pt;margin-top:19.05pt;width:321.95pt;height:42.95pt;z-index:2516582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" o:allowincell="f" filled="f" strokecolor="#7030a0" strokeweight=".5pt">
                <v:textbox style="mso-fit-shape-to-text:t">
                  <w:txbxContent>
                    <w:p w:rsidR="003701F9" w:rsidRDefault="003701F9">
                      <w:pPr>
                        <w:ind w:left="360"/>
                        <w:rPr>
                          <w:color w:val="7030A0"/>
                          <w:lang w:val="en-GB"/>
                        </w:rPr>
                      </w:pPr>
                      <w:r>
                        <w:rPr>
                          <w:color w:val="7030A0"/>
                          <w:lang w:val="en-GB"/>
                        </w:rPr>
                        <w:t>In small groups (without vote) reach a consensus on the 3 elements ... and place the feature on the previous timeline.</w:t>
                      </w:r>
                    </w:p>
                  </w:txbxContent>
                </v:textbox>
                <w10:wrap type="square" anchorx="margin"/>
              </v:rect>
            </w:pict>
          </mc:Fallback>
        </mc:AlternateContent>
      </w:r>
      <w:r w:rsidR="00740E78" w:rsidRPr="002531F4">
        <w:rPr>
          <w:color w:val="auto"/>
        </w:rPr>
        <w:t>1 feature that defines us as Mennaisian School</w:t>
      </w:r>
      <w:r w:rsidR="00740E78">
        <w:t>.</w:t>
      </w:r>
    </w:p>
    <w:p w:rsidR="001613D4" w:rsidRDefault="001613D4">
      <w:pPr>
        <w:ind w:left="360"/>
        <w:rPr>
          <w:lang w:val="en-GB"/>
        </w:rPr>
      </w:pPr>
    </w:p>
    <w:p w:rsidR="00D01B38" w:rsidRDefault="00D01B38">
      <w:pPr>
        <w:ind w:left="360"/>
        <w:rPr>
          <w:lang w:val="en-GB"/>
        </w:rPr>
      </w:pPr>
      <w:bookmarkStart w:id="4" w:name="_GoBack"/>
      <w:bookmarkEnd w:id="4"/>
    </w:p>
    <w:p w:rsidR="001613D4" w:rsidRDefault="00740E78">
      <w:pPr>
        <w:jc w:val="both"/>
        <w:rPr>
          <w:rFonts w:cs="Arial"/>
          <w:b/>
          <w:u w:val="single"/>
          <w:lang w:val="en-GB"/>
        </w:rPr>
      </w:pPr>
      <w:r>
        <w:rPr>
          <w:rFonts w:cs="Arial"/>
          <w:b/>
          <w:u w:val="single"/>
          <w:lang w:val="en-GB"/>
        </w:rPr>
        <w:t>4 c.- THIRD EXERCISE</w:t>
      </w:r>
    </w:p>
    <w:p w:rsidR="001613D4" w:rsidRDefault="00740E78">
      <w:pPr>
        <w:jc w:val="both"/>
        <w:rPr>
          <w:rFonts w:cs="Arial"/>
          <w:bCs/>
          <w:i/>
          <w:iCs/>
          <w:color w:val="FF0000"/>
          <w:lang w:val="en-GB"/>
        </w:rPr>
      </w:pPr>
      <w:r>
        <w:rPr>
          <w:rFonts w:cs="Arial"/>
          <w:b/>
          <w:i/>
          <w:color w:val="FF0000"/>
          <w:lang w:val="en-GB"/>
        </w:rPr>
        <w:t>The steps of the GRAPHIC PP of Mennaisian Education are followed.</w:t>
      </w:r>
    </w:p>
    <w:p w:rsidR="001613D4" w:rsidRDefault="00740E78">
      <w:pPr>
        <w:jc w:val="both"/>
        <w:rPr>
          <w:rFonts w:cs="Arial"/>
          <w:bCs/>
          <w:i/>
          <w:iCs/>
          <w:color w:val="7030A0"/>
          <w:lang w:val="en-GB"/>
        </w:rPr>
      </w:pPr>
      <w:r>
        <w:rPr>
          <w:rFonts w:cs="Arial"/>
          <w:bCs/>
          <w:i/>
          <w:iCs/>
          <w:color w:val="7030A0"/>
          <w:lang w:val="en-GB"/>
        </w:rPr>
        <w:t xml:space="preserve">“The </w:t>
      </w:r>
      <w:r w:rsidRPr="002531F4">
        <w:rPr>
          <w:rFonts w:cs="Arial"/>
          <w:bCs/>
          <w:i/>
          <w:iCs/>
          <w:color w:val="7030A0"/>
          <w:lang w:val="en-GB"/>
        </w:rPr>
        <w:t>educator views education as a mission, chooses to serve young people and walk with them ... discovers the face of God, and in turn, through his words and gestures</w:t>
      </w:r>
      <w:r>
        <w:rPr>
          <w:rFonts w:cs="Arial"/>
          <w:bCs/>
          <w:i/>
          <w:iCs/>
          <w:color w:val="7030A0"/>
          <w:lang w:val="en-GB"/>
        </w:rPr>
        <w:t>, God is present before the students.”</w:t>
      </w:r>
    </w:p>
    <w:p w:rsidR="001613D4" w:rsidRDefault="00740E78">
      <w:pPr>
        <w:tabs>
          <w:tab w:val="left" w:pos="5345"/>
        </w:tabs>
        <w:jc w:val="center"/>
        <w:rPr>
          <w:lang w:val="en-GB"/>
        </w:rPr>
      </w:pPr>
      <w:r>
        <w:rPr>
          <w:noProof/>
        </w:rPr>
        <w:lastRenderedPageBreak/>
        <w:drawing>
          <wp:inline distT="0" distB="0" distL="0" distR="0">
            <wp:extent cx="3848100" cy="2486025"/>
            <wp:effectExtent l="0" t="0" r="0" b="0"/>
            <wp:docPr id="2" name="Imagen 20"/>
            <wp:cNvGraphicFramePr/>
            <a:graphic xmlns:a="http://schemas.openxmlformats.org/drawingml/2006/main">
              <a:graphicData uri="http://schemas.openxmlformats.org/drawingml/2006/picture">
                <pic:pic xmlns:pic="http://schemas.openxmlformats.org/drawingml/2006/picture">
                  <pic:nvPicPr>
                    <pic:cNvPr id="2" name="Imagen 20"/>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gCAAAHoAAAAAAAAAAAAAAAAAAAAAAAAAAAAAAAAAAAAAAAAAAAAACsFwAASw8AAAAAAAAAAAAAAAAAAA=="/>
                        </a:ext>
                      </a:extLst>
                    </pic:cNvPicPr>
                  </pic:nvPicPr>
                  <pic:blipFill>
                    <a:blip r:embed="rId35"/>
                    <a:stretch>
                      <a:fillRect/>
                    </a:stretch>
                  </pic:blipFill>
                  <pic:spPr>
                    <a:xfrm>
                      <a:off x="0" y="0"/>
                      <a:ext cx="3848100" cy="2486025"/>
                    </a:xfrm>
                    <a:prstGeom prst="rect">
                      <a:avLst/>
                    </a:prstGeom>
                    <a:noFill/>
                    <a:ln w="9525">
                      <a:noFill/>
                    </a:ln>
                  </pic:spPr>
                </pic:pic>
              </a:graphicData>
            </a:graphic>
          </wp:inline>
        </w:drawing>
      </w:r>
    </w:p>
    <w:p w:rsidR="001613D4" w:rsidRDefault="00740E78">
      <w:pPr>
        <w:tabs>
          <w:tab w:val="left" w:pos="5345"/>
        </w:tabs>
        <w:jc w:val="center"/>
        <w:rPr>
          <w:lang w:val="en-GB"/>
        </w:rPr>
      </w:pPr>
      <w:r>
        <w:rPr>
          <w:noProof/>
        </w:rPr>
        <w:drawing>
          <wp:inline distT="0" distB="0" distL="0" distR="0">
            <wp:extent cx="3667125" cy="2381250"/>
            <wp:effectExtent l="0" t="0" r="0" b="0"/>
            <wp:docPr id="3" name="Imagen 23"/>
            <wp:cNvGraphicFramePr/>
            <a:graphic xmlns:a="http://schemas.openxmlformats.org/drawingml/2006/main">
              <a:graphicData uri="http://schemas.openxmlformats.org/drawingml/2006/picture">
                <pic:pic xmlns:pic="http://schemas.openxmlformats.org/drawingml/2006/picture">
                  <pic:nvPicPr>
                    <pic:cNvPr id="3" name="Imagen 23"/>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kCAAAHoAAAAAAAAAAAAAAAAAAAAAAAAAAAAAAAAAAAAAAAAAAAAACPFgAApg4AAAAAAAAAAAAAAAAAAA=="/>
                        </a:ext>
                      </a:extLst>
                    </pic:cNvPicPr>
                  </pic:nvPicPr>
                  <pic:blipFill>
                    <a:blip r:embed="rId36"/>
                    <a:stretch>
                      <a:fillRect/>
                    </a:stretch>
                  </pic:blipFill>
                  <pic:spPr>
                    <a:xfrm>
                      <a:off x="0" y="0"/>
                      <a:ext cx="3667125" cy="2381250"/>
                    </a:xfrm>
                    <a:prstGeom prst="rect">
                      <a:avLst/>
                    </a:prstGeom>
                    <a:noFill/>
                    <a:ln w="9525">
                      <a:noFill/>
                    </a:ln>
                  </pic:spPr>
                </pic:pic>
              </a:graphicData>
            </a:graphic>
          </wp:inline>
        </w:drawing>
      </w:r>
    </w:p>
    <w:p w:rsidR="001613D4" w:rsidRDefault="001613D4">
      <w:pPr>
        <w:rPr>
          <w:rFonts w:cs="Arial"/>
          <w:b/>
          <w:i/>
          <w:color w:val="FF0000"/>
          <w:lang w:val="en-GB"/>
        </w:rPr>
      </w:pPr>
    </w:p>
    <w:p w:rsidR="001613D4" w:rsidRPr="002531F4" w:rsidRDefault="00740E78">
      <w:pPr>
        <w:jc w:val="both"/>
        <w:rPr>
          <w:rFonts w:cs="Arial"/>
          <w:b/>
          <w:color w:val="FF0000"/>
          <w:lang w:val="en-GB"/>
        </w:rPr>
      </w:pPr>
      <w:r w:rsidRPr="002531F4">
        <w:rPr>
          <w:rFonts w:cs="Arial"/>
          <w:b/>
          <w:bCs/>
          <w:i/>
          <w:color w:val="FF0000"/>
          <w:lang w:val="en-GB"/>
        </w:rPr>
        <w:t>Final sharing time</w:t>
      </w:r>
      <w:r w:rsidR="002531F4" w:rsidRPr="002531F4">
        <w:rPr>
          <w:rFonts w:cs="Arial"/>
          <w:b/>
          <w:bCs/>
          <w:i/>
          <w:color w:val="FF0000"/>
          <w:lang w:val="en-GB"/>
        </w:rPr>
        <w:t xml:space="preserve"> </w:t>
      </w:r>
      <w:r w:rsidRPr="002531F4">
        <w:rPr>
          <w:rFonts w:cs="Arial"/>
          <w:b/>
          <w:bCs/>
          <w:i/>
          <w:color w:val="FF0000"/>
          <w:lang w:val="en-GB"/>
        </w:rPr>
        <w:t>...  on this question:</w:t>
      </w:r>
    </w:p>
    <w:p w:rsidR="001613D4" w:rsidRDefault="00740E78">
      <w:pPr>
        <w:jc w:val="both"/>
        <w:rPr>
          <w:rFonts w:cs="Arial"/>
          <w:bCs/>
          <w:color w:val="7030A0"/>
          <w:lang w:val="en-GB"/>
        </w:rPr>
      </w:pPr>
      <w:r>
        <w:rPr>
          <w:rFonts w:cs="Arial"/>
          <w:bCs/>
          <w:color w:val="7030A0"/>
          <w:lang w:val="en-GB"/>
        </w:rPr>
        <w:t xml:space="preserve">Shouldn't we </w:t>
      </w:r>
      <w:r w:rsidRPr="002531F4">
        <w:rPr>
          <w:rFonts w:cs="Arial"/>
          <w:bCs/>
          <w:color w:val="7030A0"/>
          <w:lang w:val="en-GB"/>
        </w:rPr>
        <w:t>match</w:t>
      </w:r>
      <w:r>
        <w:rPr>
          <w:rFonts w:cs="Arial"/>
          <w:bCs/>
          <w:color w:val="7030A0"/>
          <w:lang w:val="en-GB"/>
        </w:rPr>
        <w:t xml:space="preserve"> </w:t>
      </w:r>
      <w:r w:rsidRPr="002531F4">
        <w:rPr>
          <w:rFonts w:cs="Arial"/>
          <w:bCs/>
          <w:color w:val="7030A0"/>
          <w:lang w:val="en-GB"/>
        </w:rPr>
        <w:t>up</w:t>
      </w:r>
      <w:r>
        <w:rPr>
          <w:rFonts w:cs="Arial"/>
          <w:bCs/>
          <w:color w:val="7030A0"/>
          <w:lang w:val="en-GB"/>
        </w:rPr>
        <w:t xml:space="preserve"> each COLLEGE ACTIVITY </w:t>
      </w:r>
      <w:r w:rsidRPr="002531F4">
        <w:rPr>
          <w:rFonts w:cs="Arial"/>
          <w:bCs/>
          <w:color w:val="7030A0"/>
          <w:lang w:val="en-GB"/>
        </w:rPr>
        <w:t>with</w:t>
      </w:r>
      <w:r>
        <w:rPr>
          <w:rFonts w:cs="Arial"/>
          <w:bCs/>
          <w:color w:val="7030A0"/>
          <w:lang w:val="en-GB"/>
        </w:rPr>
        <w:t xml:space="preserve"> the symbol that </w:t>
      </w:r>
      <w:r w:rsidRPr="002531F4">
        <w:rPr>
          <w:rFonts w:cs="Arial"/>
          <w:bCs/>
          <w:color w:val="7030A0"/>
          <w:lang w:val="en-GB"/>
        </w:rPr>
        <w:t>points to</w:t>
      </w:r>
      <w:r>
        <w:rPr>
          <w:rFonts w:cs="Arial"/>
          <w:bCs/>
          <w:color w:val="7030A0"/>
          <w:lang w:val="en-GB"/>
        </w:rPr>
        <w:t xml:space="preserve"> the challenge we want to </w:t>
      </w:r>
      <w:r w:rsidRPr="002531F4">
        <w:rPr>
          <w:rFonts w:cs="Arial"/>
          <w:bCs/>
          <w:color w:val="7030A0"/>
          <w:lang w:val="en-GB"/>
        </w:rPr>
        <w:t>respond to</w:t>
      </w:r>
      <w:r>
        <w:rPr>
          <w:rFonts w:cs="Arial"/>
          <w:bCs/>
          <w:color w:val="7030A0"/>
          <w:lang w:val="en-GB"/>
        </w:rPr>
        <w:t>...?</w:t>
      </w:r>
    </w:p>
    <w:p w:rsidR="001613D4" w:rsidRDefault="001613D4">
      <w:pPr>
        <w:tabs>
          <w:tab w:val="left" w:pos="5345"/>
        </w:tabs>
        <w:rPr>
          <w:lang w:val="en-GB"/>
        </w:rPr>
      </w:pPr>
    </w:p>
    <w:p w:rsidR="001613D4" w:rsidRPr="008640DD" w:rsidRDefault="001613D4">
      <w:pPr>
        <w:rPr>
          <w:lang w:val="en-GB"/>
        </w:rPr>
        <w:sectPr w:rsidR="001613D4" w:rsidRPr="008640DD">
          <w:headerReference w:type="even" r:id="rId37"/>
          <w:headerReference w:type="default" r:id="rId38"/>
          <w:footerReference w:type="even" r:id="rId39"/>
          <w:footerReference w:type="default" r:id="rId40"/>
          <w:endnotePr>
            <w:numFmt w:val="decimal"/>
          </w:endnotePr>
          <w:pgSz w:w="8391" w:h="11906"/>
          <w:pgMar w:top="851" w:right="964" w:bottom="567" w:left="964" w:header="709" w:footer="244" w:gutter="0"/>
          <w:cols w:space="708"/>
        </w:sectPr>
      </w:pPr>
    </w:p>
    <w:p w:rsidR="001613D4" w:rsidRDefault="002531F4">
      <w:pPr>
        <w:jc w:val="center"/>
        <w:rPr>
          <w:rFonts w:ascii="Arial" w:hAnsi="Arial" w:cs="Arial"/>
          <w:b/>
          <w:sz w:val="28"/>
          <w:u w:val="single"/>
          <w:lang w:val="en-GB"/>
        </w:rPr>
      </w:pPr>
      <w:r>
        <w:rPr>
          <w:noProof/>
        </w:rPr>
        <w:lastRenderedPageBreak/>
        <w:drawing>
          <wp:anchor distT="0" distB="0" distL="114300" distR="114300" simplePos="0" relativeHeight="251658256" behindDoc="0" locked="0" layoutInCell="0" hidden="0" allowOverlap="1">
            <wp:simplePos x="0" y="0"/>
            <wp:positionH relativeFrom="margin">
              <wp:align>left</wp:align>
            </wp:positionH>
            <wp:positionV relativeFrom="paragraph">
              <wp:posOffset>9585</wp:posOffset>
            </wp:positionV>
            <wp:extent cx="1494790" cy="2085975"/>
            <wp:effectExtent l="0" t="0" r="0" b="9525"/>
            <wp:wrapSquare wrapText="bothSides"/>
            <wp:docPr id="16" name="Imagen 24"/>
            <wp:cNvGraphicFramePr/>
            <a:graphic xmlns:a="http://schemas.openxmlformats.org/drawingml/2006/main">
              <a:graphicData uri="http://schemas.openxmlformats.org/drawingml/2006/picture">
                <pic:pic xmlns:pic="http://schemas.openxmlformats.org/drawingml/2006/picture">
                  <pic:nvPicPr>
                    <pic:cNvPr id="16" name="Imagen 24"/>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P4CAAAAogAAAAAAAAAAAAAAAAAAAQAAACYAAAAAAAAAAgAAAAIAAAAyCQAA1QwAADsABQDqAwAAwQkAAA=="/>
                        </a:ext>
                      </a:extLst>
                    </pic:cNvPicPr>
                  </pic:nvPicPr>
                  <pic:blipFill>
                    <a:blip r:embed="rId41"/>
                    <a:stretch>
                      <a:fillRect/>
                    </a:stretch>
                  </pic:blipFill>
                  <pic:spPr>
                    <a:xfrm>
                      <a:off x="0" y="0"/>
                      <a:ext cx="1494790" cy="2085975"/>
                    </a:xfrm>
                    <a:prstGeom prst="rect">
                      <a:avLst/>
                    </a:prstGeom>
                    <a:noFill/>
                    <a:ln w="12700">
                      <a:noFill/>
                    </a:ln>
                  </pic:spPr>
                </pic:pic>
              </a:graphicData>
            </a:graphic>
          </wp:anchor>
        </w:drawing>
      </w:r>
      <w:r w:rsidR="00740E78">
        <w:rPr>
          <w:rFonts w:ascii="Cooper Black" w:hAnsi="Cooper Black"/>
          <w:sz w:val="40"/>
          <w:szCs w:val="40"/>
          <w:lang w:val="en-GB"/>
        </w:rPr>
        <w:t>5.- WE GET INTO THE UTOPIA OF “</w:t>
      </w:r>
      <w:r w:rsidR="00740E78">
        <w:rPr>
          <w:rFonts w:ascii="Cooper Black" w:hAnsi="Cooper Black"/>
          <w:b/>
          <w:bCs/>
          <w:color w:val="FF0000"/>
          <w:sz w:val="40"/>
          <w:szCs w:val="40"/>
          <w:lang w:val="en-GB"/>
        </w:rPr>
        <w:t>MENNAISIAN</w:t>
      </w:r>
      <w:r w:rsidR="00740E78">
        <w:rPr>
          <w:rFonts w:ascii="Cooper Black" w:hAnsi="Cooper Black"/>
          <w:sz w:val="40"/>
          <w:szCs w:val="40"/>
          <w:lang w:val="en-GB"/>
        </w:rPr>
        <w:t xml:space="preserve"> EDUCATION”</w:t>
      </w:r>
    </w:p>
    <w:p w:rsidR="001613D4" w:rsidRDefault="001613D4">
      <w:pPr>
        <w:rPr>
          <w:rFonts w:cs="Arial"/>
          <w:b/>
          <w:color w:val="7030A0"/>
          <w:lang w:val="en-GB"/>
        </w:rPr>
      </w:pPr>
    </w:p>
    <w:p w:rsidR="001613D4" w:rsidRDefault="00740E78">
      <w:pPr>
        <w:rPr>
          <w:rFonts w:cs="Arial"/>
          <w:b/>
          <w:color w:val="7030A0"/>
          <w:lang w:val="en-GB"/>
        </w:rPr>
      </w:pPr>
      <w:r>
        <w:rPr>
          <w:rFonts w:cs="Arial"/>
          <w:b/>
          <w:color w:val="7030A0"/>
          <w:lang w:val="en-GB"/>
        </w:rPr>
        <w:t>We start from the text approved by the General Council in February 2018</w:t>
      </w:r>
    </w:p>
    <w:p w:rsidR="001613D4" w:rsidRDefault="001613D4">
      <w:pPr>
        <w:rPr>
          <w:rFonts w:cs="Arial"/>
          <w:b/>
          <w:color w:val="7030A0"/>
          <w:lang w:val="en-GB"/>
        </w:rPr>
      </w:pPr>
    </w:p>
    <w:p w:rsidR="001613D4" w:rsidRDefault="00740E78">
      <w:pPr>
        <w:pBdr>
          <w:top w:val="single" w:sz="4" w:space="1" w:color="000000"/>
          <w:left w:val="nil"/>
          <w:bottom w:val="single" w:sz="4" w:space="1" w:color="000000"/>
          <w:right w:val="nil"/>
          <w:between w:val="nil"/>
        </w:pBdr>
        <w:spacing w:after="0"/>
        <w:jc w:val="center"/>
        <w:rPr>
          <w:rFonts w:cs="Arial"/>
          <w:i/>
          <w:color w:val="7030A0"/>
          <w:lang w:val="en-GB"/>
        </w:rPr>
      </w:pPr>
      <w:r>
        <w:rPr>
          <w:rFonts w:cs="Arial"/>
          <w:i/>
          <w:color w:val="7030A0"/>
          <w:lang w:val="en-GB"/>
        </w:rPr>
        <w:t xml:space="preserve">Begin by sharing / reflecting on the </w:t>
      </w:r>
    </w:p>
    <w:p w:rsidR="001613D4" w:rsidRDefault="00740E78">
      <w:pPr>
        <w:pBdr>
          <w:top w:val="single" w:sz="4" w:space="1" w:color="000000"/>
          <w:left w:val="nil"/>
          <w:bottom w:val="single" w:sz="4" w:space="1" w:color="000000"/>
          <w:right w:val="nil"/>
          <w:between w:val="nil"/>
        </w:pBdr>
        <w:spacing w:after="0"/>
        <w:jc w:val="center"/>
        <w:rPr>
          <w:rFonts w:cs="Arial"/>
          <w:i/>
          <w:color w:val="7030A0"/>
          <w:lang w:val="en-GB"/>
        </w:rPr>
      </w:pPr>
      <w:r>
        <w:rPr>
          <w:rFonts w:cs="Arial"/>
          <w:i/>
          <w:color w:val="FF0000"/>
          <w:lang w:val="en-GB"/>
        </w:rPr>
        <w:t>FUNDAMENTAL INTUITIONS OF THE FIRST SEED</w:t>
      </w:r>
    </w:p>
    <w:p w:rsidR="001613D4" w:rsidRDefault="00740E78">
      <w:pPr>
        <w:pBdr>
          <w:top w:val="single" w:sz="4" w:space="1" w:color="000000"/>
          <w:left w:val="nil"/>
          <w:bottom w:val="single" w:sz="4" w:space="1" w:color="000000"/>
          <w:right w:val="nil"/>
          <w:between w:val="nil"/>
        </w:pBdr>
        <w:spacing w:after="0"/>
        <w:jc w:val="center"/>
        <w:rPr>
          <w:rFonts w:cs="Arial"/>
          <w:lang w:val="en-GB"/>
        </w:rPr>
      </w:pPr>
      <w:r>
        <w:rPr>
          <w:rFonts w:cs="Arial"/>
          <w:i/>
          <w:color w:val="7030A0"/>
          <w:lang w:val="en-GB"/>
        </w:rPr>
        <w:t>(pp. 8 and 9 of the document)</w:t>
      </w:r>
    </w:p>
    <w:p w:rsidR="001613D4" w:rsidRDefault="001613D4">
      <w:pPr>
        <w:rPr>
          <w:rFonts w:cs="Arial"/>
          <w:b/>
          <w:u w:val="single"/>
          <w:lang w:val="en-GB"/>
        </w:rPr>
      </w:pPr>
    </w:p>
    <w:p w:rsidR="001613D4" w:rsidRDefault="00740E78">
      <w:pPr>
        <w:rPr>
          <w:rFonts w:cs="Arial"/>
          <w:b/>
          <w:u w:val="single"/>
          <w:lang w:val="en-GB"/>
        </w:rPr>
      </w:pPr>
      <w:r>
        <w:rPr>
          <w:rFonts w:cs="Arial"/>
          <w:b/>
          <w:u w:val="single"/>
          <w:lang w:val="en-GB"/>
        </w:rPr>
        <w:t>5a.- FIRST EXERCISE</w:t>
      </w:r>
    </w:p>
    <w:p w:rsidR="001613D4" w:rsidRDefault="00740E78">
      <w:pPr>
        <w:spacing w:before="140" w:after="0" w:line="264" w:lineRule="auto"/>
        <w:rPr>
          <w:rFonts w:cs="Arial"/>
          <w:b/>
          <w:bCs/>
          <w:color w:val="000000"/>
          <w:lang w:val="en-GB"/>
        </w:rPr>
      </w:pPr>
      <w:r>
        <w:rPr>
          <w:rFonts w:cs="Arial"/>
          <w:b/>
          <w:bCs/>
          <w:color w:val="000000"/>
          <w:lang w:val="en-GB"/>
        </w:rPr>
        <w:t>Dynamics - Expert Groups (See PP)</w:t>
      </w:r>
    </w:p>
    <w:p w:rsidR="001613D4" w:rsidRDefault="001613D4">
      <w:pPr>
        <w:spacing w:before="140" w:after="0" w:line="264" w:lineRule="auto"/>
        <w:rPr>
          <w:rFonts w:cs="Arial"/>
          <w:b/>
          <w:bCs/>
          <w:color w:val="000000"/>
          <w:lang w:val="en-GB"/>
        </w:rPr>
      </w:pPr>
    </w:p>
    <w:p w:rsidR="001613D4" w:rsidRDefault="00740E78" w:rsidP="0010386E">
      <w:pPr>
        <w:pStyle w:val="Zerrenda-paragrafoa"/>
        <w:numPr>
          <w:ilvl w:val="0"/>
          <w:numId w:val="17"/>
        </w:numPr>
        <w:ind w:left="360" w:hanging="360"/>
        <w:rPr>
          <w:rFonts w:eastAsia="Times New Roman"/>
        </w:rPr>
      </w:pPr>
      <w:r>
        <w:t>10 min: 5 groups of 4 people from different schools are made</w:t>
      </w:r>
    </w:p>
    <w:p w:rsidR="001613D4" w:rsidRDefault="00740E78" w:rsidP="0010386E">
      <w:pPr>
        <w:pStyle w:val="Zerrenda-paragrafoa"/>
        <w:numPr>
          <w:ilvl w:val="1"/>
          <w:numId w:val="17"/>
        </w:numPr>
        <w:ind w:left="1440" w:hanging="360"/>
      </w:pPr>
      <w:r>
        <w:t>Each person is given the graphic organizer (THREE - TWO ONE PULSE)</w:t>
      </w:r>
    </w:p>
    <w:p w:rsidR="001613D4" w:rsidRDefault="00740E78" w:rsidP="0010386E">
      <w:pPr>
        <w:pStyle w:val="Zerrenda-paragrafoa"/>
        <w:numPr>
          <w:ilvl w:val="1"/>
          <w:numId w:val="17"/>
        </w:numPr>
        <w:ind w:left="1440" w:hanging="360"/>
        <w:rPr>
          <w:rFonts w:eastAsia="Times New Roman"/>
        </w:rPr>
      </w:pPr>
      <w:r>
        <w:t>Insist on “the image” in which the whole section is reflected.</w:t>
      </w:r>
    </w:p>
    <w:p w:rsidR="001613D4" w:rsidRDefault="001613D4">
      <w:pPr>
        <w:pStyle w:val="Zerrenda-paragrafoa"/>
        <w:numPr>
          <w:ilvl w:val="0"/>
          <w:numId w:val="0"/>
        </w:numPr>
        <w:ind w:left="1440"/>
        <w:rPr>
          <w:rFonts w:eastAsia="Times New Roman"/>
        </w:rPr>
      </w:pPr>
    </w:p>
    <w:p w:rsidR="001613D4" w:rsidRDefault="00740E78" w:rsidP="0010386E">
      <w:pPr>
        <w:pStyle w:val="Zerrenda-paragrafoa"/>
        <w:numPr>
          <w:ilvl w:val="0"/>
          <w:numId w:val="17"/>
        </w:numPr>
        <w:ind w:left="360" w:hanging="360"/>
      </w:pPr>
      <w:r>
        <w:t>30 min: Each group must read a chapter of the “challenges” corresponding to the number of their group and fill in the graphic organizer</w:t>
      </w:r>
    </w:p>
    <w:p w:rsidR="001613D4" w:rsidRDefault="001613D4">
      <w:pPr>
        <w:spacing w:after="0" w:line="264" w:lineRule="auto"/>
        <w:ind w:left="360"/>
        <w:contextualSpacing/>
        <w:rPr>
          <w:rFonts w:cs="Arial"/>
          <w:color w:val="000000"/>
          <w:lang w:val="en-GB"/>
        </w:rPr>
      </w:pPr>
    </w:p>
    <w:p w:rsidR="001613D4" w:rsidRDefault="00740E78" w:rsidP="0010386E">
      <w:pPr>
        <w:pStyle w:val="Zerrenda-paragrafoa"/>
        <w:numPr>
          <w:ilvl w:val="0"/>
          <w:numId w:val="17"/>
        </w:numPr>
        <w:ind w:left="360" w:hanging="360"/>
      </w:pPr>
      <w:r>
        <w:t>20 min: They return to their group and share what they have read</w:t>
      </w:r>
    </w:p>
    <w:p w:rsidR="001613D4" w:rsidRDefault="001613D4">
      <w:pPr>
        <w:spacing w:after="0" w:line="264" w:lineRule="auto"/>
        <w:ind w:left="360"/>
        <w:contextualSpacing/>
        <w:rPr>
          <w:rFonts w:cs="Arial"/>
          <w:color w:val="000000"/>
          <w:lang w:val="en-GB"/>
        </w:rPr>
      </w:pPr>
    </w:p>
    <w:p w:rsidR="002531F4" w:rsidRDefault="00740E78" w:rsidP="0010386E">
      <w:pPr>
        <w:pStyle w:val="Zerrenda-paragrafoa"/>
        <w:numPr>
          <w:ilvl w:val="0"/>
          <w:numId w:val="17"/>
        </w:numPr>
        <w:ind w:left="360" w:hanging="360"/>
      </w:pPr>
      <w:r>
        <w:t>“Special” time is devoted to the IMPULSE (corresponding) This IMPULSE will complete the 3 highlights of each CHALLENGE…</w:t>
      </w:r>
    </w:p>
    <w:p w:rsidR="002531F4" w:rsidRDefault="002531F4">
      <w:pPr>
        <w:rPr>
          <w:color w:val="000000"/>
          <w:lang w:val="en-GB"/>
        </w:rPr>
      </w:pPr>
      <w:r>
        <w:rPr>
          <w:noProof/>
        </w:rPr>
        <w:lastRenderedPageBreak/>
        <w:drawing>
          <wp:anchor distT="0" distB="0" distL="114300" distR="114300" simplePos="0" relativeHeight="251658257" behindDoc="0" locked="0" layoutInCell="0" hidden="0" allowOverlap="1">
            <wp:simplePos x="0" y="0"/>
            <wp:positionH relativeFrom="margin">
              <wp:align>right</wp:align>
            </wp:positionH>
            <wp:positionV relativeFrom="paragraph">
              <wp:posOffset>922655</wp:posOffset>
            </wp:positionV>
            <wp:extent cx="5883275" cy="4037965"/>
            <wp:effectExtent l="8255" t="0" r="0" b="0"/>
            <wp:wrapSquare wrapText="bothSides"/>
            <wp:docPr id="17" name="Imagen 26"/>
            <wp:cNvGraphicFramePr/>
            <a:graphic xmlns:a="http://schemas.openxmlformats.org/drawingml/2006/main">
              <a:graphicData uri="http://schemas.openxmlformats.org/drawingml/2006/picture">
                <pic:pic xmlns:pic="http://schemas.openxmlformats.org/drawingml/2006/picture">
                  <pic:nvPicPr>
                    <pic:cNvPr id="17" name="Imagen 26"/>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MDAAAAogAAAAAAAAAAAAADAAAAAQAAAAAAAAAAAAAAAgAAAMMBAADXGAAAMSQAAD0ABQAsBAAAHQYAAA=="/>
                        </a:ext>
                      </a:extLst>
                    </pic:cNvPicPr>
                  </pic:nvPicPr>
                  <pic:blipFill>
                    <a:blip r:embed="rId42"/>
                    <a:stretch>
                      <a:fillRect/>
                    </a:stretch>
                  </pic:blipFill>
                  <pic:spPr>
                    <a:xfrm rot="16200000">
                      <a:off x="0" y="0"/>
                      <a:ext cx="5883275" cy="4037965"/>
                    </a:xfrm>
                    <a:prstGeom prst="rect">
                      <a:avLst/>
                    </a:prstGeom>
                    <a:noFill/>
                    <a:ln w="12700">
                      <a:noFill/>
                    </a:ln>
                  </pic:spPr>
                </pic:pic>
              </a:graphicData>
            </a:graphic>
          </wp:anchor>
        </w:drawing>
      </w:r>
      <w:r>
        <w:br w:type="page"/>
      </w:r>
    </w:p>
    <w:p w:rsidR="001613D4" w:rsidRDefault="00740E78">
      <w:pPr>
        <w:rPr>
          <w:rFonts w:cs="Arial"/>
          <w:color w:val="C00000"/>
          <w:szCs w:val="20"/>
          <w:lang w:val="en-GB"/>
        </w:rPr>
      </w:pPr>
      <w:r>
        <w:rPr>
          <w:rFonts w:eastAsia="Calibri Light"/>
          <w:b/>
          <w:bCs/>
          <w:i/>
          <w:iCs/>
          <w:color w:val="C00000"/>
          <w:szCs w:val="20"/>
          <w:lang w:val="en-GB"/>
        </w:rPr>
        <w:lastRenderedPageBreak/>
        <w:t>5.1.- The MENNAISIAN SCHOOL: a MEETING BETWEEN CHRIST AND YOUNG PEOPLE</w:t>
      </w:r>
    </w:p>
    <w:p w:rsidR="001613D4" w:rsidRDefault="00740E78">
      <w:pPr>
        <w:pStyle w:val="Normalaweba"/>
        <w:spacing w:after="0"/>
        <w:jc w:val="both"/>
        <w:rPr>
          <w:rFonts w:ascii="Souvenir Light" w:hAnsi="Souvenir Light"/>
          <w:sz w:val="20"/>
          <w:szCs w:val="20"/>
          <w:lang w:val="en-GB"/>
        </w:rPr>
      </w:pPr>
      <w:r>
        <w:rPr>
          <w:rFonts w:ascii="Souvenir Light" w:eastAsia="Calibri" w:hAnsi="Souvenir Light"/>
          <w:b/>
          <w:bCs/>
          <w:color w:val="FF00FF"/>
          <w:sz w:val="20"/>
          <w:szCs w:val="20"/>
          <w:lang w:val="en-GB"/>
        </w:rPr>
        <w:t>“Work with great zeal to make known and make Jesus Christ loved, that is the main objective of the mission” (JML)</w:t>
      </w:r>
    </w:p>
    <w:p w:rsidR="001613D4" w:rsidRDefault="00740E78">
      <w:pPr>
        <w:rPr>
          <w:b/>
          <w:bCs/>
          <w:i/>
          <w:iCs/>
          <w:color w:val="000000"/>
          <w:szCs w:val="20"/>
          <w:lang w:val="en-GB"/>
        </w:rPr>
      </w:pPr>
      <w:r w:rsidRPr="008640DD">
        <w:rPr>
          <w:b/>
          <w:bCs/>
          <w:i/>
          <w:iCs/>
          <w:szCs w:val="20"/>
          <w:lang w:val="en-GB"/>
        </w:rPr>
        <w:t>“Evangelization can never be done without Jesus Christ. In Him everything is renewed.” (Pope Francis E.G. 12)</w:t>
      </w:r>
    </w:p>
    <w:p w:rsidR="001613D4" w:rsidRDefault="00744E03">
      <w:pPr>
        <w:rPr>
          <w:rFonts w:cs="Arial"/>
          <w:b/>
          <w:szCs w:val="20"/>
          <w:u w:val="single"/>
          <w:lang w:val="en-GB"/>
        </w:rPr>
      </w:pPr>
      <w:r>
        <w:rPr>
          <w:noProof/>
        </w:rPr>
        <mc:AlternateContent>
          <mc:Choice Requires="wps">
            <w:drawing>
              <wp:inline distT="0" distB="0" distL="0" distR="0" wp14:anchorId="4F3034F5" wp14:editId="076C88C7">
                <wp:extent cx="4104005" cy="2451318"/>
                <wp:effectExtent l="0" t="0" r="10795" b="27940"/>
                <wp:docPr id="18" name="Laukizuzena 4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Ryx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FgMAAAChAAAAAAAAAAAAAAAAAAABAAAA1f7//wAAAAACAAAAugMAAOYaAAA6EQAAPgAFAJkCAACpCQAA"/>
                          </a:ext>
                        </a:extLst>
                      </wps:cNvSpPr>
                      <wps:spPr>
                        <a:xfrm>
                          <a:off x="0" y="0"/>
                          <a:ext cx="4104005" cy="2451318"/>
                        </a:xfrm>
                        <a:prstGeom prst="rect">
                          <a:avLst/>
                        </a:prstGeom>
                        <a:noFill/>
                        <a:ln>
                          <a:solidFill>
                            <a:srgbClr val="4472C4"/>
                          </a:solidFill>
                        </a:ln>
                      </wps:spPr>
                      <wps:txbx>
                        <w:txbxContent>
                          <w:p w:rsidR="00744E03" w:rsidRDefault="00744E03" w:rsidP="00744E03">
                            <w:pPr>
                              <w:ind w:left="360"/>
                              <w:rPr>
                                <w:rFonts w:eastAsia="Times New Roman"/>
                                <w:b/>
                                <w:bCs/>
                              </w:rPr>
                            </w:pPr>
                            <w:r>
                              <w:rPr>
                                <w:b/>
                                <w:bCs/>
                              </w:rPr>
                              <w:t>GUIDELINES 5.1</w:t>
                            </w:r>
                          </w:p>
                          <w:p w:rsidR="00744E03" w:rsidRDefault="00744E03" w:rsidP="00744E03">
                            <w:pPr>
                              <w:pStyle w:val="Zerrenda-paragrafoa"/>
                              <w:numPr>
                                <w:ilvl w:val="1"/>
                                <w:numId w:val="45"/>
                              </w:numPr>
                              <w:ind w:left="1440" w:hanging="360"/>
                            </w:pPr>
                            <w:r>
                              <w:t xml:space="preserve">The Mennaisian School </w:t>
                            </w:r>
                            <w:r>
                              <w:rPr>
                                <w:color w:val="FF0000"/>
                              </w:rPr>
                              <w:t xml:space="preserve">PROPOSES THE GOSPEL </w:t>
                            </w:r>
                            <w:r>
                              <w:t xml:space="preserve">as a spiritual </w:t>
                            </w:r>
                            <w:r w:rsidRPr="00744E03">
                              <w:rPr>
                                <w:color w:val="auto"/>
                              </w:rPr>
                              <w:t xml:space="preserve">adventure, punctuated along the journey by the testimony of equals, the community of adults ... The Mennaisian School offers paths </w:t>
                            </w:r>
                            <w:r>
                              <w:t xml:space="preserve">of openness </w:t>
                            </w:r>
                            <w:r w:rsidRPr="00744E03">
                              <w:rPr>
                                <w:color w:val="auto"/>
                              </w:rPr>
                              <w:t xml:space="preserve">towards </w:t>
                            </w:r>
                            <w:r>
                              <w:t>INTERIORITY and Christian INITIATION.</w:t>
                            </w:r>
                          </w:p>
                          <w:p w:rsidR="00744E03" w:rsidRDefault="00744E03" w:rsidP="00744E03">
                            <w:pPr>
                              <w:pStyle w:val="Zerrenda-paragrafoa"/>
                              <w:numPr>
                                <w:ilvl w:val="1"/>
                                <w:numId w:val="45"/>
                              </w:numPr>
                              <w:ind w:left="1440" w:hanging="360"/>
                            </w:pPr>
                            <w:r>
                              <w:t xml:space="preserve">A way of being. A way of living. The Mennaisian School offers </w:t>
                            </w:r>
                            <w:r>
                              <w:rPr>
                                <w:color w:val="FF0000"/>
                              </w:rPr>
                              <w:t>EXPERIENCES of intellectual, ethical and spiritual growth</w:t>
                            </w:r>
                            <w:r>
                              <w:t xml:space="preserve"> that attempt to recreate the style of relationships that Jesus cultivated with his contemporaries.</w:t>
                            </w:r>
                          </w:p>
                          <w:p w:rsidR="00744E03" w:rsidRDefault="00744E03" w:rsidP="00744E03">
                            <w:pPr>
                              <w:pStyle w:val="Zerrenda-paragrafoa"/>
                              <w:numPr>
                                <w:ilvl w:val="1"/>
                                <w:numId w:val="45"/>
                              </w:numPr>
                              <w:ind w:left="1440" w:hanging="360"/>
                            </w:pPr>
                            <w:r>
                              <w:rPr>
                                <w:color w:val="FF0000"/>
                              </w:rPr>
                              <w:t>Educators care</w:t>
                            </w:r>
                            <w:r>
                              <w:t xml:space="preserve">. The Mennaisian School seeks </w:t>
                            </w:r>
                            <w:r w:rsidRPr="00744E03">
                              <w:rPr>
                                <w:color w:val="auto"/>
                              </w:rPr>
                              <w:t xml:space="preserve">educators who regard education </w:t>
                            </w:r>
                            <w:r>
                              <w:t xml:space="preserve">as a </w:t>
                            </w:r>
                            <w:r w:rsidRPr="00744E03">
                              <w:rPr>
                                <w:color w:val="auto"/>
                              </w:rPr>
                              <w:t>mission and are passionate for children and young people</w:t>
                            </w:r>
                            <w:r>
                              <w:t>.</w:t>
                            </w:r>
                          </w:p>
                          <w:p w:rsidR="00744E03" w:rsidRDefault="00744E03" w:rsidP="00744E03">
                            <w:pPr>
                              <w:pStyle w:val="Zerrenda-paragrafoa"/>
                              <w:numPr>
                                <w:ilvl w:val="1"/>
                                <w:numId w:val="45"/>
                              </w:numPr>
                              <w:ind w:left="1440" w:hanging="360"/>
                              <w:rPr>
                                <w:rFonts w:eastAsia="Times New Roman"/>
                              </w:rPr>
                            </w:pPr>
                            <w:r>
                              <w:t>IMPULSE...</w:t>
                            </w:r>
                          </w:p>
                        </w:txbxContent>
                      </wps:txbx>
                      <wps:bodyPr spcFirstLastPara="1" vertOverflow="clip" horzOverflow="clip" lIns="91440" tIns="45720" rIns="91440" bIns="45720">
                        <a:prstTxWarp prst="textNoShape">
                          <a:avLst/>
                        </a:prstTxWarp>
                        <a:spAutoFit/>
                      </wps:bodyPr>
                    </wps:wsp>
                  </a:graphicData>
                </a:graphic>
              </wp:inline>
            </w:drawing>
          </mc:Choice>
          <mc:Fallback>
            <w:pict>
              <v:rect w14:anchorId="4F3034F5" id="Laukizuzena 40" o:spid="_x0000_s1042" style="width:323.15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" filled="f" strokecolor="#4472c4">
                <v:textbox style="mso-fit-shape-to-text:t">
                  <w:txbxContent>
                    <w:p w:rsidR="00744E03" w:rsidRDefault="00744E03" w:rsidP="00744E03">
                      <w:pPr>
                        <w:ind w:left="360"/>
                        <w:rPr>
                          <w:rFonts w:eastAsia="Times New Roman"/>
                          <w:b/>
                          <w:bCs/>
                        </w:rPr>
                      </w:pPr>
                      <w:r>
                        <w:rPr>
                          <w:b/>
                          <w:bCs/>
                        </w:rPr>
                        <w:t>GUIDELINES 5.1</w:t>
                      </w:r>
                    </w:p>
                    <w:p w:rsidR="00744E03" w:rsidRDefault="00744E03" w:rsidP="00744E03">
                      <w:pPr>
                        <w:pStyle w:val="Zerrenda-paragrafoa"/>
                        <w:numPr>
                          <w:ilvl w:val="1"/>
                          <w:numId w:val="45"/>
                        </w:numPr>
                        <w:ind w:left="1440" w:hanging="360"/>
                      </w:pPr>
                      <w:r>
                        <w:t xml:space="preserve">The Mennaisian School </w:t>
                      </w:r>
                      <w:r>
                        <w:rPr>
                          <w:color w:val="FF0000"/>
                        </w:rPr>
                        <w:t xml:space="preserve">PROPOSES THE GOSPEL </w:t>
                      </w:r>
                      <w:r>
                        <w:t xml:space="preserve">as a spiritual </w:t>
                      </w:r>
                      <w:r w:rsidRPr="00744E03">
                        <w:rPr>
                          <w:color w:val="auto"/>
                        </w:rPr>
                        <w:t xml:space="preserve">adventure, punctuated along the journey by the testimony of equals, the community of adults ... The Mennaisian School offers paths </w:t>
                      </w:r>
                      <w:r>
                        <w:t xml:space="preserve">of openness </w:t>
                      </w:r>
                      <w:r w:rsidRPr="00744E03">
                        <w:rPr>
                          <w:color w:val="auto"/>
                        </w:rPr>
                        <w:t xml:space="preserve">towards </w:t>
                      </w:r>
                      <w:r>
                        <w:t>INTERIORITY and Christian INITIATION.</w:t>
                      </w:r>
                    </w:p>
                    <w:p w:rsidR="00744E03" w:rsidRDefault="00744E03" w:rsidP="00744E03">
                      <w:pPr>
                        <w:pStyle w:val="Zerrenda-paragrafoa"/>
                        <w:numPr>
                          <w:ilvl w:val="1"/>
                          <w:numId w:val="45"/>
                        </w:numPr>
                        <w:ind w:left="1440" w:hanging="360"/>
                      </w:pPr>
                      <w:r>
                        <w:t xml:space="preserve">A way of being. A way of living. The Mennaisian School offers </w:t>
                      </w:r>
                      <w:r>
                        <w:rPr>
                          <w:color w:val="FF0000"/>
                        </w:rPr>
                        <w:t>EXPERIENCES of intellectual, ethical and spiritual growth</w:t>
                      </w:r>
                      <w:r>
                        <w:t xml:space="preserve"> that attempt to recreate the style of relationships that Jesus cultivated with his contemporaries.</w:t>
                      </w:r>
                    </w:p>
                    <w:p w:rsidR="00744E03" w:rsidRDefault="00744E03" w:rsidP="00744E03">
                      <w:pPr>
                        <w:pStyle w:val="Zerrenda-paragrafoa"/>
                        <w:numPr>
                          <w:ilvl w:val="1"/>
                          <w:numId w:val="45"/>
                        </w:numPr>
                        <w:ind w:left="1440" w:hanging="360"/>
                      </w:pPr>
                      <w:r>
                        <w:rPr>
                          <w:color w:val="FF0000"/>
                        </w:rPr>
                        <w:t>Educators care</w:t>
                      </w:r>
                      <w:r>
                        <w:t xml:space="preserve">. The Mennaisian School seeks </w:t>
                      </w:r>
                      <w:r w:rsidRPr="00744E03">
                        <w:rPr>
                          <w:color w:val="auto"/>
                        </w:rPr>
                        <w:t xml:space="preserve">educators who regard education </w:t>
                      </w:r>
                      <w:r>
                        <w:t xml:space="preserve">as a </w:t>
                      </w:r>
                      <w:r w:rsidRPr="00744E03">
                        <w:rPr>
                          <w:color w:val="auto"/>
                        </w:rPr>
                        <w:t>mission and are passionate for children and young people</w:t>
                      </w:r>
                      <w:r>
                        <w:t>.</w:t>
                      </w:r>
                    </w:p>
                    <w:p w:rsidR="00744E03" w:rsidRDefault="00744E03" w:rsidP="00744E03">
                      <w:pPr>
                        <w:pStyle w:val="Zerrenda-paragrafoa"/>
                        <w:numPr>
                          <w:ilvl w:val="1"/>
                          <w:numId w:val="45"/>
                        </w:numPr>
                        <w:ind w:left="1440" w:hanging="360"/>
                        <w:rPr>
                          <w:rFonts w:eastAsia="Times New Roman"/>
                        </w:rPr>
                      </w:pPr>
                      <w:r>
                        <w:t>IMPULSE...</w:t>
                      </w:r>
                    </w:p>
                  </w:txbxContent>
                </v:textbox>
                <w10:anchorlock/>
              </v:rect>
            </w:pict>
          </mc:Fallback>
        </mc:AlternateContent>
      </w:r>
    </w:p>
    <w:p w:rsidR="001613D4" w:rsidRDefault="00740E78">
      <w:pPr>
        <w:pStyle w:val="Normalaweba"/>
        <w:spacing w:before="0" w:beforeAutospacing="0" w:after="0" w:afterAutospacing="0"/>
        <w:jc w:val="center"/>
        <w:rPr>
          <w:rFonts w:ascii="Souvenir Light" w:eastAsia="Calibri" w:hAnsi="Souvenir Light"/>
          <w:color w:val="000000"/>
          <w:sz w:val="20"/>
          <w:szCs w:val="20"/>
          <w:lang w:val="en-GB"/>
        </w:rPr>
      </w:pPr>
      <w:r>
        <w:rPr>
          <w:rFonts w:ascii="Souvenir Light" w:eastAsia="Calibri" w:hAnsi="Souvenir Light"/>
          <w:color w:val="000000"/>
          <w:sz w:val="20"/>
          <w:szCs w:val="20"/>
          <w:lang w:val="en-GB"/>
        </w:rPr>
        <w:t>"Let the children come to me" (Mk 10, 13-16)</w:t>
      </w:r>
      <w:r w:rsidRPr="008640DD">
        <w:rPr>
          <w:lang w:val="en-GB"/>
        </w:rPr>
        <w:br w:type="page"/>
      </w:r>
    </w:p>
    <w:p w:rsidR="001613D4" w:rsidRDefault="00740E78">
      <w:pPr>
        <w:rPr>
          <w:rFonts w:eastAsia="Calibri Light"/>
          <w:b/>
          <w:bCs/>
          <w:i/>
          <w:iCs/>
          <w:color w:val="C00000"/>
          <w:szCs w:val="20"/>
          <w:lang w:val="en-GB"/>
        </w:rPr>
      </w:pPr>
      <w:r w:rsidRPr="008640DD">
        <w:rPr>
          <w:rFonts w:eastAsia="Calibri Light"/>
          <w:b/>
          <w:bCs/>
          <w:i/>
          <w:iCs/>
          <w:color w:val="C00000"/>
          <w:szCs w:val="20"/>
          <w:lang w:val="en-GB"/>
        </w:rPr>
        <w:lastRenderedPageBreak/>
        <w:t>5.2.- The Mennaisian School as GOOD NEWS</w:t>
      </w:r>
    </w:p>
    <w:p w:rsidR="001613D4" w:rsidRDefault="00740E78">
      <w:pPr>
        <w:pStyle w:val="Normalaweba"/>
        <w:spacing w:before="0" w:beforeAutospacing="0" w:after="0" w:afterAutospacing="0"/>
        <w:rPr>
          <w:rFonts w:ascii="Souvenir Light" w:eastAsia="Calibri" w:hAnsi="Souvenir Light"/>
          <w:b/>
          <w:bCs/>
          <w:color w:val="FF00FF"/>
          <w:sz w:val="20"/>
          <w:szCs w:val="20"/>
          <w:lang w:val="en-GB"/>
        </w:rPr>
      </w:pPr>
      <w:r w:rsidRPr="008640DD">
        <w:rPr>
          <w:b/>
          <w:bCs/>
          <w:color w:val="FF00FF"/>
          <w:szCs w:val="20"/>
          <w:lang w:val="en-GB"/>
        </w:rPr>
        <w:t>“In these schools the whole man is formed, both his heart and his spirit” “(JML)</w:t>
      </w:r>
    </w:p>
    <w:p w:rsidR="001613D4" w:rsidRDefault="001613D4">
      <w:pPr>
        <w:pStyle w:val="Normalaweba"/>
        <w:spacing w:before="0" w:beforeAutospacing="0" w:after="0" w:afterAutospacing="0"/>
        <w:rPr>
          <w:rFonts w:ascii="Souvenir Light" w:eastAsia="Calibri" w:hAnsi="Souvenir Light"/>
          <w:b/>
          <w:bCs/>
          <w:color w:val="FF00FF"/>
          <w:sz w:val="20"/>
          <w:szCs w:val="20"/>
          <w:lang w:val="en-GB"/>
        </w:rPr>
      </w:pPr>
    </w:p>
    <w:p w:rsidR="001613D4" w:rsidRDefault="00740E78">
      <w:pPr>
        <w:rPr>
          <w:b/>
          <w:bCs/>
          <w:i/>
          <w:iCs/>
          <w:color w:val="000000"/>
          <w:szCs w:val="20"/>
          <w:lang w:val="en-GB"/>
        </w:rPr>
      </w:pPr>
      <w:r w:rsidRPr="008640DD">
        <w:rPr>
          <w:b/>
          <w:bCs/>
          <w:i/>
          <w:iCs/>
          <w:szCs w:val="20"/>
          <w:lang w:val="en-GB"/>
        </w:rPr>
        <w:t xml:space="preserve">“An education </w:t>
      </w:r>
      <w:r w:rsidRPr="00744E03">
        <w:rPr>
          <w:b/>
          <w:bCs/>
          <w:i/>
          <w:iCs/>
          <w:szCs w:val="20"/>
          <w:lang w:val="en-GB"/>
        </w:rPr>
        <w:t>that binds toge</w:t>
      </w:r>
      <w:r w:rsidRPr="00744E03">
        <w:rPr>
          <w:i/>
          <w:iCs/>
          <w:szCs w:val="20"/>
          <w:lang w:val="en-GB"/>
        </w:rPr>
        <w:t xml:space="preserve">ther </w:t>
      </w:r>
      <w:r w:rsidRPr="00744E03">
        <w:rPr>
          <w:b/>
          <w:bCs/>
          <w:i/>
          <w:iCs/>
          <w:szCs w:val="20"/>
          <w:lang w:val="en-GB"/>
        </w:rPr>
        <w:t>all the components of the person:  study and life; different generations</w:t>
      </w:r>
      <w:r w:rsidRPr="008640DD">
        <w:rPr>
          <w:b/>
          <w:bCs/>
          <w:i/>
          <w:iCs/>
          <w:szCs w:val="20"/>
          <w:lang w:val="en-GB"/>
        </w:rPr>
        <w:t xml:space="preserve">…” </w:t>
      </w:r>
      <w:r w:rsidRPr="003701F9">
        <w:rPr>
          <w:b/>
          <w:bCs/>
          <w:i/>
          <w:iCs/>
          <w:szCs w:val="20"/>
          <w:lang w:val="en-GB"/>
        </w:rPr>
        <w:t>Pope Francis 09/12/2019</w:t>
      </w:r>
    </w:p>
    <w:p w:rsidR="001613D4" w:rsidRDefault="00744E03">
      <w:pPr>
        <w:pStyle w:val="Normalaweba"/>
        <w:spacing w:before="0" w:beforeAutospacing="0" w:after="0" w:afterAutospacing="0"/>
        <w:jc w:val="center"/>
        <w:rPr>
          <w:rFonts w:ascii="Souvenir Light" w:eastAsia="Calibri" w:hAnsi="Souvenir Light"/>
          <w:color w:val="000000"/>
          <w:sz w:val="20"/>
          <w:szCs w:val="20"/>
          <w:lang w:val="en-GB"/>
        </w:rPr>
      </w:pPr>
      <w:r>
        <w:rPr>
          <w:noProof/>
        </w:rPr>
        <mc:AlternateContent>
          <mc:Choice Requires="wps">
            <w:drawing>
              <wp:inline distT="0" distB="0" distL="0" distR="0" wp14:anchorId="29945326" wp14:editId="3A46AFF2">
                <wp:extent cx="4104005" cy="2994848"/>
                <wp:effectExtent l="0" t="0" r="10795" b="26035"/>
                <wp:docPr id="19" name="Testu-koadroa 4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Ryx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HQMAAAAhAAAAAAAAAAAAAAEAAAABAAAAAAAAAAAAAAACAAAAFgQAABMaAACMFgAAPwAFAMQDAAAODAAA"/>
                          </a:ext>
                        </a:extLst>
                      </wps:cNvSpPr>
                      <wps:spPr>
                        <a:xfrm>
                          <a:off x="0" y="0"/>
                          <a:ext cx="4104005" cy="2994848"/>
                        </a:xfrm>
                        <a:prstGeom prst="rect">
                          <a:avLst/>
                        </a:prstGeom>
                        <a:noFill/>
                        <a:ln>
                          <a:solidFill>
                            <a:srgbClr val="4472C4"/>
                          </a:solidFill>
                        </a:ln>
                      </wps:spPr>
                      <wps:txbx>
                        <w:txbxContent>
                          <w:p w:rsidR="00744E03" w:rsidRDefault="00744E03" w:rsidP="00744E03">
                            <w:pPr>
                              <w:ind w:left="360"/>
                              <w:rPr>
                                <w:rFonts w:eastAsia="Times New Roman"/>
                                <w:b/>
                                <w:bCs/>
                              </w:rPr>
                            </w:pPr>
                            <w:r>
                              <w:rPr>
                                <w:b/>
                                <w:bCs/>
                              </w:rPr>
                              <w:t>GUIDELINES 5.2</w:t>
                            </w:r>
                          </w:p>
                          <w:p w:rsidR="00744E03" w:rsidRDefault="00744E03" w:rsidP="00744E03">
                            <w:pPr>
                              <w:pStyle w:val="Zerrenda-paragrafoa"/>
                              <w:numPr>
                                <w:ilvl w:val="1"/>
                                <w:numId w:val="45"/>
                              </w:numPr>
                              <w:ind w:left="1440" w:hanging="360"/>
                            </w:pPr>
                            <w:r>
                              <w:rPr>
                                <w:color w:val="FF0000"/>
                              </w:rPr>
                              <w:t xml:space="preserve">INTEGRATED knowledge </w:t>
                            </w:r>
                            <w:proofErr w:type="gramStart"/>
                            <w:r>
                              <w:t>taking into account</w:t>
                            </w:r>
                            <w:proofErr w:type="gramEnd"/>
                            <w:r>
                              <w:t xml:space="preserve"> all the dimensions of the person: the intellectual (teach, qualify oneself, educate-...), the emotional, the physical, the social, the spiritual and the religious</w:t>
                            </w:r>
                          </w:p>
                          <w:p w:rsidR="00744E03" w:rsidRDefault="00744E03" w:rsidP="00744E03">
                            <w:pPr>
                              <w:pStyle w:val="Zerrenda-paragrafoa"/>
                              <w:numPr>
                                <w:ilvl w:val="1"/>
                                <w:numId w:val="45"/>
                              </w:numPr>
                              <w:ind w:left="1440" w:hanging="360"/>
                            </w:pPr>
                            <w:r>
                              <w:t xml:space="preserve">Everything in the Mennaisian School </w:t>
                            </w:r>
                            <w:r>
                              <w:rPr>
                                <w:color w:val="FF0000"/>
                              </w:rPr>
                              <w:t>is GOOD news</w:t>
                            </w:r>
                            <w:r>
                              <w:t xml:space="preserve">. Culture is </w:t>
                            </w:r>
                            <w:r w:rsidRPr="00744E03">
                              <w:rPr>
                                <w:color w:val="auto"/>
                              </w:rPr>
                              <w:t xml:space="preserve">evangelized and the Gospel is </w:t>
                            </w:r>
                            <w:proofErr w:type="spellStart"/>
                            <w:r w:rsidRPr="00744E03">
                              <w:rPr>
                                <w:color w:val="auto"/>
                              </w:rPr>
                              <w:t>incultured</w:t>
                            </w:r>
                            <w:proofErr w:type="spellEnd"/>
                            <w:r>
                              <w:rPr>
                                <w:color w:val="auto"/>
                              </w:rPr>
                              <w:t xml:space="preserve"> </w:t>
                            </w:r>
                            <w:r w:rsidRPr="00744E03">
                              <w:rPr>
                                <w:color w:val="auto"/>
                              </w:rPr>
                              <w:t>(grafted onto) in every subject of the curriculum; the environment, the coexistence,</w:t>
                            </w:r>
                            <w:r>
                              <w:rPr>
                                <w:color w:val="auto"/>
                              </w:rPr>
                              <w:t xml:space="preserve"> </w:t>
                            </w:r>
                            <w:r w:rsidRPr="00744E03">
                              <w:rPr>
                                <w:color w:val="auto"/>
                              </w:rPr>
                              <w:t>the processes of participation, the administration of time and resources, the equipment ... are also good news.</w:t>
                            </w:r>
                          </w:p>
                          <w:p w:rsidR="00744E03" w:rsidRPr="00744E03" w:rsidRDefault="00744E03" w:rsidP="00744E03">
                            <w:pPr>
                              <w:pStyle w:val="Zerrenda-paragrafoa"/>
                              <w:numPr>
                                <w:ilvl w:val="1"/>
                                <w:numId w:val="45"/>
                              </w:numPr>
                              <w:ind w:left="1440" w:hanging="360"/>
                              <w:rPr>
                                <w:color w:val="auto"/>
                              </w:rPr>
                            </w:pPr>
                            <w:r>
                              <w:t xml:space="preserve">The Mennaisian School is a place of encounter and life. The </w:t>
                            </w:r>
                            <w:r>
                              <w:rPr>
                                <w:color w:val="FF0000"/>
                              </w:rPr>
                              <w:t xml:space="preserve">discovery of the transcendent </w:t>
                            </w:r>
                            <w:r>
                              <w:t xml:space="preserve">dimension </w:t>
                            </w:r>
                            <w:r w:rsidRPr="00744E03">
                              <w:rPr>
                                <w:color w:val="auto"/>
                              </w:rPr>
                              <w:t>(religious and spiritual life) of the person is made in a spirit of respect for the various paths through intercultural and interreligious dialogue and with experiences and meetings with various witnesses.</w:t>
                            </w:r>
                          </w:p>
                          <w:p w:rsidR="00744E03" w:rsidRPr="00744E03" w:rsidRDefault="00744E03" w:rsidP="00744E03">
                            <w:pPr>
                              <w:pStyle w:val="Zerrenda-paragrafoa"/>
                              <w:numPr>
                                <w:ilvl w:val="1"/>
                                <w:numId w:val="45"/>
                              </w:numPr>
                              <w:ind w:left="1440" w:hanging="360"/>
                              <w:rPr>
                                <w:rFonts w:eastAsia="Times New Roman"/>
                                <w:color w:val="auto"/>
                              </w:rPr>
                            </w:pPr>
                            <w:r w:rsidRPr="00744E03">
                              <w:rPr>
                                <w:color w:val="auto"/>
                              </w:rPr>
                              <w:t>IMPULSE...</w:t>
                            </w:r>
                          </w:p>
                        </w:txbxContent>
                      </wps:txbx>
                      <wps:bodyPr spcFirstLastPara="1" vertOverflow="clip" horzOverflow="clip" lIns="91440" tIns="45720" rIns="91440" bIns="45720">
                        <a:prstTxWarp prst="textNoShape">
                          <a:avLst/>
                        </a:prstTxWarp>
                        <a:spAutoFit/>
                      </wps:bodyPr>
                    </wps:wsp>
                  </a:graphicData>
                </a:graphic>
              </wp:inline>
            </w:drawing>
          </mc:Choice>
          <mc:Fallback>
            <w:pict>
              <v:rect w14:anchorId="29945326" id="Testu-koadroa 44" o:spid="_x0000_s1043" style="width:323.15pt;height:2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" filled="f" strokecolor="#4472c4">
                <v:textbox style="mso-fit-shape-to-text:t">
                  <w:txbxContent>
                    <w:p w:rsidR="00744E03" w:rsidRDefault="00744E03" w:rsidP="00744E03">
                      <w:pPr>
                        <w:ind w:left="360"/>
                        <w:rPr>
                          <w:rFonts w:eastAsia="Times New Roman"/>
                          <w:b/>
                          <w:bCs/>
                        </w:rPr>
                      </w:pPr>
                      <w:r>
                        <w:rPr>
                          <w:b/>
                          <w:bCs/>
                        </w:rPr>
                        <w:t>GUIDELINES 5.2</w:t>
                      </w:r>
                    </w:p>
                    <w:p w:rsidR="00744E03" w:rsidRDefault="00744E03" w:rsidP="00744E03">
                      <w:pPr>
                        <w:pStyle w:val="Zerrenda-paragrafoa"/>
                        <w:numPr>
                          <w:ilvl w:val="1"/>
                          <w:numId w:val="45"/>
                        </w:numPr>
                        <w:ind w:left="1440" w:hanging="360"/>
                      </w:pPr>
                      <w:r>
                        <w:rPr>
                          <w:color w:val="FF0000"/>
                        </w:rPr>
                        <w:t xml:space="preserve">INTEGRATED knowledge </w:t>
                      </w:r>
                      <w:proofErr w:type="gramStart"/>
                      <w:r>
                        <w:t>taking into account</w:t>
                      </w:r>
                      <w:proofErr w:type="gramEnd"/>
                      <w:r>
                        <w:t xml:space="preserve"> all the dimensions of the person: the intellectual (teach, qualify oneself, educate-...), the emotional, the physical, the social, the spiritual and the religious</w:t>
                      </w:r>
                    </w:p>
                    <w:p w:rsidR="00744E03" w:rsidRDefault="00744E03" w:rsidP="00744E03">
                      <w:pPr>
                        <w:pStyle w:val="Zerrenda-paragrafoa"/>
                        <w:numPr>
                          <w:ilvl w:val="1"/>
                          <w:numId w:val="45"/>
                        </w:numPr>
                        <w:ind w:left="1440" w:hanging="360"/>
                      </w:pPr>
                      <w:r>
                        <w:t xml:space="preserve">Everything in the Mennaisian School </w:t>
                      </w:r>
                      <w:r>
                        <w:rPr>
                          <w:color w:val="FF0000"/>
                        </w:rPr>
                        <w:t>is GOOD news</w:t>
                      </w:r>
                      <w:r>
                        <w:t xml:space="preserve">. Culture is </w:t>
                      </w:r>
                      <w:r w:rsidRPr="00744E03">
                        <w:rPr>
                          <w:color w:val="auto"/>
                        </w:rPr>
                        <w:t xml:space="preserve">evangelized and the Gospel is </w:t>
                      </w:r>
                      <w:proofErr w:type="spellStart"/>
                      <w:r w:rsidRPr="00744E03">
                        <w:rPr>
                          <w:color w:val="auto"/>
                        </w:rPr>
                        <w:t>incultured</w:t>
                      </w:r>
                      <w:proofErr w:type="spellEnd"/>
                      <w:r>
                        <w:rPr>
                          <w:color w:val="auto"/>
                        </w:rPr>
                        <w:t xml:space="preserve"> </w:t>
                      </w:r>
                      <w:r w:rsidRPr="00744E03">
                        <w:rPr>
                          <w:color w:val="auto"/>
                        </w:rPr>
                        <w:t>(grafted onto) in every subject of the curriculum; the environment, the coexistence,</w:t>
                      </w:r>
                      <w:r>
                        <w:rPr>
                          <w:color w:val="auto"/>
                        </w:rPr>
                        <w:t xml:space="preserve"> </w:t>
                      </w:r>
                      <w:r w:rsidRPr="00744E03">
                        <w:rPr>
                          <w:color w:val="auto"/>
                        </w:rPr>
                        <w:t>the processes of participation, the administration of time and resources, the equipment ... are also good news.</w:t>
                      </w:r>
                    </w:p>
                    <w:p w:rsidR="00744E03" w:rsidRPr="00744E03" w:rsidRDefault="00744E03" w:rsidP="00744E03">
                      <w:pPr>
                        <w:pStyle w:val="Zerrenda-paragrafoa"/>
                        <w:numPr>
                          <w:ilvl w:val="1"/>
                          <w:numId w:val="45"/>
                        </w:numPr>
                        <w:ind w:left="1440" w:hanging="360"/>
                        <w:rPr>
                          <w:color w:val="auto"/>
                        </w:rPr>
                      </w:pPr>
                      <w:r>
                        <w:t xml:space="preserve">The Mennaisian School is a place of encounter and life. The </w:t>
                      </w:r>
                      <w:r>
                        <w:rPr>
                          <w:color w:val="FF0000"/>
                        </w:rPr>
                        <w:t xml:space="preserve">discovery of the transcendent </w:t>
                      </w:r>
                      <w:r>
                        <w:t xml:space="preserve">dimension </w:t>
                      </w:r>
                      <w:r w:rsidRPr="00744E03">
                        <w:rPr>
                          <w:color w:val="auto"/>
                        </w:rPr>
                        <w:t>(religious and spiritual life) of the person is made in a spirit of respect for the various paths through intercultural and interreligious dialogue and with experiences and meetings with various witnesses.</w:t>
                      </w:r>
                    </w:p>
                    <w:p w:rsidR="00744E03" w:rsidRPr="00744E03" w:rsidRDefault="00744E03" w:rsidP="00744E03">
                      <w:pPr>
                        <w:pStyle w:val="Zerrenda-paragrafoa"/>
                        <w:numPr>
                          <w:ilvl w:val="1"/>
                          <w:numId w:val="45"/>
                        </w:numPr>
                        <w:ind w:left="1440" w:hanging="360"/>
                        <w:rPr>
                          <w:rFonts w:eastAsia="Times New Roman"/>
                          <w:color w:val="auto"/>
                        </w:rPr>
                      </w:pPr>
                      <w:r w:rsidRPr="00744E03">
                        <w:rPr>
                          <w:color w:val="auto"/>
                        </w:rPr>
                        <w:t>IMPULSE...</w:t>
                      </w:r>
                    </w:p>
                  </w:txbxContent>
                </v:textbox>
                <w10:anchorlock/>
              </v:rect>
            </w:pict>
          </mc:Fallback>
        </mc:AlternateContent>
      </w:r>
    </w:p>
    <w:p w:rsidR="00744E03" w:rsidRDefault="00744E03">
      <w:pPr>
        <w:pStyle w:val="Normalaweba"/>
        <w:spacing w:before="0" w:beforeAutospacing="0" w:after="0" w:afterAutospacing="0"/>
        <w:jc w:val="center"/>
        <w:rPr>
          <w:szCs w:val="20"/>
          <w:lang w:val="en-GB"/>
        </w:rPr>
      </w:pPr>
    </w:p>
    <w:p w:rsidR="001613D4" w:rsidRDefault="00740E78">
      <w:pPr>
        <w:pStyle w:val="Normalaweba"/>
        <w:spacing w:before="0" w:beforeAutospacing="0" w:after="0" w:afterAutospacing="0"/>
        <w:jc w:val="center"/>
        <w:rPr>
          <w:rFonts w:ascii="Souvenir Light" w:eastAsia="Calibri" w:hAnsi="Souvenir Light"/>
          <w:color w:val="000000"/>
          <w:sz w:val="20"/>
          <w:szCs w:val="20"/>
          <w:lang w:val="en-GB"/>
        </w:rPr>
      </w:pPr>
      <w:r w:rsidRPr="008640DD">
        <w:rPr>
          <w:szCs w:val="20"/>
          <w:lang w:val="en-GB"/>
        </w:rPr>
        <w:t>The Mennaisian School as a TEMPLE</w:t>
      </w:r>
      <w:r w:rsidRPr="008640DD">
        <w:rPr>
          <w:lang w:val="en-GB"/>
        </w:rPr>
        <w:br w:type="page"/>
      </w:r>
    </w:p>
    <w:p w:rsidR="001613D4" w:rsidRDefault="00740E78">
      <w:pPr>
        <w:rPr>
          <w:rFonts w:eastAsia="Calibri Light"/>
          <w:b/>
          <w:bCs/>
          <w:i/>
          <w:iCs/>
          <w:color w:val="C00000"/>
          <w:szCs w:val="20"/>
          <w:lang w:val="en-GB"/>
        </w:rPr>
      </w:pPr>
      <w:r>
        <w:rPr>
          <w:rFonts w:eastAsia="Calibri Light"/>
          <w:b/>
          <w:bCs/>
          <w:i/>
          <w:iCs/>
          <w:color w:val="C00000"/>
          <w:szCs w:val="20"/>
          <w:lang w:val="en-GB"/>
        </w:rPr>
        <w:lastRenderedPageBreak/>
        <w:t>5.3.- The MENNAISIAN SCHOOL THAT COMES TO THE PERIPHERIES</w:t>
      </w:r>
    </w:p>
    <w:p w:rsidR="001613D4" w:rsidRDefault="00740E78">
      <w:pPr>
        <w:pStyle w:val="Normalaweba"/>
        <w:spacing w:before="0" w:beforeAutospacing="0" w:after="0" w:afterAutospacing="0"/>
        <w:jc w:val="both"/>
        <w:rPr>
          <w:rFonts w:ascii="Souvenir Light" w:eastAsia="Calibri" w:hAnsi="Souvenir Light"/>
          <w:b/>
          <w:bCs/>
          <w:color w:val="FF00FF"/>
          <w:sz w:val="20"/>
          <w:szCs w:val="20"/>
          <w:lang w:val="en-GB"/>
        </w:rPr>
      </w:pPr>
      <w:r w:rsidRPr="008640DD">
        <w:rPr>
          <w:b/>
          <w:bCs/>
          <w:color w:val="FF00FF"/>
          <w:szCs w:val="20"/>
          <w:lang w:val="en-GB"/>
        </w:rPr>
        <w:t>“The poor are sacred to us” (JML)</w:t>
      </w:r>
    </w:p>
    <w:p w:rsidR="001613D4" w:rsidRDefault="001613D4">
      <w:pPr>
        <w:pStyle w:val="Normalaweba"/>
        <w:spacing w:before="0" w:beforeAutospacing="0" w:after="0" w:afterAutospacing="0"/>
        <w:jc w:val="both"/>
        <w:rPr>
          <w:rFonts w:ascii="Souvenir Light" w:eastAsia="Calibri" w:hAnsi="Souvenir Light"/>
          <w:b/>
          <w:bCs/>
          <w:color w:val="FF00FF"/>
          <w:sz w:val="20"/>
          <w:szCs w:val="20"/>
          <w:lang w:val="en-GB"/>
        </w:rPr>
      </w:pPr>
    </w:p>
    <w:p w:rsidR="001613D4" w:rsidRDefault="00740E78">
      <w:pPr>
        <w:jc w:val="both"/>
        <w:rPr>
          <w:b/>
          <w:bCs/>
          <w:i/>
          <w:iCs/>
          <w:color w:val="000000"/>
          <w:szCs w:val="20"/>
          <w:lang w:val="en-GB"/>
        </w:rPr>
      </w:pPr>
      <w:r w:rsidRPr="008640DD">
        <w:rPr>
          <w:b/>
          <w:bCs/>
          <w:i/>
          <w:iCs/>
          <w:szCs w:val="20"/>
          <w:lang w:val="en-GB"/>
        </w:rPr>
        <w:t xml:space="preserve">“We must be </w:t>
      </w:r>
      <w:r w:rsidRPr="00744E03">
        <w:rPr>
          <w:b/>
          <w:bCs/>
          <w:i/>
          <w:iCs/>
          <w:szCs w:val="20"/>
          <w:lang w:val="en-GB"/>
        </w:rPr>
        <w:t xml:space="preserve">brave to </w:t>
      </w:r>
      <w:proofErr w:type="gramStart"/>
      <w:r w:rsidRPr="00744E03">
        <w:rPr>
          <w:b/>
          <w:bCs/>
          <w:i/>
          <w:iCs/>
          <w:szCs w:val="20"/>
          <w:lang w:val="en-GB"/>
        </w:rPr>
        <w:t xml:space="preserve">train </w:t>
      </w:r>
      <w:r w:rsidR="00744E03">
        <w:rPr>
          <w:b/>
          <w:bCs/>
          <w:i/>
          <w:iCs/>
          <w:szCs w:val="20"/>
          <w:lang w:val="en-GB"/>
        </w:rPr>
        <w:t xml:space="preserve"> </w:t>
      </w:r>
      <w:r w:rsidRPr="00744E03">
        <w:rPr>
          <w:b/>
          <w:bCs/>
          <w:i/>
          <w:iCs/>
          <w:szCs w:val="20"/>
          <w:lang w:val="en-GB"/>
        </w:rPr>
        <w:t>people</w:t>
      </w:r>
      <w:proofErr w:type="gramEnd"/>
      <w:r w:rsidRPr="00744E03">
        <w:rPr>
          <w:b/>
          <w:bCs/>
          <w:i/>
          <w:iCs/>
          <w:szCs w:val="20"/>
          <w:lang w:val="en-GB"/>
        </w:rPr>
        <w:t xml:space="preserve"> who make themselves available at the service of the community. The service is a pillar of the culture of encounter…” Pope Francis </w:t>
      </w:r>
      <w:r w:rsidRPr="003701F9">
        <w:rPr>
          <w:b/>
          <w:bCs/>
          <w:i/>
          <w:iCs/>
          <w:szCs w:val="20"/>
          <w:lang w:val="en-GB"/>
        </w:rPr>
        <w:t>09/12/2019</w:t>
      </w:r>
    </w:p>
    <w:p w:rsidR="001613D4" w:rsidRDefault="00744E03">
      <w:pPr>
        <w:pStyle w:val="Normalaweba"/>
        <w:spacing w:before="0" w:beforeAutospacing="0" w:after="0" w:afterAutospacing="0"/>
        <w:jc w:val="center"/>
        <w:rPr>
          <w:rFonts w:ascii="Souvenir Light" w:eastAsia="Calibri" w:hAnsi="Souvenir Light"/>
          <w:color w:val="000000"/>
          <w:sz w:val="20"/>
          <w:szCs w:val="20"/>
          <w:lang w:val="en-GB"/>
        </w:rPr>
      </w:pPr>
      <w:r>
        <w:rPr>
          <w:noProof/>
        </w:rPr>
        <mc:AlternateContent>
          <mc:Choice Requires="wps">
            <w:drawing>
              <wp:inline distT="0" distB="0" distL="0" distR="0" wp14:anchorId="2D9AF0B4" wp14:editId="2C10E3D6">
                <wp:extent cx="4046855" cy="3529330"/>
                <wp:effectExtent l="0" t="0" r="10795" b="12065"/>
                <wp:docPr id="20" name="Testu-koadroa 4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Ryx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IwMAAACiAAAAAAAAAAAAAAMAAAABAAAAAAAAAAAAAAACAAAAOQQAAOUYAAC2FQAAQAAFAB4EAAAoCgAA"/>
                          </a:ext>
                        </a:extLst>
                      </wps:cNvSpPr>
                      <wps:spPr>
                        <a:xfrm>
                          <a:off x="0" y="0"/>
                          <a:ext cx="4046855" cy="3529330"/>
                        </a:xfrm>
                        <a:prstGeom prst="rect">
                          <a:avLst/>
                        </a:prstGeom>
                        <a:noFill/>
                        <a:ln>
                          <a:solidFill>
                            <a:srgbClr val="4472C4"/>
                          </a:solidFill>
                        </a:ln>
                      </wps:spPr>
                      <wps:txbx>
                        <w:txbxContent>
                          <w:p w:rsidR="00744E03" w:rsidRDefault="00744E03" w:rsidP="00744E03">
                            <w:pPr>
                              <w:ind w:left="360"/>
                              <w:rPr>
                                <w:rFonts w:eastAsia="Times New Roman"/>
                                <w:b/>
                                <w:bCs/>
                              </w:rPr>
                            </w:pPr>
                            <w:r>
                              <w:rPr>
                                <w:b/>
                                <w:bCs/>
                              </w:rPr>
                              <w:t xml:space="preserve"> GUIDELINES 5.3</w:t>
                            </w:r>
                          </w:p>
                          <w:p w:rsidR="00744E03" w:rsidRDefault="00744E03" w:rsidP="00744E03">
                            <w:pPr>
                              <w:pStyle w:val="Zerrenda-paragrafoa"/>
                              <w:numPr>
                                <w:ilvl w:val="1"/>
                                <w:numId w:val="5"/>
                              </w:numPr>
                              <w:ind w:left="1440" w:hanging="360"/>
                            </w:pPr>
                            <w:r>
                              <w:t xml:space="preserve">The </w:t>
                            </w:r>
                            <w:r>
                              <w:rPr>
                                <w:color w:val="FF0000"/>
                              </w:rPr>
                              <w:t xml:space="preserve">fragile student </w:t>
                            </w:r>
                            <w:r>
                              <w:t xml:space="preserve">is the one who sets the pace of the Mennaisian </w:t>
                            </w:r>
                            <w:r w:rsidRPr="00744E03">
                              <w:rPr>
                                <w:color w:val="auto"/>
                              </w:rPr>
                              <w:t xml:space="preserve">School. Being attentive to the weakest modifies the structures and organization of the </w:t>
                            </w:r>
                            <w:proofErr w:type="spellStart"/>
                            <w:r w:rsidRPr="00744E03">
                              <w:rPr>
                                <w:color w:val="auto"/>
                              </w:rPr>
                              <w:t>center</w:t>
                            </w:r>
                            <w:proofErr w:type="spellEnd"/>
                            <w:r w:rsidRPr="00744E03">
                              <w:rPr>
                                <w:color w:val="auto"/>
                              </w:rPr>
                              <w:t xml:space="preserve">. Special attention is given to the cry of the children and youth </w:t>
                            </w:r>
                            <w:r>
                              <w:t>whose rights are violated.</w:t>
                            </w:r>
                          </w:p>
                          <w:p w:rsidR="00744E03" w:rsidRDefault="00744E03" w:rsidP="00744E03">
                            <w:pPr>
                              <w:pStyle w:val="Zerrenda-paragrafoa"/>
                              <w:numPr>
                                <w:ilvl w:val="1"/>
                                <w:numId w:val="5"/>
                              </w:numPr>
                              <w:ind w:left="1440" w:hanging="360"/>
                            </w:pPr>
                            <w:r>
                              <w:t xml:space="preserve">The Mennaisian School cultivates </w:t>
                            </w:r>
                            <w:r>
                              <w:rPr>
                                <w:color w:val="FF0000"/>
                              </w:rPr>
                              <w:t>a gaze that cares</w:t>
                            </w:r>
                            <w:r>
                              <w:t xml:space="preserve"> for othe</w:t>
                            </w:r>
                            <w:r w:rsidRPr="00744E03">
                              <w:rPr>
                                <w:color w:val="auto"/>
                              </w:rPr>
                              <w:t>rs, especially the "smallest." It is a way of remaining open to the poor and marginalized of the world</w:t>
                            </w:r>
                            <w:r>
                              <w:t>.</w:t>
                            </w:r>
                          </w:p>
                          <w:p w:rsidR="00744E03" w:rsidRDefault="00744E03" w:rsidP="00744E03">
                            <w:pPr>
                              <w:pStyle w:val="Zerrenda-paragrafoa"/>
                              <w:numPr>
                                <w:ilvl w:val="1"/>
                                <w:numId w:val="5"/>
                              </w:numPr>
                              <w:ind w:left="1440" w:hanging="360"/>
                            </w:pPr>
                            <w:r>
                              <w:rPr>
                                <w:color w:val="FF0000"/>
                              </w:rPr>
                              <w:t xml:space="preserve">Learning and Service </w:t>
                            </w:r>
                            <w:r>
                              <w:t xml:space="preserve">as a way of life. In the Mennaisian School, solidarity is not specific, but integrated into its educational project. The Mennaisian School participates in strengthening </w:t>
                            </w:r>
                            <w:r>
                              <w:rPr>
                                <w:color w:val="FF0000"/>
                              </w:rPr>
                              <w:t xml:space="preserve">solidarity </w:t>
                            </w:r>
                            <w:r>
                              <w:t xml:space="preserve">networks, local or global, through the promotion of “volunteers”. </w:t>
                            </w:r>
                          </w:p>
                          <w:p w:rsidR="00744E03" w:rsidRDefault="00744E03" w:rsidP="00744E03">
                            <w:pPr>
                              <w:pStyle w:val="Zerrenda-paragrafoa"/>
                              <w:numPr>
                                <w:ilvl w:val="1"/>
                                <w:numId w:val="5"/>
                              </w:numPr>
                              <w:ind w:left="1440" w:hanging="360"/>
                              <w:rPr>
                                <w:rFonts w:ascii="Arial" w:hAnsi="Arial"/>
                                <w:sz w:val="28"/>
                                <w:szCs w:val="28"/>
                              </w:rPr>
                            </w:pPr>
                            <w:r>
                              <w:t>IMPULSE...</w:t>
                            </w:r>
                          </w:p>
                        </w:txbxContent>
                      </wps:txbx>
                      <wps:bodyPr spcFirstLastPara="1" vertOverflow="clip" horzOverflow="clip" lIns="91440" tIns="45720" rIns="91440" bIns="45720">
                        <a:prstTxWarp prst="textNoShape">
                          <a:avLst/>
                        </a:prstTxWarp>
                        <a:spAutoFit/>
                      </wps:bodyPr>
                    </wps:wsp>
                  </a:graphicData>
                </a:graphic>
              </wp:inline>
            </w:drawing>
          </mc:Choice>
          <mc:Fallback>
            <w:pict>
              <v:rect w14:anchorId="2D9AF0B4" id="Testu-koadroa 43" o:spid="_x0000_s1044" style="width:318.65pt;height:27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" filled="f" strokecolor="#4472c4">
                <v:textbox style="mso-fit-shape-to-text:t">
                  <w:txbxContent>
                    <w:p w:rsidR="00744E03" w:rsidRDefault="00744E03" w:rsidP="00744E03">
                      <w:pPr>
                        <w:ind w:left="360"/>
                        <w:rPr>
                          <w:rFonts w:eastAsia="Times New Roman"/>
                          <w:b/>
                          <w:bCs/>
                        </w:rPr>
                      </w:pPr>
                      <w:r>
                        <w:rPr>
                          <w:b/>
                          <w:bCs/>
                        </w:rPr>
                        <w:t xml:space="preserve"> GUIDELINES 5.3</w:t>
                      </w:r>
                    </w:p>
                    <w:p w:rsidR="00744E03" w:rsidRDefault="00744E03" w:rsidP="00744E03">
                      <w:pPr>
                        <w:pStyle w:val="Zerrenda-paragrafoa"/>
                        <w:numPr>
                          <w:ilvl w:val="1"/>
                          <w:numId w:val="5"/>
                        </w:numPr>
                        <w:ind w:left="1440" w:hanging="360"/>
                      </w:pPr>
                      <w:r>
                        <w:t xml:space="preserve">The </w:t>
                      </w:r>
                      <w:r>
                        <w:rPr>
                          <w:color w:val="FF0000"/>
                        </w:rPr>
                        <w:t xml:space="preserve">fragile student </w:t>
                      </w:r>
                      <w:r>
                        <w:t xml:space="preserve">is the one who sets the pace of the Mennaisian </w:t>
                      </w:r>
                      <w:r w:rsidRPr="00744E03">
                        <w:rPr>
                          <w:color w:val="auto"/>
                        </w:rPr>
                        <w:t xml:space="preserve">School. Being attentive to the weakest modifies the structures and organization of the </w:t>
                      </w:r>
                      <w:proofErr w:type="spellStart"/>
                      <w:r w:rsidRPr="00744E03">
                        <w:rPr>
                          <w:color w:val="auto"/>
                        </w:rPr>
                        <w:t>center</w:t>
                      </w:r>
                      <w:proofErr w:type="spellEnd"/>
                      <w:r w:rsidRPr="00744E03">
                        <w:rPr>
                          <w:color w:val="auto"/>
                        </w:rPr>
                        <w:t xml:space="preserve">. Special attention is given to the cry of the children and youth </w:t>
                      </w:r>
                      <w:r>
                        <w:t>whose rights are violated.</w:t>
                      </w:r>
                    </w:p>
                    <w:p w:rsidR="00744E03" w:rsidRDefault="00744E03" w:rsidP="00744E03">
                      <w:pPr>
                        <w:pStyle w:val="Zerrenda-paragrafoa"/>
                        <w:numPr>
                          <w:ilvl w:val="1"/>
                          <w:numId w:val="5"/>
                        </w:numPr>
                        <w:ind w:left="1440" w:hanging="360"/>
                      </w:pPr>
                      <w:r>
                        <w:t xml:space="preserve">The Mennaisian School cultivates </w:t>
                      </w:r>
                      <w:r>
                        <w:rPr>
                          <w:color w:val="FF0000"/>
                        </w:rPr>
                        <w:t>a gaze that cares</w:t>
                      </w:r>
                      <w:r>
                        <w:t xml:space="preserve"> for othe</w:t>
                      </w:r>
                      <w:r w:rsidRPr="00744E03">
                        <w:rPr>
                          <w:color w:val="auto"/>
                        </w:rPr>
                        <w:t>rs, especially the "smallest." It is a way of remaining open to the poor and marginalized of the world</w:t>
                      </w:r>
                      <w:r>
                        <w:t>.</w:t>
                      </w:r>
                    </w:p>
                    <w:p w:rsidR="00744E03" w:rsidRDefault="00744E03" w:rsidP="00744E03">
                      <w:pPr>
                        <w:pStyle w:val="Zerrenda-paragrafoa"/>
                        <w:numPr>
                          <w:ilvl w:val="1"/>
                          <w:numId w:val="5"/>
                        </w:numPr>
                        <w:ind w:left="1440" w:hanging="360"/>
                      </w:pPr>
                      <w:r>
                        <w:rPr>
                          <w:color w:val="FF0000"/>
                        </w:rPr>
                        <w:t xml:space="preserve">Learning and Service </w:t>
                      </w:r>
                      <w:r>
                        <w:t xml:space="preserve">as a way of life. In the Mennaisian School, solidarity is not specific, but integrated into its educational project. The Mennaisian School participates in strengthening </w:t>
                      </w:r>
                      <w:r>
                        <w:rPr>
                          <w:color w:val="FF0000"/>
                        </w:rPr>
                        <w:t xml:space="preserve">solidarity </w:t>
                      </w:r>
                      <w:r>
                        <w:t xml:space="preserve">networks, local or global, through the promotion of “volunteers”. </w:t>
                      </w:r>
                    </w:p>
                    <w:p w:rsidR="00744E03" w:rsidRDefault="00744E03" w:rsidP="00744E03">
                      <w:pPr>
                        <w:pStyle w:val="Zerrenda-paragrafoa"/>
                        <w:numPr>
                          <w:ilvl w:val="1"/>
                          <w:numId w:val="5"/>
                        </w:numPr>
                        <w:ind w:left="1440" w:hanging="360"/>
                        <w:rPr>
                          <w:rFonts w:ascii="Arial" w:hAnsi="Arial"/>
                          <w:sz w:val="28"/>
                          <w:szCs w:val="28"/>
                        </w:rPr>
                      </w:pPr>
                      <w:r>
                        <w:t>IMPULSE...</w:t>
                      </w:r>
                    </w:p>
                  </w:txbxContent>
                </v:textbox>
                <w10:anchorlock/>
              </v:rect>
            </w:pict>
          </mc:Fallback>
        </mc:AlternateContent>
      </w:r>
    </w:p>
    <w:p w:rsidR="00744E03" w:rsidRDefault="00744E03">
      <w:pPr>
        <w:jc w:val="center"/>
        <w:rPr>
          <w:szCs w:val="20"/>
          <w:lang w:val="en-GB"/>
        </w:rPr>
      </w:pPr>
    </w:p>
    <w:p w:rsidR="001613D4" w:rsidRDefault="00740E78">
      <w:pPr>
        <w:jc w:val="center"/>
        <w:rPr>
          <w:color w:val="000000"/>
          <w:szCs w:val="20"/>
          <w:lang w:val="en-GB"/>
        </w:rPr>
      </w:pPr>
      <w:r w:rsidRPr="008640DD">
        <w:rPr>
          <w:szCs w:val="20"/>
          <w:lang w:val="en-GB"/>
        </w:rPr>
        <w:t>The Mennaisian School as a SAMARITAN School</w:t>
      </w:r>
    </w:p>
    <w:p w:rsidR="001613D4" w:rsidRDefault="00740E78">
      <w:pPr>
        <w:jc w:val="center"/>
        <w:rPr>
          <w:color w:val="000000"/>
          <w:szCs w:val="20"/>
          <w:lang w:val="en-GB"/>
        </w:rPr>
      </w:pPr>
      <w:r>
        <w:rPr>
          <w:color w:val="000000"/>
          <w:szCs w:val="20"/>
          <w:lang w:val="en-GB"/>
        </w:rPr>
        <w:t>(Good Samaritan Luke 10, 33)</w:t>
      </w:r>
      <w:r w:rsidRPr="008640DD">
        <w:rPr>
          <w:lang w:val="en-GB"/>
        </w:rPr>
        <w:br w:type="page"/>
      </w:r>
    </w:p>
    <w:p w:rsidR="001613D4" w:rsidRDefault="00740E78">
      <w:pPr>
        <w:jc w:val="both"/>
        <w:rPr>
          <w:rFonts w:eastAsia="Calibri Light"/>
          <w:b/>
          <w:bCs/>
          <w:i/>
          <w:iCs/>
          <w:color w:val="C00000"/>
          <w:szCs w:val="20"/>
          <w:lang w:val="en-GB"/>
        </w:rPr>
      </w:pPr>
      <w:r w:rsidRPr="008640DD">
        <w:rPr>
          <w:rFonts w:eastAsia="Calibri Light"/>
          <w:b/>
          <w:bCs/>
          <w:i/>
          <w:iCs/>
          <w:color w:val="C00000"/>
          <w:szCs w:val="20"/>
          <w:lang w:val="en-GB"/>
        </w:rPr>
        <w:lastRenderedPageBreak/>
        <w:t xml:space="preserve">  5.4.- The MENNAISIAN SCHOOL CREATES FRATERNITY TIE</w:t>
      </w:r>
      <w:r>
        <w:rPr>
          <w:rFonts w:eastAsia="Calibri Light"/>
          <w:b/>
          <w:bCs/>
          <w:i/>
          <w:iCs/>
          <w:color w:val="C00000"/>
          <w:szCs w:val="20"/>
          <w:lang w:val="en-GB"/>
        </w:rPr>
        <w:t>S</w:t>
      </w:r>
    </w:p>
    <w:p w:rsidR="001613D4" w:rsidRDefault="00740E78">
      <w:pPr>
        <w:pStyle w:val="Normalaweba"/>
        <w:spacing w:before="0" w:beforeAutospacing="0" w:after="0" w:afterAutospacing="0"/>
        <w:jc w:val="both"/>
        <w:rPr>
          <w:rFonts w:ascii="Souvenir Light" w:eastAsia="Calibri" w:hAnsi="Souvenir Light"/>
          <w:b/>
          <w:bCs/>
          <w:color w:val="FF00FF"/>
          <w:sz w:val="20"/>
          <w:szCs w:val="20"/>
          <w:lang w:val="en-GB"/>
        </w:rPr>
      </w:pPr>
      <w:r w:rsidRPr="008640DD">
        <w:rPr>
          <w:b/>
          <w:bCs/>
          <w:color w:val="FF00FF"/>
          <w:szCs w:val="20"/>
          <w:lang w:val="en-GB"/>
        </w:rPr>
        <w:t xml:space="preserve">“Charity is eternal. Neither death can break the bonds </w:t>
      </w:r>
      <w:r w:rsidRPr="00744E03">
        <w:rPr>
          <w:b/>
          <w:bCs/>
          <w:color w:val="FF00FF"/>
          <w:szCs w:val="20"/>
          <w:lang w:val="en-GB"/>
        </w:rPr>
        <w:t>it</w:t>
      </w:r>
      <w:r w:rsidRPr="008640DD">
        <w:rPr>
          <w:b/>
          <w:bCs/>
          <w:color w:val="FF00FF"/>
          <w:szCs w:val="20"/>
          <w:lang w:val="en-GB"/>
        </w:rPr>
        <w:t xml:space="preserve"> creates nor separate the men </w:t>
      </w:r>
      <w:proofErr w:type="gramStart"/>
      <w:r w:rsidRPr="00744E03">
        <w:rPr>
          <w:b/>
          <w:bCs/>
          <w:color w:val="FF00FF"/>
          <w:szCs w:val="20"/>
          <w:lang w:val="en-GB"/>
        </w:rPr>
        <w:t>it</w:t>
      </w:r>
      <w:proofErr w:type="gramEnd"/>
      <w:r w:rsidRPr="008640DD">
        <w:rPr>
          <w:b/>
          <w:bCs/>
          <w:color w:val="FF00FF"/>
          <w:szCs w:val="20"/>
          <w:lang w:val="en-GB"/>
        </w:rPr>
        <w:t xml:space="preserve"> unites” (JML)</w:t>
      </w:r>
    </w:p>
    <w:p w:rsidR="001613D4" w:rsidRDefault="001613D4">
      <w:pPr>
        <w:pStyle w:val="Normalaweba"/>
        <w:spacing w:before="0" w:beforeAutospacing="0" w:after="0" w:afterAutospacing="0"/>
        <w:jc w:val="both"/>
        <w:rPr>
          <w:rFonts w:ascii="Souvenir Light" w:eastAsia="Calibri" w:hAnsi="Souvenir Light"/>
          <w:b/>
          <w:bCs/>
          <w:color w:val="FF00FF"/>
          <w:sz w:val="20"/>
          <w:szCs w:val="20"/>
          <w:lang w:val="en-GB"/>
        </w:rPr>
      </w:pPr>
    </w:p>
    <w:p w:rsidR="001613D4" w:rsidRDefault="00740E78">
      <w:pPr>
        <w:pStyle w:val="Normalaweba"/>
        <w:spacing w:before="0" w:beforeAutospacing="0" w:after="0" w:afterAutospacing="0"/>
        <w:jc w:val="both"/>
        <w:rPr>
          <w:rFonts w:ascii="Souvenir Light" w:eastAsia="Calibri" w:hAnsi="Souvenir Light"/>
          <w:b/>
          <w:bCs/>
          <w:i/>
          <w:iCs/>
          <w:color w:val="000000"/>
          <w:sz w:val="20"/>
          <w:szCs w:val="20"/>
          <w:lang w:val="en-GB"/>
        </w:rPr>
      </w:pPr>
      <w:r>
        <w:rPr>
          <w:rFonts w:ascii="Souvenir Light" w:eastAsia="Calibri" w:hAnsi="Souvenir Light"/>
          <w:b/>
          <w:bCs/>
          <w:i/>
          <w:iCs/>
          <w:color w:val="000000"/>
          <w:sz w:val="20"/>
          <w:szCs w:val="20"/>
          <w:lang w:val="en-GB"/>
        </w:rPr>
        <w:t>“Fraternity needs to be discovered, loved, experienced, announced and witnessed. But only the love given by God allows us to fully welcome and live the fraternity (Pope Francis 1/1/2014)</w:t>
      </w:r>
    </w:p>
    <w:p w:rsidR="00744E03" w:rsidRDefault="00744E03">
      <w:pPr>
        <w:pStyle w:val="Normalaweba"/>
        <w:spacing w:before="0" w:beforeAutospacing="0" w:after="0" w:afterAutospacing="0"/>
        <w:jc w:val="both"/>
        <w:rPr>
          <w:rFonts w:ascii="Souvenir Light" w:eastAsia="Calibri" w:hAnsi="Souvenir Light"/>
          <w:b/>
          <w:bCs/>
          <w:i/>
          <w:iCs/>
          <w:color w:val="000000"/>
          <w:sz w:val="20"/>
          <w:szCs w:val="20"/>
          <w:lang w:val="en-GB"/>
        </w:rPr>
      </w:pPr>
    </w:p>
    <w:p w:rsidR="001613D4" w:rsidRDefault="00744E03">
      <w:pPr>
        <w:pStyle w:val="Normalaweba"/>
        <w:spacing w:before="0" w:beforeAutospacing="0" w:after="0" w:afterAutospacing="0"/>
        <w:jc w:val="both"/>
        <w:rPr>
          <w:rFonts w:ascii="Souvenir Light" w:eastAsia="Calibri" w:hAnsi="Souvenir Light"/>
          <w:b/>
          <w:bCs/>
          <w:i/>
          <w:iCs/>
          <w:color w:val="000000"/>
          <w:sz w:val="20"/>
          <w:szCs w:val="20"/>
          <w:lang w:val="en-GB"/>
        </w:rPr>
      </w:pPr>
      <w:r>
        <w:rPr>
          <w:noProof/>
        </w:rPr>
        <mc:AlternateContent>
          <mc:Choice Requires="wps">
            <w:drawing>
              <wp:inline distT="0" distB="0" distL="0" distR="0">
                <wp:extent cx="4133850" cy="3376930"/>
                <wp:effectExtent l="0" t="0" r="19050" b="20320"/>
                <wp:docPr id="21" name="Testu-koadroa 4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Ryx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LAMAAAAhAAAAAAAAAAAAAAAAAAABAAAAAAAAAAAAAAACAAAAzwAAAG4ZAADGFAAAQQAFAMQDAAAtCwAA"/>
                          </a:ext>
                        </a:extLst>
                      </wps:cNvSpPr>
                      <wps:spPr>
                        <a:xfrm>
                          <a:off x="0" y="0"/>
                          <a:ext cx="4133850" cy="3376930"/>
                        </a:xfrm>
                        <a:prstGeom prst="rect">
                          <a:avLst/>
                        </a:prstGeom>
                        <a:noFill/>
                        <a:ln>
                          <a:solidFill>
                            <a:srgbClr val="4472C4"/>
                          </a:solidFill>
                        </a:ln>
                      </wps:spPr>
                      <wps:txbx>
                        <w:txbxContent>
                          <w:p w:rsidR="003701F9" w:rsidRDefault="003701F9">
                            <w:pPr>
                              <w:ind w:left="360"/>
                              <w:rPr>
                                <w:rFonts w:eastAsia="Times New Roman"/>
                                <w:b/>
                                <w:bCs/>
                              </w:rPr>
                            </w:pPr>
                            <w:r>
                              <w:rPr>
                                <w:rFonts w:ascii="Arial Black" w:hAnsi="Arial Black"/>
                                <w:b/>
                                <w:bCs/>
                                <w:sz w:val="36"/>
                                <w:szCs w:val="36"/>
                              </w:rPr>
                              <w:t xml:space="preserve"> </w:t>
                            </w:r>
                            <w:r>
                              <w:rPr>
                                <w:b/>
                                <w:bCs/>
                              </w:rPr>
                              <w:t>GUIDELINES 5.4</w:t>
                            </w:r>
                          </w:p>
                          <w:p w:rsidR="003701F9" w:rsidRDefault="003701F9" w:rsidP="0010386E">
                            <w:pPr>
                              <w:pStyle w:val="Zerrenda-paragrafoa"/>
                              <w:numPr>
                                <w:ilvl w:val="1"/>
                                <w:numId w:val="36"/>
                              </w:numPr>
                              <w:ind w:left="1440" w:hanging="360"/>
                            </w:pPr>
                            <w:r>
                              <w:t>"</w:t>
                            </w:r>
                            <w:r>
                              <w:rPr>
                                <w:color w:val="FF0000"/>
                              </w:rPr>
                              <w:t>Living the fraternity</w:t>
                            </w:r>
                            <w:r>
                              <w:t xml:space="preserve">" is a choice of the Mennaisian School included in </w:t>
                            </w:r>
                            <w:r w:rsidRPr="00744E03">
                              <w:rPr>
                                <w:color w:val="auto"/>
                              </w:rPr>
                              <w:t>its educational project: to welcome the person that is different, to learn to forgive, to be open to the other...</w:t>
                            </w:r>
                          </w:p>
                          <w:p w:rsidR="003701F9" w:rsidRDefault="003701F9" w:rsidP="0010386E">
                            <w:pPr>
                              <w:pStyle w:val="Zerrenda-paragrafoa"/>
                              <w:numPr>
                                <w:ilvl w:val="1"/>
                                <w:numId w:val="36"/>
                              </w:numPr>
                              <w:ind w:left="1440" w:hanging="360"/>
                            </w:pPr>
                            <w:r>
                              <w:rPr>
                                <w:color w:val="FF0000"/>
                              </w:rPr>
                              <w:t>Pedagogy of the PRESENCE</w:t>
                            </w:r>
                            <w:r>
                              <w:t xml:space="preserve"> with an unconditional acceptance of the other, a knowledge of the person that is personal, the search for new paths    </w:t>
                            </w:r>
                            <w:r w:rsidRPr="00744E03">
                              <w:rPr>
                                <w:color w:val="auto"/>
                              </w:rPr>
                              <w:t>... The educators of the Mennaisian School thus seek a presence that anticipates and helps through difficult times.</w:t>
                            </w:r>
                          </w:p>
                          <w:p w:rsidR="003701F9" w:rsidRDefault="003701F9" w:rsidP="0010386E">
                            <w:pPr>
                              <w:pStyle w:val="Zerrenda-paragrafoa"/>
                              <w:numPr>
                                <w:ilvl w:val="1"/>
                                <w:numId w:val="36"/>
                              </w:numPr>
                              <w:ind w:left="1440" w:hanging="360"/>
                            </w:pPr>
                            <w:r>
                              <w:t xml:space="preserve">In the Mennaisian School </w:t>
                            </w:r>
                            <w:r>
                              <w:rPr>
                                <w:color w:val="FF0000"/>
                              </w:rPr>
                              <w:t xml:space="preserve">every person is UNIQUE, is </w:t>
                            </w:r>
                            <w:r w:rsidRPr="00744E03">
                              <w:rPr>
                                <w:color w:val="auto"/>
                              </w:rPr>
                              <w:t xml:space="preserve">at the </w:t>
                            </w:r>
                            <w:proofErr w:type="spellStart"/>
                            <w:r w:rsidRPr="00744E03">
                              <w:rPr>
                                <w:color w:val="auto"/>
                              </w:rPr>
                              <w:t>center</w:t>
                            </w:r>
                            <w:proofErr w:type="spellEnd"/>
                            <w:r w:rsidRPr="00744E03">
                              <w:rPr>
                                <w:color w:val="auto"/>
                              </w:rPr>
                              <w:t xml:space="preserve"> and is responsible for their own learning. That is why the Mennaisian School promotes listening, dialogue, reflection and development of “the best of oneself</w:t>
                            </w:r>
                            <w:r>
                              <w:t>”</w:t>
                            </w:r>
                          </w:p>
                          <w:p w:rsidR="003701F9" w:rsidRDefault="003701F9" w:rsidP="0010386E">
                            <w:pPr>
                              <w:pStyle w:val="Zerrenda-paragrafoa"/>
                              <w:numPr>
                                <w:ilvl w:val="1"/>
                                <w:numId w:val="36"/>
                              </w:numPr>
                              <w:ind w:left="1440" w:hanging="360"/>
                              <w:rPr>
                                <w:rFonts w:eastAsia="Times New Roman"/>
                              </w:rPr>
                            </w:pPr>
                            <w:r>
                              <w:t>IMPULSE...</w:t>
                            </w:r>
                          </w:p>
                        </w:txbxContent>
                      </wps:txbx>
                      <wps:bodyPr spcFirstLastPara="1" vertOverflow="clip" horzOverflow="clip" lIns="91440" tIns="45720" rIns="91440" bIns="45720">
                        <a:prstTxWarp prst="textNoShape">
                          <a:avLst/>
                        </a:prstTxWarp>
                        <a:spAutoFit/>
                      </wps:bodyPr>
                    </wps:wsp>
                  </a:graphicData>
                </a:graphic>
              </wp:inline>
            </w:drawing>
          </mc:Choice>
          <mc:Fallback>
            <w:pict>
              <v:rect id="Testu-koadroa 42" o:spid="_x0000_s1045" style="width:325.5pt;height:2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" filled="f" strokecolor="#4472c4">
                <v:textbox style="mso-fit-shape-to-text:t">
                  <w:txbxContent>
                    <w:p w:rsidR="003701F9" w:rsidRDefault="003701F9">
                      <w:pPr>
                        <w:ind w:left="360"/>
                        <w:rPr>
                          <w:rFonts w:eastAsia="Times New Roman"/>
                          <w:b/>
                          <w:bCs/>
                        </w:rPr>
                      </w:pPr>
                      <w:r>
                        <w:rPr>
                          <w:rFonts w:ascii="Arial Black" w:hAnsi="Arial Black"/>
                          <w:b/>
                          <w:bCs/>
                          <w:sz w:val="36"/>
                          <w:szCs w:val="36"/>
                        </w:rPr>
                        <w:t xml:space="preserve"> </w:t>
                      </w:r>
                      <w:r>
                        <w:rPr>
                          <w:b/>
                          <w:bCs/>
                        </w:rPr>
                        <w:t>GUIDELINES 5.4</w:t>
                      </w:r>
                    </w:p>
                    <w:p w:rsidR="003701F9" w:rsidRDefault="003701F9" w:rsidP="0010386E">
                      <w:pPr>
                        <w:pStyle w:val="Zerrenda-paragrafoa"/>
                        <w:numPr>
                          <w:ilvl w:val="1"/>
                          <w:numId w:val="36"/>
                        </w:numPr>
                        <w:ind w:left="1440" w:hanging="360"/>
                      </w:pPr>
                      <w:r>
                        <w:t>"</w:t>
                      </w:r>
                      <w:r>
                        <w:rPr>
                          <w:color w:val="FF0000"/>
                        </w:rPr>
                        <w:t>Living the fraternity</w:t>
                      </w:r>
                      <w:r>
                        <w:t xml:space="preserve">" is a choice of the Mennaisian School included in </w:t>
                      </w:r>
                      <w:r w:rsidRPr="00744E03">
                        <w:rPr>
                          <w:color w:val="auto"/>
                        </w:rPr>
                        <w:t>its educational project: to welcome the person that is different, to learn to forgive, to be open to the other...</w:t>
                      </w:r>
                    </w:p>
                    <w:p w:rsidR="003701F9" w:rsidRDefault="003701F9" w:rsidP="0010386E">
                      <w:pPr>
                        <w:pStyle w:val="Zerrenda-paragrafoa"/>
                        <w:numPr>
                          <w:ilvl w:val="1"/>
                          <w:numId w:val="36"/>
                        </w:numPr>
                        <w:ind w:left="1440" w:hanging="360"/>
                      </w:pPr>
                      <w:r>
                        <w:rPr>
                          <w:color w:val="FF0000"/>
                        </w:rPr>
                        <w:t>Pedagogy of the PRESENCE</w:t>
                      </w:r>
                      <w:r>
                        <w:t xml:space="preserve"> with an unconditional acceptance of the other, a knowledge of the person that is personal, the search for new paths    </w:t>
                      </w:r>
                      <w:r w:rsidRPr="00744E03">
                        <w:rPr>
                          <w:color w:val="auto"/>
                        </w:rPr>
                        <w:t>... The educators of the Mennaisian School thus seek a presence that anticipates and helps through difficult times.</w:t>
                      </w:r>
                    </w:p>
                    <w:p w:rsidR="003701F9" w:rsidRDefault="003701F9" w:rsidP="0010386E">
                      <w:pPr>
                        <w:pStyle w:val="Zerrenda-paragrafoa"/>
                        <w:numPr>
                          <w:ilvl w:val="1"/>
                          <w:numId w:val="36"/>
                        </w:numPr>
                        <w:ind w:left="1440" w:hanging="360"/>
                      </w:pPr>
                      <w:r>
                        <w:t xml:space="preserve">In the Mennaisian School </w:t>
                      </w:r>
                      <w:r>
                        <w:rPr>
                          <w:color w:val="FF0000"/>
                        </w:rPr>
                        <w:t xml:space="preserve">every person is UNIQUE, is </w:t>
                      </w:r>
                      <w:r w:rsidRPr="00744E03">
                        <w:rPr>
                          <w:color w:val="auto"/>
                        </w:rPr>
                        <w:t xml:space="preserve">at the </w:t>
                      </w:r>
                      <w:proofErr w:type="spellStart"/>
                      <w:r w:rsidRPr="00744E03">
                        <w:rPr>
                          <w:color w:val="auto"/>
                        </w:rPr>
                        <w:t>center</w:t>
                      </w:r>
                      <w:proofErr w:type="spellEnd"/>
                      <w:r w:rsidRPr="00744E03">
                        <w:rPr>
                          <w:color w:val="auto"/>
                        </w:rPr>
                        <w:t xml:space="preserve"> and is responsible for their own learning. That is why the Mennaisian School promotes listening, dialogue, reflection and development of “the best of oneself</w:t>
                      </w:r>
                      <w:r>
                        <w:t>”</w:t>
                      </w:r>
                    </w:p>
                    <w:p w:rsidR="003701F9" w:rsidRDefault="003701F9" w:rsidP="0010386E">
                      <w:pPr>
                        <w:pStyle w:val="Zerrenda-paragrafoa"/>
                        <w:numPr>
                          <w:ilvl w:val="1"/>
                          <w:numId w:val="36"/>
                        </w:numPr>
                        <w:ind w:left="1440" w:hanging="360"/>
                        <w:rPr>
                          <w:rFonts w:eastAsia="Times New Roman"/>
                        </w:rPr>
                      </w:pPr>
                      <w:r>
                        <w:t>IMPULSE...</w:t>
                      </w:r>
                    </w:p>
                  </w:txbxContent>
                </v:textbox>
                <w10:anchorlock/>
              </v:rect>
            </w:pict>
          </mc:Fallback>
        </mc:AlternateContent>
      </w:r>
    </w:p>
    <w:p w:rsidR="001613D4" w:rsidRDefault="00740E78">
      <w:pPr>
        <w:rPr>
          <w:color w:val="000000"/>
          <w:szCs w:val="20"/>
          <w:lang w:val="en-GB"/>
        </w:rPr>
      </w:pPr>
      <w:r w:rsidRPr="008640DD">
        <w:rPr>
          <w:szCs w:val="20"/>
          <w:lang w:val="en-GB"/>
        </w:rPr>
        <w:t xml:space="preserve"> </w:t>
      </w:r>
    </w:p>
    <w:p w:rsidR="001613D4" w:rsidRDefault="00740E78">
      <w:pPr>
        <w:jc w:val="center"/>
        <w:rPr>
          <w:b/>
          <w:bCs/>
          <w:i/>
          <w:iCs/>
          <w:color w:val="000000"/>
          <w:szCs w:val="20"/>
          <w:lang w:val="en-GB"/>
        </w:rPr>
      </w:pPr>
      <w:r>
        <w:rPr>
          <w:color w:val="000000"/>
          <w:szCs w:val="20"/>
          <w:lang w:val="en-GB"/>
        </w:rPr>
        <w:t>The Mennaisian School as a HOSPITAL School</w:t>
      </w:r>
      <w:r w:rsidRPr="008640DD">
        <w:rPr>
          <w:lang w:val="en-GB"/>
        </w:rPr>
        <w:br w:type="page"/>
      </w:r>
    </w:p>
    <w:p w:rsidR="001613D4" w:rsidRDefault="00740E78">
      <w:pPr>
        <w:rPr>
          <w:rFonts w:eastAsia="Calibri Light"/>
          <w:b/>
          <w:bCs/>
          <w:i/>
          <w:iCs/>
          <w:color w:val="C00000"/>
          <w:szCs w:val="20"/>
          <w:lang w:val="en-GB"/>
        </w:rPr>
      </w:pPr>
      <w:r w:rsidRPr="008640DD">
        <w:rPr>
          <w:rFonts w:eastAsia="Calibri Light"/>
          <w:b/>
          <w:bCs/>
          <w:i/>
          <w:iCs/>
          <w:color w:val="C00000"/>
          <w:szCs w:val="20"/>
          <w:lang w:val="en-GB"/>
        </w:rPr>
        <w:lastRenderedPageBreak/>
        <w:t>5.5.- The Mennaisian School as a QUALITY WORKSHOP</w:t>
      </w:r>
    </w:p>
    <w:p w:rsidR="001613D4" w:rsidRDefault="00740E78">
      <w:pPr>
        <w:pStyle w:val="Normalaweba"/>
        <w:spacing w:before="0" w:beforeAutospacing="0" w:after="0" w:afterAutospacing="0"/>
        <w:jc w:val="both"/>
        <w:rPr>
          <w:rFonts w:ascii="Souvenir Light" w:eastAsia="Calibri" w:hAnsi="Souvenir Light"/>
          <w:b/>
          <w:bCs/>
          <w:color w:val="FF00FF"/>
          <w:sz w:val="20"/>
          <w:szCs w:val="20"/>
          <w:lang w:val="en-GB"/>
        </w:rPr>
      </w:pPr>
      <w:r>
        <w:rPr>
          <w:rFonts w:ascii="Souvenir Light" w:eastAsia="Calibri" w:hAnsi="Souvenir Light"/>
          <w:b/>
          <w:bCs/>
          <w:color w:val="FF00FF"/>
          <w:sz w:val="20"/>
          <w:szCs w:val="20"/>
          <w:lang w:val="en-GB"/>
        </w:rPr>
        <w:t>“We want to give our students a solid and varied instruction… To stay behind other schools in this… would be to defraud the just hopes of families”” (JML)</w:t>
      </w:r>
    </w:p>
    <w:p w:rsidR="001613D4" w:rsidRDefault="001613D4">
      <w:pPr>
        <w:pStyle w:val="Normalaweba"/>
        <w:spacing w:before="0" w:beforeAutospacing="0" w:after="0" w:afterAutospacing="0"/>
        <w:jc w:val="both"/>
        <w:rPr>
          <w:rFonts w:ascii="Souvenir Light" w:eastAsia="Calibri" w:hAnsi="Souvenir Light"/>
          <w:b/>
          <w:bCs/>
          <w:color w:val="FF00FF"/>
          <w:sz w:val="20"/>
          <w:szCs w:val="20"/>
          <w:lang w:val="en-GB"/>
        </w:rPr>
      </w:pPr>
    </w:p>
    <w:p w:rsidR="001613D4" w:rsidRDefault="00740E78">
      <w:pPr>
        <w:pStyle w:val="Normalaweba"/>
        <w:spacing w:before="0" w:beforeAutospacing="0" w:after="0" w:afterAutospacing="0"/>
        <w:jc w:val="both"/>
        <w:rPr>
          <w:rFonts w:ascii="Souvenir Light" w:eastAsia="Calibri" w:hAnsi="Souvenir Light"/>
          <w:b/>
          <w:bCs/>
          <w:i/>
          <w:iCs/>
          <w:color w:val="000000"/>
          <w:sz w:val="20"/>
          <w:szCs w:val="20"/>
          <w:lang w:val="en-GB"/>
        </w:rPr>
      </w:pPr>
      <w:r w:rsidRPr="008640DD">
        <w:rPr>
          <w:b/>
          <w:bCs/>
          <w:i/>
          <w:iCs/>
          <w:szCs w:val="20"/>
          <w:lang w:val="en-GB"/>
        </w:rPr>
        <w:t xml:space="preserve">“Creativity is not a </w:t>
      </w:r>
      <w:r w:rsidRPr="00744E03">
        <w:rPr>
          <w:b/>
          <w:bCs/>
          <w:i/>
          <w:iCs/>
          <w:szCs w:val="20"/>
          <w:lang w:val="en-GB"/>
        </w:rPr>
        <w:t>matter of mediocrity. But neither is it a matter of "enlightened" or "geniuses" people... Do not hesitate to seek the best in our schools" (Pope Francis 2003)</w:t>
      </w:r>
    </w:p>
    <w:p w:rsidR="001613D4" w:rsidRDefault="001613D4">
      <w:pPr>
        <w:pStyle w:val="Normalaweba"/>
        <w:spacing w:before="0" w:beforeAutospacing="0" w:after="0" w:afterAutospacing="0"/>
        <w:rPr>
          <w:rFonts w:ascii="Souvenir Light" w:eastAsia="Calibri" w:hAnsi="Souvenir Light"/>
          <w:color w:val="000000"/>
          <w:sz w:val="20"/>
          <w:szCs w:val="20"/>
          <w:lang w:val="en-GB"/>
        </w:rPr>
      </w:pPr>
    </w:p>
    <w:p w:rsidR="00744E03" w:rsidRDefault="00744E03">
      <w:pPr>
        <w:pStyle w:val="Normalaweba"/>
        <w:spacing w:before="0" w:beforeAutospacing="0" w:after="0" w:afterAutospacing="0"/>
        <w:rPr>
          <w:rFonts w:ascii="Souvenir Light" w:eastAsia="Calibri" w:hAnsi="Souvenir Light"/>
          <w:color w:val="000000"/>
          <w:sz w:val="20"/>
          <w:szCs w:val="20"/>
          <w:lang w:val="en-GB"/>
        </w:rPr>
      </w:pPr>
    </w:p>
    <w:p w:rsidR="00744E03" w:rsidRDefault="00744E03">
      <w:pPr>
        <w:pStyle w:val="Normalaweba"/>
        <w:spacing w:before="0" w:beforeAutospacing="0" w:after="0" w:afterAutospacing="0"/>
        <w:rPr>
          <w:rFonts w:ascii="Souvenir Light" w:eastAsia="Calibri" w:hAnsi="Souvenir Light"/>
          <w:color w:val="000000"/>
          <w:sz w:val="20"/>
          <w:szCs w:val="20"/>
          <w:lang w:val="en-GB"/>
        </w:rPr>
      </w:pPr>
      <w:r>
        <w:rPr>
          <w:noProof/>
        </w:rPr>
        <mc:AlternateContent>
          <mc:Choice Requires="wps">
            <w:drawing>
              <wp:inline distT="0" distB="0" distL="0" distR="0" wp14:anchorId="5D88CA99" wp14:editId="63D1285F">
                <wp:extent cx="4104005" cy="3084970"/>
                <wp:effectExtent l="0" t="0" r="10795" b="12065"/>
                <wp:docPr id="22" name="Testu-koadroa 9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rx6XXh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Ryx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IQAAAEAAAAA8AAAAMQMAAAAjAAAAAAAAAAAAAAMAAAABAAAAAAAAAAAAAAACAAAA/AMAAFAZAACpFQAAQgAFALMDAABACgAA"/>
                          </a:ext>
                        </a:extLst>
                      </wps:cNvSpPr>
                      <wps:spPr>
                        <a:xfrm>
                          <a:off x="0" y="0"/>
                          <a:ext cx="4104005" cy="3084970"/>
                        </a:xfrm>
                        <a:prstGeom prst="rect">
                          <a:avLst/>
                        </a:prstGeom>
                        <a:noFill/>
                        <a:ln>
                          <a:solidFill>
                            <a:srgbClr val="4472C4"/>
                          </a:solidFill>
                        </a:ln>
                      </wps:spPr>
                      <wps:txbx>
                        <w:txbxContent>
                          <w:p w:rsidR="00744E03" w:rsidRDefault="00744E03" w:rsidP="00744E03">
                            <w:pPr>
                              <w:ind w:left="360"/>
                              <w:rPr>
                                <w:rFonts w:eastAsia="Times New Roman"/>
                                <w:b/>
                                <w:bCs/>
                              </w:rPr>
                            </w:pPr>
                            <w:r>
                              <w:t xml:space="preserve"> </w:t>
                            </w:r>
                            <w:r>
                              <w:rPr>
                                <w:b/>
                                <w:bCs/>
                              </w:rPr>
                              <w:t>GUIDELINES 5.5</w:t>
                            </w:r>
                          </w:p>
                          <w:p w:rsidR="00744E03" w:rsidRDefault="00744E03" w:rsidP="00744E03">
                            <w:pPr>
                              <w:pStyle w:val="Zerrenda-paragrafoa"/>
                              <w:numPr>
                                <w:ilvl w:val="1"/>
                                <w:numId w:val="13"/>
                              </w:numPr>
                              <w:ind w:left="1440" w:hanging="360"/>
                            </w:pPr>
                            <w:r>
                              <w:t xml:space="preserve">Recognize that </w:t>
                            </w:r>
                            <w:r>
                              <w:rPr>
                                <w:color w:val="FF0000"/>
                              </w:rPr>
                              <w:t xml:space="preserve">differences are a wealth </w:t>
                            </w:r>
                            <w:r>
                              <w:t xml:space="preserve">for the Mennaisian School. The uniqueness of each one, the heterogeneity, cultural and religious diversity give rise to dialogue between generations, ideas, cultures and religions in the Mennaisian School and </w:t>
                            </w:r>
                            <w:proofErr w:type="spellStart"/>
                            <w:r>
                              <w:t>favor</w:t>
                            </w:r>
                            <w:proofErr w:type="spellEnd"/>
                            <w:r>
                              <w:t xml:space="preserve"> collaborative practices.</w:t>
                            </w:r>
                          </w:p>
                          <w:p w:rsidR="00744E03" w:rsidRDefault="00744E03" w:rsidP="00744E03">
                            <w:pPr>
                              <w:pStyle w:val="Zerrenda-paragrafoa"/>
                              <w:numPr>
                                <w:ilvl w:val="1"/>
                                <w:numId w:val="13"/>
                              </w:numPr>
                              <w:ind w:left="1440" w:hanging="360"/>
                            </w:pPr>
                            <w:r>
                              <w:t xml:space="preserve">A Pedagogical innovation transforms reality. In addition, pedagogical excellence and </w:t>
                            </w:r>
                            <w:r>
                              <w:rPr>
                                <w:color w:val="FF0000"/>
                              </w:rPr>
                              <w:t xml:space="preserve">compassionate service </w:t>
                            </w:r>
                            <w:r>
                              <w:t>to others are differentiating signs that the Mennaisian School offers to the environment.</w:t>
                            </w:r>
                          </w:p>
                          <w:p w:rsidR="00744E03" w:rsidRDefault="00744E03" w:rsidP="00744E03">
                            <w:pPr>
                              <w:pStyle w:val="Zerrenda-paragrafoa"/>
                              <w:numPr>
                                <w:ilvl w:val="1"/>
                                <w:numId w:val="13"/>
                              </w:numPr>
                              <w:ind w:left="1440" w:hanging="360"/>
                            </w:pPr>
                            <w:r>
                              <w:rPr>
                                <w:color w:val="FF0000"/>
                              </w:rPr>
                              <w:t>Learn TOGETHER</w:t>
                            </w:r>
                            <w:r>
                              <w:t xml:space="preserve">. The Mennaisian School promotes collaboration and networking, seeks to promote cooperation and teamwork, seeking solutions to social needs with an ethical sense, social responsibility and </w:t>
                            </w:r>
                            <w:r>
                              <w:rPr>
                                <w:color w:val="FF0000"/>
                              </w:rPr>
                              <w:t>ecological awareness</w:t>
                            </w:r>
                            <w:r>
                              <w:t>.</w:t>
                            </w:r>
                          </w:p>
                          <w:p w:rsidR="00744E03" w:rsidRDefault="00744E03" w:rsidP="00744E03">
                            <w:pPr>
                              <w:pStyle w:val="Zerrenda-paragrafoa"/>
                              <w:numPr>
                                <w:ilvl w:val="1"/>
                                <w:numId w:val="13"/>
                              </w:numPr>
                              <w:ind w:left="1440" w:hanging="360"/>
                              <w:rPr>
                                <w:rFonts w:eastAsia="Times New Roman"/>
                              </w:rPr>
                            </w:pPr>
                            <w:r>
                              <w:t>IMPULSE...</w:t>
                            </w:r>
                          </w:p>
                        </w:txbxContent>
                      </wps:txbx>
                      <wps:bodyPr spcFirstLastPara="1" vertOverflow="clip" horzOverflow="clip" lIns="91440" tIns="45720" rIns="91440" bIns="45720">
                        <a:prstTxWarp prst="textNoShape">
                          <a:avLst/>
                        </a:prstTxWarp>
                        <a:spAutoFit/>
                      </wps:bodyPr>
                    </wps:wsp>
                  </a:graphicData>
                </a:graphic>
              </wp:inline>
            </w:drawing>
          </mc:Choice>
          <mc:Fallback>
            <w:pict>
              <v:rect w14:anchorId="5D88CA99" id="Testu-koadroa 97" o:spid="_x0000_s1046" style="width:323.15pt;height:2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" filled="f" strokecolor="#4472c4">
                <v:textbox style="mso-fit-shape-to-text:t">
                  <w:txbxContent>
                    <w:p w:rsidR="00744E03" w:rsidRDefault="00744E03" w:rsidP="00744E03">
                      <w:pPr>
                        <w:ind w:left="360"/>
                        <w:rPr>
                          <w:rFonts w:eastAsia="Times New Roman"/>
                          <w:b/>
                          <w:bCs/>
                        </w:rPr>
                      </w:pPr>
                      <w:r>
                        <w:t xml:space="preserve"> </w:t>
                      </w:r>
                      <w:r>
                        <w:rPr>
                          <w:b/>
                          <w:bCs/>
                        </w:rPr>
                        <w:t>GUIDELINES 5.5</w:t>
                      </w:r>
                    </w:p>
                    <w:p w:rsidR="00744E03" w:rsidRDefault="00744E03" w:rsidP="00744E03">
                      <w:pPr>
                        <w:pStyle w:val="Zerrenda-paragrafoa"/>
                        <w:numPr>
                          <w:ilvl w:val="1"/>
                          <w:numId w:val="13"/>
                        </w:numPr>
                        <w:ind w:left="1440" w:hanging="360"/>
                      </w:pPr>
                      <w:r>
                        <w:t xml:space="preserve">Recognize that </w:t>
                      </w:r>
                      <w:r>
                        <w:rPr>
                          <w:color w:val="FF0000"/>
                        </w:rPr>
                        <w:t xml:space="preserve">differences are a wealth </w:t>
                      </w:r>
                      <w:r>
                        <w:t xml:space="preserve">for the Mennaisian School. The uniqueness of each one, the heterogeneity, cultural and religious diversity give rise to dialogue between generations, ideas, cultures and religions in the Mennaisian School and </w:t>
                      </w:r>
                      <w:proofErr w:type="spellStart"/>
                      <w:r>
                        <w:t>favor</w:t>
                      </w:r>
                      <w:proofErr w:type="spellEnd"/>
                      <w:r>
                        <w:t xml:space="preserve"> collaborative practices.</w:t>
                      </w:r>
                    </w:p>
                    <w:p w:rsidR="00744E03" w:rsidRDefault="00744E03" w:rsidP="00744E03">
                      <w:pPr>
                        <w:pStyle w:val="Zerrenda-paragrafoa"/>
                        <w:numPr>
                          <w:ilvl w:val="1"/>
                          <w:numId w:val="13"/>
                        </w:numPr>
                        <w:ind w:left="1440" w:hanging="360"/>
                      </w:pPr>
                      <w:r>
                        <w:t xml:space="preserve">A Pedagogical innovation transforms reality. In addition, pedagogical excellence and </w:t>
                      </w:r>
                      <w:r>
                        <w:rPr>
                          <w:color w:val="FF0000"/>
                        </w:rPr>
                        <w:t xml:space="preserve">compassionate service </w:t>
                      </w:r>
                      <w:r>
                        <w:t>to others are differentiating signs that the Mennaisian School offers to the environment.</w:t>
                      </w:r>
                    </w:p>
                    <w:p w:rsidR="00744E03" w:rsidRDefault="00744E03" w:rsidP="00744E03">
                      <w:pPr>
                        <w:pStyle w:val="Zerrenda-paragrafoa"/>
                        <w:numPr>
                          <w:ilvl w:val="1"/>
                          <w:numId w:val="13"/>
                        </w:numPr>
                        <w:ind w:left="1440" w:hanging="360"/>
                      </w:pPr>
                      <w:r>
                        <w:rPr>
                          <w:color w:val="FF0000"/>
                        </w:rPr>
                        <w:t>Learn TOGETHER</w:t>
                      </w:r>
                      <w:r>
                        <w:t xml:space="preserve">. The Mennaisian School promotes collaboration and networking, seeks to promote cooperation and teamwork, seeking solutions to social needs with an ethical sense, social responsibility and </w:t>
                      </w:r>
                      <w:r>
                        <w:rPr>
                          <w:color w:val="FF0000"/>
                        </w:rPr>
                        <w:t>ecological awareness</w:t>
                      </w:r>
                      <w:r>
                        <w:t>.</w:t>
                      </w:r>
                    </w:p>
                    <w:p w:rsidR="00744E03" w:rsidRDefault="00744E03" w:rsidP="00744E03">
                      <w:pPr>
                        <w:pStyle w:val="Zerrenda-paragrafoa"/>
                        <w:numPr>
                          <w:ilvl w:val="1"/>
                          <w:numId w:val="13"/>
                        </w:numPr>
                        <w:ind w:left="1440" w:hanging="360"/>
                        <w:rPr>
                          <w:rFonts w:eastAsia="Times New Roman"/>
                        </w:rPr>
                      </w:pPr>
                      <w:r>
                        <w:t>IMPULSE...</w:t>
                      </w:r>
                    </w:p>
                  </w:txbxContent>
                </v:textbox>
                <w10:anchorlock/>
              </v:rect>
            </w:pict>
          </mc:Fallback>
        </mc:AlternateContent>
      </w:r>
    </w:p>
    <w:p w:rsidR="00744E03" w:rsidRDefault="00744E03">
      <w:pPr>
        <w:pStyle w:val="Normalaweba"/>
        <w:spacing w:before="0" w:beforeAutospacing="0" w:after="0" w:afterAutospacing="0"/>
        <w:rPr>
          <w:rFonts w:ascii="Souvenir Light" w:eastAsia="Calibri" w:hAnsi="Souvenir Light"/>
          <w:color w:val="000000"/>
          <w:sz w:val="20"/>
          <w:szCs w:val="20"/>
          <w:lang w:val="en-GB"/>
        </w:rPr>
      </w:pPr>
    </w:p>
    <w:p w:rsidR="001613D4" w:rsidRDefault="00740E78">
      <w:pPr>
        <w:jc w:val="center"/>
        <w:rPr>
          <w:rFonts w:cs="Arial"/>
          <w:b/>
          <w:szCs w:val="20"/>
          <w:u w:val="single"/>
          <w:lang w:val="en-GB"/>
        </w:rPr>
      </w:pPr>
      <w:r w:rsidRPr="008640DD">
        <w:rPr>
          <w:szCs w:val="20"/>
          <w:lang w:val="en-GB"/>
        </w:rPr>
        <w:t xml:space="preserve">The Mennaisian School as a </w:t>
      </w:r>
      <w:r w:rsidRPr="00744E03">
        <w:rPr>
          <w:szCs w:val="20"/>
          <w:lang w:val="en-GB"/>
        </w:rPr>
        <w:t>place where THE loaves are MULTIPLIED (Marc 8, 19)</w:t>
      </w:r>
      <w:r w:rsidRPr="008640DD">
        <w:rPr>
          <w:lang w:val="en-GB"/>
        </w:rPr>
        <w:br w:type="page"/>
      </w:r>
    </w:p>
    <w:p w:rsidR="001613D4" w:rsidRDefault="00740E78">
      <w:pPr>
        <w:spacing w:after="0"/>
        <w:rPr>
          <w:rFonts w:cs="Arial"/>
          <w:b/>
          <w:szCs w:val="20"/>
          <w:u w:val="single"/>
          <w:lang w:val="en-GB"/>
        </w:rPr>
      </w:pPr>
      <w:r>
        <w:rPr>
          <w:rFonts w:cs="Arial"/>
          <w:b/>
          <w:szCs w:val="20"/>
          <w:u w:val="single"/>
          <w:lang w:val="en-GB"/>
        </w:rPr>
        <w:lastRenderedPageBreak/>
        <w:t>5 b.- SECOND EXERCISE</w:t>
      </w:r>
    </w:p>
    <w:p w:rsidR="001613D4" w:rsidRDefault="00740E78">
      <w:pPr>
        <w:spacing w:after="0"/>
        <w:rPr>
          <w:rFonts w:cs="Arial"/>
          <w:szCs w:val="20"/>
          <w:lang w:val="en-GB"/>
        </w:rPr>
      </w:pPr>
      <w:r w:rsidRPr="008640DD">
        <w:rPr>
          <w:rFonts w:cs="Arial"/>
          <w:szCs w:val="20"/>
          <w:lang w:val="en-GB"/>
        </w:rPr>
        <w:t>Search for INDICATORS of each of the challenges.</w:t>
      </w:r>
    </w:p>
    <w:p w:rsidR="001613D4" w:rsidRDefault="00740E78">
      <w:pPr>
        <w:spacing w:after="0"/>
        <w:jc w:val="both"/>
        <w:rPr>
          <w:rFonts w:cs="Arial"/>
          <w:color w:val="000000"/>
          <w:szCs w:val="20"/>
          <w:lang w:val="en-GB"/>
        </w:rPr>
      </w:pPr>
      <w:r w:rsidRPr="008640DD">
        <w:rPr>
          <w:rFonts w:cs="Arial"/>
          <w:szCs w:val="20"/>
          <w:lang w:val="en-GB"/>
        </w:rPr>
        <w:t>Each previous GROUP is given the "Excel" to search for INDICATORS:</w:t>
      </w:r>
    </w:p>
    <w:p w:rsidR="001613D4" w:rsidRDefault="00740E78" w:rsidP="0010386E">
      <w:pPr>
        <w:pStyle w:val="Zerrenda-paragrafoa"/>
        <w:numPr>
          <w:ilvl w:val="0"/>
          <w:numId w:val="9"/>
        </w:numPr>
        <w:ind w:left="720" w:hanging="360"/>
        <w:rPr>
          <w:szCs w:val="20"/>
        </w:rPr>
      </w:pPr>
      <w:r>
        <w:rPr>
          <w:szCs w:val="20"/>
        </w:rPr>
        <w:t>Easy to measure</w:t>
      </w:r>
    </w:p>
    <w:p w:rsidR="001613D4" w:rsidRDefault="00740E78" w:rsidP="0010386E">
      <w:pPr>
        <w:pStyle w:val="Zerrenda-paragrafoa"/>
        <w:numPr>
          <w:ilvl w:val="0"/>
          <w:numId w:val="9"/>
        </w:numPr>
        <w:ind w:left="720" w:hanging="360"/>
        <w:rPr>
          <w:szCs w:val="20"/>
        </w:rPr>
      </w:pPr>
      <w:r>
        <w:rPr>
          <w:szCs w:val="20"/>
        </w:rPr>
        <w:t>Significant</w:t>
      </w:r>
    </w:p>
    <w:p w:rsidR="001613D4" w:rsidRDefault="00740E78" w:rsidP="0010386E">
      <w:pPr>
        <w:pStyle w:val="Zerrenda-paragrafoa"/>
        <w:numPr>
          <w:ilvl w:val="0"/>
          <w:numId w:val="9"/>
        </w:numPr>
        <w:ind w:left="720" w:hanging="360"/>
        <w:rPr>
          <w:szCs w:val="20"/>
        </w:rPr>
      </w:pPr>
      <w:r>
        <w:rPr>
          <w:szCs w:val="20"/>
        </w:rPr>
        <w:t>Valid for students, families, educators...</w:t>
      </w:r>
    </w:p>
    <w:p w:rsidR="001613D4" w:rsidRDefault="001613D4">
      <w:pPr>
        <w:rPr>
          <w:szCs w:val="20"/>
          <w:lang w:val="en-GB"/>
        </w:rPr>
      </w:pPr>
    </w:p>
    <w:p w:rsidR="001613D4" w:rsidRDefault="00740E78">
      <w:pPr>
        <w:spacing w:after="0"/>
        <w:rPr>
          <w:rFonts w:cs="Arial"/>
          <w:szCs w:val="20"/>
          <w:lang w:val="en-GB"/>
        </w:rPr>
      </w:pPr>
      <w:r w:rsidRPr="008640DD">
        <w:rPr>
          <w:color w:val="000000"/>
          <w:szCs w:val="20"/>
          <w:lang w:val="en-GB"/>
        </w:rPr>
        <w:t xml:space="preserve">AT LEAST ONE FOR EACH ONE OF </w:t>
      </w:r>
      <w:r w:rsidRPr="008640DD">
        <w:rPr>
          <w:szCs w:val="20"/>
          <w:lang w:val="en-GB"/>
        </w:rPr>
        <w:t>THE 4 ITEMS</w:t>
      </w:r>
    </w:p>
    <w:p w:rsidR="001613D4" w:rsidRDefault="001613D4">
      <w:pPr>
        <w:spacing w:after="0"/>
        <w:rPr>
          <w:rFonts w:cs="Arial"/>
          <w:szCs w:val="20"/>
          <w:lang w:val="en-GB"/>
        </w:rPr>
      </w:pPr>
    </w:p>
    <w:p w:rsidR="001613D4" w:rsidRDefault="001613D4">
      <w:pPr>
        <w:spacing w:after="0"/>
        <w:rPr>
          <w:rFonts w:cs="Arial"/>
          <w:szCs w:val="20"/>
          <w:lang w:val="en-GB"/>
        </w:rPr>
      </w:pPr>
    </w:p>
    <w:p w:rsidR="001613D4" w:rsidRDefault="001613D4">
      <w:pPr>
        <w:spacing w:after="0"/>
        <w:rPr>
          <w:rFonts w:cs="Arial"/>
          <w:szCs w:val="20"/>
          <w:lang w:val="en-GB"/>
        </w:rPr>
      </w:pPr>
    </w:p>
    <w:p w:rsidR="001613D4" w:rsidRDefault="001613D4">
      <w:pPr>
        <w:spacing w:after="0"/>
        <w:rPr>
          <w:rFonts w:cs="Arial"/>
          <w:szCs w:val="20"/>
          <w:lang w:val="en-GB"/>
        </w:rPr>
      </w:pPr>
    </w:p>
    <w:p w:rsidR="001613D4" w:rsidRDefault="00740E78">
      <w:pPr>
        <w:spacing w:after="0"/>
        <w:rPr>
          <w:rFonts w:cs="Arial"/>
          <w:b/>
          <w:szCs w:val="20"/>
          <w:u w:val="single"/>
          <w:lang w:val="en-GB"/>
        </w:rPr>
      </w:pPr>
      <w:r>
        <w:rPr>
          <w:rFonts w:cs="Arial"/>
          <w:b/>
          <w:szCs w:val="20"/>
          <w:u w:val="single"/>
          <w:lang w:val="en-GB"/>
        </w:rPr>
        <w:t>5c.-</w:t>
      </w:r>
      <w:r>
        <w:rPr>
          <w:szCs w:val="20"/>
          <w:lang w:val="en-GB"/>
        </w:rPr>
        <w:t xml:space="preserve"> </w:t>
      </w:r>
      <w:r>
        <w:rPr>
          <w:rFonts w:cs="Arial"/>
          <w:b/>
          <w:szCs w:val="20"/>
          <w:u w:val="single"/>
          <w:lang w:val="en-GB"/>
        </w:rPr>
        <w:t>THIRD EXERCISE</w:t>
      </w:r>
    </w:p>
    <w:p w:rsidR="001613D4" w:rsidRPr="00744E03" w:rsidRDefault="00740E78">
      <w:pPr>
        <w:spacing w:after="0"/>
        <w:rPr>
          <w:rFonts w:cs="Arial"/>
          <w:szCs w:val="20"/>
          <w:lang w:val="en-GB"/>
        </w:rPr>
      </w:pPr>
      <w:r>
        <w:rPr>
          <w:rFonts w:cs="Arial"/>
          <w:szCs w:val="20"/>
          <w:lang w:val="en-GB"/>
        </w:rPr>
        <w:t xml:space="preserve">Carry out an </w:t>
      </w:r>
      <w:r w:rsidRPr="00744E03">
        <w:rPr>
          <w:rFonts w:cs="Arial"/>
          <w:szCs w:val="20"/>
          <w:lang w:val="en-GB"/>
        </w:rPr>
        <w:t>EVALUATION grid? on each of the challenges.</w:t>
      </w:r>
    </w:p>
    <w:p w:rsidR="001613D4" w:rsidRPr="00744E03" w:rsidRDefault="00740E78">
      <w:pPr>
        <w:spacing w:after="0"/>
        <w:jc w:val="both"/>
        <w:rPr>
          <w:rFonts w:cs="Arial"/>
          <w:szCs w:val="20"/>
          <w:lang w:val="en-GB"/>
        </w:rPr>
      </w:pPr>
      <w:r w:rsidRPr="00744E03">
        <w:rPr>
          <w:rFonts w:cs="Arial"/>
          <w:szCs w:val="20"/>
          <w:lang w:val="en-GB"/>
        </w:rPr>
        <w:t>With the indicators and the four sections of each challenge (3 facts are given and the fourth is the added impulse) a grid is made that will serve as an evaluation in Mennaisian competition.</w:t>
      </w:r>
    </w:p>
    <w:p w:rsidR="001613D4" w:rsidRDefault="00740E78">
      <w:pPr>
        <w:spacing w:after="0"/>
        <w:jc w:val="both"/>
        <w:rPr>
          <w:rFonts w:cs="Arial"/>
          <w:szCs w:val="20"/>
          <w:lang w:val="en-GB"/>
        </w:rPr>
      </w:pPr>
      <w:r w:rsidRPr="00744E03">
        <w:rPr>
          <w:rFonts w:cs="Arial"/>
          <w:szCs w:val="20"/>
          <w:lang w:val="en-GB"/>
        </w:rPr>
        <w:t xml:space="preserve">The results of this evaluation as well as the </w:t>
      </w:r>
      <w:r>
        <w:rPr>
          <w:rFonts w:cs="Arial"/>
          <w:szCs w:val="20"/>
          <w:lang w:val="en-GB"/>
        </w:rPr>
        <w:t>collection of indicators in section 5b will serve to incorporate IMPROVEMENTS in the strategic plan or in the annual plan of each course.</w:t>
      </w:r>
    </w:p>
    <w:p w:rsidR="001613D4" w:rsidRDefault="001613D4">
      <w:pPr>
        <w:spacing w:after="0"/>
        <w:rPr>
          <w:rFonts w:cs="Arial"/>
          <w:szCs w:val="20"/>
          <w:lang w:val="en-GB"/>
        </w:rPr>
      </w:pPr>
    </w:p>
    <w:p w:rsidR="001613D4" w:rsidRDefault="001613D4">
      <w:pPr>
        <w:spacing w:after="0"/>
        <w:rPr>
          <w:rFonts w:cs="Arial"/>
          <w:szCs w:val="20"/>
          <w:lang w:val="en-GB"/>
        </w:rPr>
      </w:pPr>
    </w:p>
    <w:p w:rsidR="001613D4" w:rsidRDefault="001613D4">
      <w:pPr>
        <w:spacing w:after="0"/>
        <w:rPr>
          <w:rFonts w:cs="Arial"/>
          <w:szCs w:val="20"/>
          <w:lang w:val="en-GB"/>
        </w:rPr>
      </w:pPr>
    </w:p>
    <w:p w:rsidR="001613D4" w:rsidRDefault="00740E78">
      <w:pPr>
        <w:spacing w:after="0"/>
        <w:rPr>
          <w:rFonts w:cs="Arial"/>
          <w:b/>
          <w:szCs w:val="20"/>
          <w:u w:val="single"/>
          <w:lang w:val="en-GB"/>
        </w:rPr>
      </w:pPr>
      <w:r>
        <w:rPr>
          <w:rFonts w:cs="Arial"/>
          <w:b/>
          <w:szCs w:val="20"/>
          <w:u w:val="single"/>
          <w:lang w:val="en-GB"/>
        </w:rPr>
        <w:t>FINALLY</w:t>
      </w:r>
    </w:p>
    <w:p w:rsidR="001613D4" w:rsidRPr="00744E03" w:rsidRDefault="00740E78">
      <w:pPr>
        <w:spacing w:after="0"/>
        <w:jc w:val="both"/>
        <w:rPr>
          <w:rFonts w:cs="Arial"/>
          <w:szCs w:val="20"/>
          <w:lang w:val="en-GB"/>
        </w:rPr>
      </w:pPr>
      <w:r>
        <w:rPr>
          <w:rFonts w:cs="Arial"/>
          <w:color w:val="000000"/>
          <w:szCs w:val="20"/>
          <w:lang w:val="en-GB"/>
        </w:rPr>
        <w:t xml:space="preserve">Answer the two questions with which we </w:t>
      </w:r>
      <w:r w:rsidRPr="00744E03">
        <w:rPr>
          <w:rFonts w:cs="Arial"/>
          <w:szCs w:val="20"/>
          <w:lang w:val="en-GB"/>
        </w:rPr>
        <w:t>started this reflection:</w:t>
      </w:r>
    </w:p>
    <w:p w:rsidR="001613D4" w:rsidRPr="00744E03" w:rsidRDefault="00740E78">
      <w:pPr>
        <w:pStyle w:val="Zerrenda-paragrafoa"/>
        <w:rPr>
          <w:color w:val="auto"/>
          <w:szCs w:val="20"/>
        </w:rPr>
      </w:pPr>
      <w:r w:rsidRPr="00744E03">
        <w:rPr>
          <w:color w:val="auto"/>
          <w:szCs w:val="20"/>
        </w:rPr>
        <w:t>What SCHOOL to offer to our environment...? From a secular perspective...</w:t>
      </w:r>
    </w:p>
    <w:p w:rsidR="001613D4" w:rsidRDefault="00740E78">
      <w:pPr>
        <w:pStyle w:val="Zerrenda-paragrafoa"/>
        <w:rPr>
          <w:szCs w:val="20"/>
        </w:rPr>
      </w:pPr>
      <w:r>
        <w:rPr>
          <w:szCs w:val="20"/>
        </w:rPr>
        <w:t xml:space="preserve">What "symphony" to offer to so many </w:t>
      </w:r>
      <w:r w:rsidRPr="00744E03">
        <w:rPr>
          <w:color w:val="auto"/>
          <w:szCs w:val="20"/>
        </w:rPr>
        <w:t xml:space="preserve">sirens that hover around our </w:t>
      </w:r>
      <w:proofErr w:type="spellStart"/>
      <w:r w:rsidRPr="00744E03">
        <w:rPr>
          <w:color w:val="auto"/>
          <w:szCs w:val="20"/>
        </w:rPr>
        <w:t>centers</w:t>
      </w:r>
      <w:proofErr w:type="spellEnd"/>
      <w:r w:rsidRPr="00744E03">
        <w:rPr>
          <w:color w:val="auto"/>
          <w:szCs w:val="20"/>
        </w:rPr>
        <w:t xml:space="preserve"> every day...? From a Catholic school perspective: Video of the call for the May 2020 meeting of Pope Francis "RECONSTRUCT THE GLOBAL EDUCATIONAL </w:t>
      </w:r>
      <w:r>
        <w:rPr>
          <w:szCs w:val="20"/>
        </w:rPr>
        <w:t>PACT"</w:t>
      </w:r>
    </w:p>
    <w:p w:rsidR="001613D4" w:rsidRDefault="001613D4">
      <w:pPr>
        <w:tabs>
          <w:tab w:val="left" w:pos="5345"/>
        </w:tabs>
        <w:rPr>
          <w:szCs w:val="20"/>
          <w:lang w:val="en-GB"/>
        </w:rPr>
      </w:pPr>
    </w:p>
    <w:p w:rsidR="00744E03" w:rsidRDefault="00744E03">
      <w:pPr>
        <w:rPr>
          <w:szCs w:val="20"/>
          <w:lang w:val="en-GB"/>
        </w:rPr>
      </w:pPr>
      <w:r>
        <w:rPr>
          <w:szCs w:val="20"/>
          <w:lang w:val="en-GB"/>
        </w:rPr>
        <w:br w:type="page"/>
      </w:r>
    </w:p>
    <w:p w:rsidR="001613D4" w:rsidRDefault="00744E03">
      <w:pPr>
        <w:tabs>
          <w:tab w:val="left" w:pos="1920"/>
        </w:tabs>
        <w:rPr>
          <w:szCs w:val="20"/>
          <w:lang w:val="en-GB"/>
        </w:rPr>
      </w:pPr>
      <w:r>
        <w:rPr>
          <w:noProof/>
        </w:rPr>
        <w:lastRenderedPageBreak/>
        <w:drawing>
          <wp:anchor distT="0" distB="0" distL="114300" distR="114300" simplePos="0" relativeHeight="251663400" behindDoc="0" locked="0" layoutInCell="0" hidden="0" allowOverlap="1" wp14:anchorId="0261FDFF" wp14:editId="0459CCD3">
            <wp:simplePos x="0" y="0"/>
            <wp:positionH relativeFrom="margin">
              <wp:align>left</wp:align>
            </wp:positionH>
            <wp:positionV relativeFrom="paragraph">
              <wp:posOffset>1035685</wp:posOffset>
            </wp:positionV>
            <wp:extent cx="5782310" cy="4025265"/>
            <wp:effectExtent l="2222" t="0" r="0" b="0"/>
            <wp:wrapTopAndBottom/>
            <wp:docPr id="42" name="Imagen 18"/>
            <wp:cNvGraphicFramePr/>
            <a:graphic xmlns:a="http://schemas.openxmlformats.org/drawingml/2006/main">
              <a:graphicData uri="http://schemas.openxmlformats.org/drawingml/2006/picture">
                <pic:pic xmlns:pic="http://schemas.openxmlformats.org/drawingml/2006/picture">
                  <pic:nvPicPr>
                    <pic:cNvPr id="12" name="Imagen 18"/>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IBAAAAoQAAAAAAAAAAAAAAAAAAAQAAAGwAAAAAAAAAAgAAAAABAADDGAAAkiMAAC0AAwAwBAAA5AcAAA=="/>
                        </a:ext>
                      </a:extLst>
                    </pic:cNvPicPr>
                  </pic:nvPicPr>
                  <pic:blipFill>
                    <a:blip r:embed="rId26"/>
                    <a:stretch>
                      <a:fillRect/>
                    </a:stretch>
                  </pic:blipFill>
                  <pic:spPr>
                    <a:xfrm rot="16200000">
                      <a:off x="0" y="0"/>
                      <a:ext cx="5782310" cy="4025265"/>
                    </a:xfrm>
                    <a:prstGeom prst="rect">
                      <a:avLst/>
                    </a:prstGeom>
                    <a:noFill/>
                    <a:ln w="12700">
                      <a:noFill/>
                    </a:ln>
                  </pic:spPr>
                </pic:pic>
              </a:graphicData>
            </a:graphic>
          </wp:anchor>
        </w:drawing>
      </w:r>
    </w:p>
    <w:sectPr w:rsidR="001613D4">
      <w:headerReference w:type="even" r:id="rId43"/>
      <w:headerReference w:type="default" r:id="rId44"/>
      <w:footerReference w:type="even" r:id="rId45"/>
      <w:footerReference w:type="default" r:id="rId46"/>
      <w:headerReference w:type="first" r:id="rId47"/>
      <w:footerReference w:type="first" r:id="rId48"/>
      <w:endnotePr>
        <w:numFmt w:val="decimal"/>
      </w:endnotePr>
      <w:pgSz w:w="8391" w:h="11906"/>
      <w:pgMar w:top="851" w:right="964" w:bottom="567" w:left="964" w:header="709" w:footer="24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996" w:rsidRDefault="00CD0996">
      <w:pPr>
        <w:spacing w:after="0" w:line="240" w:lineRule="auto"/>
      </w:pPr>
      <w:r>
        <w:separator/>
      </w:r>
    </w:p>
  </w:endnote>
  <w:endnote w:type="continuationSeparator" w:id="0">
    <w:p w:rsidR="00CD0996" w:rsidRDefault="00CD0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venir Light">
    <w:altName w:val="Arial"/>
    <w:panose1 w:val="00000000000000000000"/>
    <w:charset w:val="00"/>
    <w:family w:val="modern"/>
    <w:notTrueType/>
    <w:pitch w:val="variable"/>
    <w:sig w:usb0="A000008F" w:usb1="00002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706020202030204"/>
    <w:charset w:val="00"/>
    <w:family w:val="swiss"/>
    <w:pitch w:val="variable"/>
    <w:sig w:usb0="00000287" w:usb1="00000800" w:usb2="00000000" w:usb3="00000000" w:csb0="0000009F" w:csb1="00000000"/>
  </w:font>
  <w:font w:name="Narkisim">
    <w:panose1 w:val="020E05020501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1" w:color="auto"/>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lang w:val="en-GB"/>
      </w:rPr>
      <w:fldChar w:fldCharType="begin"/>
    </w:r>
    <w:r>
      <w:rPr>
        <w:rFonts w:ascii="Narkisim" w:hAnsi="Narkisim" w:cs="Narkisim"/>
        <w:sz w:val="16"/>
        <w:szCs w:val="16"/>
        <w:lang w:val="en-GB"/>
      </w:rPr>
      <w:instrText xml:space="preserve"> PAGE \* Arabic </w:instrText>
    </w:r>
    <w:r>
      <w:rPr>
        <w:rFonts w:ascii="Narkisim" w:hAnsi="Narkisim" w:cs="Narkisim"/>
        <w:sz w:val="16"/>
        <w:szCs w:val="16"/>
        <w:lang w:val="en-GB"/>
      </w:rPr>
      <w:fldChar w:fldCharType="separate"/>
    </w:r>
    <w:r>
      <w:rPr>
        <w:rFonts w:ascii="Narkisim" w:hAnsi="Narkisim" w:cs="Narkisim"/>
        <w:sz w:val="16"/>
        <w:szCs w:val="16"/>
        <w:lang w:val="en-GB"/>
      </w:rPr>
      <w:t>2</w:t>
    </w:r>
    <w:r>
      <w:rPr>
        <w:rFonts w:ascii="Narkisim" w:hAnsi="Narkisim" w:cs="Narkisim"/>
        <w:sz w:val="16"/>
        <w:szCs w:val="16"/>
        <w:lang w:val="en-GB"/>
      </w:rPr>
      <w:fldChar w:fldCharType="end"/>
    </w:r>
    <w:r>
      <w:rPr>
        <w:rFonts w:ascii="Narkisim" w:hAnsi="Narkisim" w:cs="Narkisim"/>
        <w:sz w:val="16"/>
        <w:szCs w:val="16"/>
        <w:lang w:val="en-GB"/>
      </w:rPr>
      <w:t xml:space="preserve"> -</w:t>
    </w:r>
    <w:r>
      <w:rPr>
        <w:rFonts w:ascii="Narkisim" w:hAnsi="Narkisim" w:cs="Narkisim"/>
        <w:sz w:val="16"/>
        <w:szCs w:val="16"/>
        <w:lang w:val="en-GB"/>
      </w:rPr>
      <w:tab/>
      <w:t>1.- Presentation - Introduction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47</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4.- To choose the utopia of the M.E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55</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5.- To get into the utopia of M.E.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55</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5.- To get into the utopia of M.E.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55</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5.- To get into the utopia of 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1" w:color="auto"/>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lang w:val="en-GB"/>
      </w:rPr>
      <w:fldChar w:fldCharType="begin"/>
    </w:r>
    <w:r>
      <w:rPr>
        <w:rFonts w:ascii="Narkisim" w:hAnsi="Narkisim" w:cs="Narkisim"/>
        <w:sz w:val="16"/>
        <w:szCs w:val="16"/>
        <w:lang w:val="en-GB"/>
      </w:rPr>
      <w:instrText xml:space="preserve"> PAGE \* Arabic </w:instrText>
    </w:r>
    <w:r>
      <w:rPr>
        <w:rFonts w:ascii="Narkisim" w:hAnsi="Narkisim" w:cs="Narkisim"/>
        <w:sz w:val="16"/>
        <w:szCs w:val="16"/>
        <w:lang w:val="en-GB"/>
      </w:rPr>
      <w:fldChar w:fldCharType="separate"/>
    </w:r>
    <w:r>
      <w:rPr>
        <w:rFonts w:ascii="Narkisim" w:hAnsi="Narkisim" w:cs="Narkisim"/>
        <w:sz w:val="16"/>
        <w:szCs w:val="16"/>
        <w:lang w:val="en-GB"/>
      </w:rPr>
      <w:t>1</w:t>
    </w:r>
    <w:r>
      <w:rPr>
        <w:rFonts w:ascii="Narkisim" w:hAnsi="Narkisim" w:cs="Narkisim"/>
        <w:sz w:val="16"/>
        <w:szCs w:val="16"/>
        <w:lang w:val="en-GB"/>
      </w:rPr>
      <w:fldChar w:fldCharType="end"/>
    </w:r>
    <w:r>
      <w:rPr>
        <w:rFonts w:ascii="Narkisim" w:hAnsi="Narkisim" w:cs="Narkisim"/>
        <w:sz w:val="16"/>
        <w:szCs w:val="16"/>
        <w:lang w:val="en-GB"/>
      </w:rPr>
      <w:t xml:space="preserve"> -</w:t>
    </w:r>
    <w:r>
      <w:rPr>
        <w:rFonts w:ascii="Narkisim" w:hAnsi="Narkisim" w:cs="Narkisim"/>
        <w:sz w:val="16"/>
        <w:szCs w:val="16"/>
        <w:lang w:val="en-GB"/>
      </w:rPr>
      <w:tab/>
      <w:t>1.- Presentation - Introduction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lang w:val="en-GB"/>
      </w:rPr>
      <w:fldChar w:fldCharType="begin"/>
    </w:r>
    <w:r>
      <w:rPr>
        <w:rFonts w:ascii="Narkisim" w:hAnsi="Narkisim" w:cs="Narkisim"/>
        <w:sz w:val="16"/>
        <w:szCs w:val="16"/>
        <w:lang w:val="en-GB"/>
      </w:rPr>
      <w:instrText xml:space="preserve"> PAGE \* Arabic </w:instrText>
    </w:r>
    <w:r>
      <w:rPr>
        <w:rFonts w:ascii="Narkisim" w:hAnsi="Narkisim" w:cs="Narkisim"/>
        <w:sz w:val="16"/>
        <w:szCs w:val="16"/>
        <w:lang w:val="en-GB"/>
      </w:rPr>
      <w:fldChar w:fldCharType="separate"/>
    </w:r>
    <w:r>
      <w:rPr>
        <w:rFonts w:ascii="Narkisim" w:hAnsi="Narkisim" w:cs="Narkisim"/>
        <w:sz w:val="16"/>
        <w:szCs w:val="16"/>
        <w:lang w:val="en-GB"/>
      </w:rPr>
      <w:t>14</w:t>
    </w:r>
    <w:r>
      <w:rPr>
        <w:rFonts w:ascii="Narkisim" w:hAnsi="Narkisim" w:cs="Narkisim"/>
        <w:sz w:val="16"/>
        <w:szCs w:val="16"/>
        <w:lang w:val="en-GB"/>
      </w:rPr>
      <w:fldChar w:fldCharType="end"/>
    </w:r>
    <w:r>
      <w:rPr>
        <w:rFonts w:ascii="Narkisim" w:hAnsi="Narkisim" w:cs="Narkisim"/>
        <w:sz w:val="16"/>
        <w:szCs w:val="16"/>
        <w:lang w:val="en-GB"/>
      </w:rPr>
      <w:t xml:space="preserve"> -</w:t>
    </w:r>
    <w:r>
      <w:rPr>
        <w:rFonts w:ascii="Narkisim" w:hAnsi="Narkisim" w:cs="Narkisim"/>
        <w:sz w:val="16"/>
        <w:szCs w:val="16"/>
        <w:lang w:val="en-GB"/>
      </w:rPr>
      <w:tab/>
      <w:t>2.- Recognize the Reality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lang w:val="en-GB"/>
      </w:rPr>
      <w:fldChar w:fldCharType="begin"/>
    </w:r>
    <w:r>
      <w:rPr>
        <w:rFonts w:ascii="Narkisim" w:hAnsi="Narkisim" w:cs="Narkisim"/>
        <w:sz w:val="16"/>
        <w:szCs w:val="16"/>
        <w:lang w:val="en-GB"/>
      </w:rPr>
      <w:instrText xml:space="preserve"> PAGE \* Arabic </w:instrText>
    </w:r>
    <w:r>
      <w:rPr>
        <w:rFonts w:ascii="Narkisim" w:hAnsi="Narkisim" w:cs="Narkisim"/>
        <w:sz w:val="16"/>
        <w:szCs w:val="16"/>
        <w:lang w:val="en-GB"/>
      </w:rPr>
      <w:fldChar w:fldCharType="separate"/>
    </w:r>
    <w:r>
      <w:rPr>
        <w:rFonts w:ascii="Narkisim" w:hAnsi="Narkisim" w:cs="Narkisim"/>
        <w:sz w:val="16"/>
        <w:szCs w:val="16"/>
        <w:lang w:val="en-GB"/>
      </w:rPr>
      <w:t>15</w:t>
    </w:r>
    <w:r>
      <w:rPr>
        <w:rFonts w:ascii="Narkisim" w:hAnsi="Narkisim" w:cs="Narkisim"/>
        <w:sz w:val="16"/>
        <w:szCs w:val="16"/>
        <w:lang w:val="en-GB"/>
      </w:rPr>
      <w:fldChar w:fldCharType="end"/>
    </w:r>
    <w:r>
      <w:rPr>
        <w:rFonts w:ascii="Narkisim" w:hAnsi="Narkisim" w:cs="Narkisim"/>
        <w:sz w:val="16"/>
        <w:szCs w:val="16"/>
        <w:lang w:val="en-GB"/>
      </w:rPr>
      <w:t xml:space="preserve"> -</w:t>
    </w:r>
    <w:r>
      <w:rPr>
        <w:rFonts w:ascii="Narkisim" w:hAnsi="Narkisim" w:cs="Narkisim"/>
        <w:sz w:val="16"/>
        <w:szCs w:val="16"/>
        <w:lang w:val="en-GB"/>
      </w:rPr>
      <w:tab/>
      <w:t>2.- Recognize the Reality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1" w:color="auto"/>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lang w:val="en-GB"/>
      </w:rPr>
      <w:fldChar w:fldCharType="begin"/>
    </w:r>
    <w:r>
      <w:rPr>
        <w:rFonts w:ascii="Narkisim" w:hAnsi="Narkisim" w:cs="Narkisim"/>
        <w:sz w:val="16"/>
        <w:szCs w:val="16"/>
        <w:lang w:val="en-GB"/>
      </w:rPr>
      <w:instrText xml:space="preserve"> PAGE \* Arabic </w:instrText>
    </w:r>
    <w:r>
      <w:rPr>
        <w:rFonts w:ascii="Narkisim" w:hAnsi="Narkisim" w:cs="Narkisim"/>
        <w:sz w:val="16"/>
        <w:szCs w:val="16"/>
        <w:lang w:val="en-GB"/>
      </w:rPr>
      <w:fldChar w:fldCharType="separate"/>
    </w:r>
    <w:r>
      <w:rPr>
        <w:rFonts w:ascii="Narkisim" w:hAnsi="Narkisim" w:cs="Narkisim"/>
        <w:sz w:val="16"/>
        <w:szCs w:val="16"/>
        <w:lang w:val="en-GB"/>
      </w:rPr>
      <w:t>13</w:t>
    </w:r>
    <w:r>
      <w:rPr>
        <w:rFonts w:ascii="Narkisim" w:hAnsi="Narkisim" w:cs="Narkisim"/>
        <w:sz w:val="16"/>
        <w:szCs w:val="16"/>
        <w:lang w:val="en-GB"/>
      </w:rPr>
      <w:fldChar w:fldCharType="end"/>
    </w:r>
    <w:r>
      <w:rPr>
        <w:rFonts w:ascii="Narkisim" w:hAnsi="Narkisim" w:cs="Narkisim"/>
        <w:sz w:val="16"/>
        <w:szCs w:val="16"/>
        <w:lang w:val="en-GB"/>
      </w:rPr>
      <w:t xml:space="preserve"> -</w:t>
    </w:r>
    <w:r>
      <w:rPr>
        <w:rFonts w:ascii="Narkisim" w:hAnsi="Narkisim" w:cs="Narkisim"/>
        <w:sz w:val="16"/>
        <w:szCs w:val="16"/>
        <w:lang w:val="en-GB"/>
      </w:rPr>
      <w:tab/>
      <w:t>2.- Recognize the Reality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28</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3.- IDENTITY AND MISSION cath. school XXI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31</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3.- IDENTITY AND MISSION cath. school XXI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27</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3.- IDENTITY AND MISSION cath. school XXI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rsidP="009B1096">
    <w:pPr>
      <w:pStyle w:val="Orri-oina"/>
      <w:pBdr>
        <w:top w:val="single" w:sz="4" w:space="0" w:color="auto"/>
        <w:left w:val="nil"/>
        <w:bottom w:val="nil"/>
        <w:right w:val="nil"/>
        <w:between w:val="nil"/>
      </w:pBdr>
      <w:tabs>
        <w:tab w:val="clear" w:pos="4536"/>
        <w:tab w:val="center" w:pos="3119"/>
      </w:tabs>
      <w:rPr>
        <w:rFonts w:ascii="Narkisim" w:hAnsi="Narkisim" w:cs="Narkisim"/>
        <w:sz w:val="16"/>
        <w:szCs w:val="16"/>
        <w:lang w:val="en-GB"/>
      </w:rPr>
    </w:pPr>
    <w:r>
      <w:rPr>
        <w:rFonts w:ascii="Narkisim" w:hAnsi="Narkisim" w:cs="Narkisim"/>
        <w:sz w:val="16"/>
        <w:szCs w:val="16"/>
        <w:lang w:val="en-GB"/>
      </w:rPr>
      <w:t>Mennaisian Pedagogical Itinerary</w:t>
    </w:r>
    <w:r>
      <w:rPr>
        <w:rFonts w:ascii="Narkisim" w:hAnsi="Narkisim" w:cs="Narkisim"/>
        <w:sz w:val="16"/>
        <w:szCs w:val="16"/>
        <w:lang w:val="en-GB"/>
      </w:rPr>
      <w:tab/>
      <w:t xml:space="preserve">- </w:t>
    </w:r>
    <w:r>
      <w:rPr>
        <w:rFonts w:ascii="Narkisim" w:hAnsi="Narkisim" w:cs="Narkisim"/>
        <w:sz w:val="16"/>
        <w:szCs w:val="16"/>
      </w:rPr>
      <w:fldChar w:fldCharType="begin"/>
    </w:r>
    <w:r w:rsidRPr="00740E78">
      <w:rPr>
        <w:rFonts w:ascii="Narkisim" w:hAnsi="Narkisim" w:cs="Narkisim"/>
        <w:sz w:val="16"/>
        <w:szCs w:val="16"/>
        <w:lang w:val="en-GB"/>
      </w:rPr>
      <w:instrText xml:space="preserve"> PAGE \* Arabic </w:instrText>
    </w:r>
    <w:r>
      <w:rPr>
        <w:rFonts w:ascii="Narkisim" w:hAnsi="Narkisim" w:cs="Narkisim"/>
        <w:sz w:val="16"/>
        <w:szCs w:val="16"/>
      </w:rPr>
      <w:fldChar w:fldCharType="separate"/>
    </w:r>
    <w:r w:rsidRPr="00740E78">
      <w:rPr>
        <w:rFonts w:ascii="Narkisim" w:hAnsi="Narkisim" w:cs="Narkisim"/>
        <w:sz w:val="16"/>
        <w:szCs w:val="16"/>
        <w:lang w:val="en-GB"/>
      </w:rPr>
      <w:t>46</w:t>
    </w:r>
    <w:r>
      <w:rPr>
        <w:rFonts w:ascii="Narkisim" w:hAnsi="Narkisim" w:cs="Narkisim"/>
        <w:sz w:val="16"/>
        <w:szCs w:val="16"/>
      </w:rPr>
      <w:fldChar w:fldCharType="end"/>
    </w:r>
    <w:r>
      <w:rPr>
        <w:rFonts w:ascii="Narkisim" w:hAnsi="Narkisim" w:cs="Narkisim"/>
        <w:sz w:val="16"/>
        <w:szCs w:val="16"/>
        <w:lang w:val="en-GB"/>
      </w:rPr>
      <w:t xml:space="preserve"> -</w:t>
    </w:r>
    <w:r>
      <w:rPr>
        <w:rFonts w:ascii="Narkisim" w:hAnsi="Narkisim" w:cs="Narkisim"/>
        <w:sz w:val="16"/>
        <w:szCs w:val="16"/>
        <w:lang w:val="en-GB"/>
      </w:rPr>
      <w:tab/>
      <w:t>4.- To choose the utopia of the 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996" w:rsidRDefault="00CD0996">
      <w:pPr>
        <w:spacing w:after="0" w:line="240" w:lineRule="auto"/>
      </w:pPr>
      <w:r>
        <w:separator/>
      </w:r>
    </w:p>
  </w:footnote>
  <w:footnote w:type="continuationSeparator" w:id="0">
    <w:p w:rsidR="00CD0996" w:rsidRDefault="00CD0996">
      <w:pPr>
        <w:spacing w:after="0" w:line="240" w:lineRule="auto"/>
      </w:pPr>
      <w:r>
        <w:continuationSeparator/>
      </w:r>
    </w:p>
  </w:footnote>
  <w:footnote w:id="1">
    <w:p w:rsidR="003701F9" w:rsidRDefault="003701F9">
      <w:pPr>
        <w:pStyle w:val="Oin-oharrarentestua"/>
        <w:rPr>
          <w:lang w:val="en-GB"/>
        </w:rPr>
      </w:pPr>
      <w:r>
        <w:rPr>
          <w:rStyle w:val="Oin-oharrarenerreferentzia"/>
        </w:rPr>
        <w:footnoteRef/>
      </w:r>
      <w:r>
        <w:rPr>
          <w:lang w:val="en-GB"/>
        </w:rPr>
        <w:t xml:space="preserve"> </w:t>
      </w:r>
      <w:r>
        <w:rPr>
          <w:color w:val="7030A0"/>
          <w:lang w:val="en-GB"/>
        </w:rPr>
        <w:t>See all the text in "The Pastoral Care in Educational Institutions"</w:t>
      </w:r>
    </w:p>
  </w:footnote>
  <w:footnote w:id="2">
    <w:p w:rsidR="003701F9" w:rsidRDefault="003701F9">
      <w:pPr>
        <w:pStyle w:val="Oin-oharrarentestua"/>
        <w:jc w:val="both"/>
        <w:rPr>
          <w:color w:val="7030A0"/>
          <w:lang w:val="en-GB"/>
        </w:rPr>
      </w:pPr>
      <w:r>
        <w:rPr>
          <w:rStyle w:val="Oin-oharrarenerreferentzia"/>
          <w:color w:val="7030A0"/>
        </w:rPr>
        <w:footnoteRef/>
      </w:r>
      <w:r>
        <w:rPr>
          <w:color w:val="7030A0"/>
          <w:lang w:val="en-GB"/>
        </w:rPr>
        <w:t xml:space="preserve"> “The word ENCOUNTER manifests the individual's longing for the interpersonal, for the most purely human, for the healing, filtering and rooting capacity of the bond between people. We often use it in two </w:t>
      </w:r>
      <w:r w:rsidRPr="00505E44">
        <w:rPr>
          <w:color w:val="7030A0"/>
          <w:lang w:val="en-GB"/>
        </w:rPr>
        <w:t xml:space="preserve">ways: </w:t>
      </w:r>
      <w:r w:rsidRPr="00505E44">
        <w:rPr>
          <w:b/>
          <w:bCs/>
          <w:color w:val="7030A0"/>
          <w:lang w:val="en-GB"/>
        </w:rPr>
        <w:t>On the</w:t>
      </w:r>
      <w:r w:rsidRPr="00505E44">
        <w:rPr>
          <w:color w:val="7030A0"/>
          <w:lang w:val="en-GB"/>
        </w:rPr>
        <w:t xml:space="preserve"> </w:t>
      </w:r>
      <w:r w:rsidRPr="00505E44">
        <w:rPr>
          <w:b/>
          <w:bCs/>
          <w:color w:val="7030A0"/>
          <w:lang w:val="en-GB"/>
        </w:rPr>
        <w:t>one hand</w:t>
      </w:r>
      <w:r w:rsidRPr="00505E44">
        <w:rPr>
          <w:color w:val="7030A0"/>
          <w:lang w:val="en-GB"/>
        </w:rPr>
        <w:t xml:space="preserve">, the one that has to do with the fortune of a crossroads between two people, that tastes of human warmth, growth and embrace; </w:t>
      </w:r>
      <w:r w:rsidRPr="00505E44">
        <w:rPr>
          <w:b/>
          <w:bCs/>
          <w:color w:val="7030A0"/>
          <w:lang w:val="en-GB"/>
        </w:rPr>
        <w:t>on the other han</w:t>
      </w:r>
      <w:r w:rsidRPr="00505E44">
        <w:rPr>
          <w:color w:val="7030A0"/>
          <w:lang w:val="en-GB"/>
        </w:rPr>
        <w:t xml:space="preserve">d, the one that refers to group and community of people interested in the same subject </w:t>
      </w:r>
      <w:r>
        <w:rPr>
          <w:color w:val="7030A0"/>
          <w:lang w:val="en-GB"/>
        </w:rPr>
        <w:t>or urged on by the same passion for knowledge” (Javier Cortés “</w:t>
      </w:r>
      <w:proofErr w:type="spellStart"/>
      <w:r>
        <w:rPr>
          <w:color w:val="7030A0"/>
          <w:lang w:val="en-GB"/>
        </w:rPr>
        <w:t>Educadores</w:t>
      </w:r>
      <w:proofErr w:type="spellEnd"/>
      <w:r>
        <w:rPr>
          <w:color w:val="7030A0"/>
          <w:lang w:val="en-GB"/>
        </w:rPr>
        <w:t xml:space="preserve"> </w:t>
      </w:r>
      <w:proofErr w:type="spellStart"/>
      <w:r>
        <w:rPr>
          <w:color w:val="7030A0"/>
          <w:lang w:val="en-GB"/>
        </w:rPr>
        <w:t>en</w:t>
      </w:r>
      <w:proofErr w:type="spellEnd"/>
      <w:r>
        <w:rPr>
          <w:color w:val="7030A0"/>
          <w:lang w:val="en-GB"/>
        </w:rPr>
        <w:t xml:space="preserve"> </w:t>
      </w:r>
      <w:proofErr w:type="spellStart"/>
      <w:r>
        <w:rPr>
          <w:color w:val="7030A0"/>
          <w:lang w:val="en-GB"/>
        </w:rPr>
        <w:t>comunidad</w:t>
      </w:r>
      <w:proofErr w:type="spellEnd"/>
      <w:r>
        <w:rPr>
          <w:color w:val="7030A0"/>
          <w:lang w:val="en-GB"/>
        </w:rPr>
        <w:t xml:space="preserve"> p.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pPr>
      <w:pStyle w:val="Goiburua"/>
    </w:pPr>
    <w:r>
      <w:rPr>
        <w:noProof/>
      </w:rPr>
      <w:drawing>
        <wp:anchor distT="0" distB="0" distL="114300" distR="114300" simplePos="0" relativeHeight="251659265" behindDoc="1" locked="0" layoutInCell="0" hidden="0" allowOverlap="1">
          <wp:simplePos x="0" y="0"/>
          <wp:positionH relativeFrom="margin">
            <wp:align>left</wp:align>
          </wp:positionH>
          <wp:positionV relativeFrom="margin">
            <wp:posOffset>-357505</wp:posOffset>
          </wp:positionV>
          <wp:extent cx="484505" cy="344805"/>
          <wp:effectExtent l="0" t="0" r="0" b="0"/>
          <wp:wrapTight wrapText="bothSides">
            <wp:wrapPolygon edited="0">
              <wp:start x="-5096" y="438"/>
              <wp:lineTo x="-5096" y="21441"/>
              <wp:lineTo x="26696" y="21441"/>
              <wp:lineTo x="26696" y="438"/>
              <wp:lineTo x="-5096" y="438"/>
            </wp:wrapPolygon>
          </wp:wrapTight>
          <wp:docPr id="1025" name="Imagen 13"/>
          <wp:cNvGraphicFramePr/>
          <a:graphic xmlns:a="http://schemas.openxmlformats.org/drawingml/2006/main">
            <a:graphicData uri="http://schemas.openxmlformats.org/drawingml/2006/picture">
              <pic:pic xmlns:pic="http://schemas.openxmlformats.org/drawingml/2006/picture">
                <pic:nvPicPr>
                  <pic:cNvPr id="1025" name="Imagen 13"/>
                  <pic:cNvPicPr>
                    <a:extLst>
                      <a:ext uri="smNativeData">
                        <sm:smNativeData xmlns="" xmlns:o="urn:schemas-microsoft-com:office:office" xmlns:v="urn:schemas-microsoft-com:vml" xmlns:w10="urn:schemas-microsoft-com:office:word" xmlns:w="http://schemas.openxmlformats.org/wordprocessingml/2006/main" xmlns:sm="smNativeData" val="SMDATA_13_rx6X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AAAAAQIwAAAAAAAAAAAAABAAAAAQAAAAAAAAAAAAAAAQAAAM39///7AgAAHwIAAAIAAgDEAwAAdQEAAA=="/>
                      </a:ext>
                    </a:extLst>
                  </pic:cNvPicPr>
                </pic:nvPicPr>
                <pic:blipFill>
                  <a:blip r:embed="rId1"/>
                  <a:stretch>
                    <a:fillRect/>
                  </a:stretch>
                </pic:blipFill>
                <pic:spPr>
                  <a:xfrm>
                    <a:off x="0" y="0"/>
                    <a:ext cx="484505" cy="344805"/>
                  </a:xfrm>
                  <a:prstGeom prst="rect">
                    <a:avLst/>
                  </a:prstGeom>
                  <a:noFill/>
                  <a:ln w="12700">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pPr>
      <w:pStyle w:val="Goiburu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F9" w:rsidRDefault="003701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3DB"/>
    <w:multiLevelType w:val="singleLevel"/>
    <w:tmpl w:val="3D80BE3E"/>
    <w:name w:val="Bullet 63"/>
    <w:lvl w:ilvl="0">
      <w:numFmt w:val="bullet"/>
      <w:lvlText w:val=""/>
      <w:lvlJc w:val="left"/>
      <w:pPr>
        <w:ind w:left="0" w:firstLine="0"/>
      </w:pPr>
      <w:rPr>
        <w:rFonts w:ascii="Symbol" w:hAnsi="Symbol"/>
      </w:rPr>
    </w:lvl>
  </w:abstractNum>
  <w:abstractNum w:abstractNumId="1" w15:restartNumberingAfterBreak="0">
    <w:nsid w:val="00D92B27"/>
    <w:multiLevelType w:val="hybridMultilevel"/>
    <w:tmpl w:val="660A24D2"/>
    <w:name w:val="Liste numérotée 26"/>
    <w:lvl w:ilvl="0" w:tplc="1242CF06">
      <w:numFmt w:val="bullet"/>
      <w:lvlText w:val="-"/>
      <w:lvlJc w:val="left"/>
      <w:pPr>
        <w:ind w:left="360" w:firstLine="0"/>
      </w:pPr>
      <w:rPr>
        <w:rFonts w:ascii="Arial" w:eastAsia="Calibri" w:hAnsi="Arial" w:cs="Arial"/>
      </w:rPr>
    </w:lvl>
    <w:lvl w:ilvl="1" w:tplc="B78ACB4C">
      <w:numFmt w:val="bullet"/>
      <w:lvlText w:val=""/>
      <w:lvlJc w:val="left"/>
      <w:pPr>
        <w:ind w:left="1080" w:firstLine="0"/>
      </w:pPr>
      <w:rPr>
        <w:rFonts w:ascii="Wingdings" w:hAnsi="Wingdings"/>
        <w:b w:val="0"/>
        <w:sz w:val="20"/>
        <w:szCs w:val="20"/>
      </w:rPr>
    </w:lvl>
    <w:lvl w:ilvl="2" w:tplc="D27457C4">
      <w:numFmt w:val="bullet"/>
      <w:lvlText w:val=""/>
      <w:lvlJc w:val="left"/>
      <w:pPr>
        <w:ind w:left="1800" w:firstLine="0"/>
      </w:pPr>
      <w:rPr>
        <w:rFonts w:ascii="Wingdings" w:hAnsi="Wingdings"/>
      </w:rPr>
    </w:lvl>
    <w:lvl w:ilvl="3" w:tplc="59464F02">
      <w:numFmt w:val="bullet"/>
      <w:lvlText w:val=""/>
      <w:lvlJc w:val="left"/>
      <w:pPr>
        <w:ind w:left="2520" w:firstLine="0"/>
      </w:pPr>
      <w:rPr>
        <w:rFonts w:ascii="Wingdings" w:hAnsi="Wingdings"/>
      </w:rPr>
    </w:lvl>
    <w:lvl w:ilvl="4" w:tplc="55202266">
      <w:numFmt w:val="bullet"/>
      <w:lvlText w:val=""/>
      <w:lvlJc w:val="left"/>
      <w:pPr>
        <w:ind w:left="3240" w:firstLine="0"/>
      </w:pPr>
      <w:rPr>
        <w:rFonts w:ascii="Wingdings" w:hAnsi="Wingdings"/>
      </w:rPr>
    </w:lvl>
    <w:lvl w:ilvl="5" w:tplc="2D06AE00">
      <w:numFmt w:val="bullet"/>
      <w:lvlText w:val=""/>
      <w:lvlJc w:val="left"/>
      <w:pPr>
        <w:ind w:left="3960" w:firstLine="0"/>
      </w:pPr>
      <w:rPr>
        <w:rFonts w:ascii="Wingdings" w:hAnsi="Wingdings"/>
      </w:rPr>
    </w:lvl>
    <w:lvl w:ilvl="6" w:tplc="A7B8CDC0">
      <w:numFmt w:val="bullet"/>
      <w:lvlText w:val=""/>
      <w:lvlJc w:val="left"/>
      <w:pPr>
        <w:ind w:left="4680" w:firstLine="0"/>
      </w:pPr>
      <w:rPr>
        <w:rFonts w:ascii="Wingdings" w:hAnsi="Wingdings"/>
      </w:rPr>
    </w:lvl>
    <w:lvl w:ilvl="7" w:tplc="D674C778">
      <w:numFmt w:val="bullet"/>
      <w:lvlText w:val=""/>
      <w:lvlJc w:val="left"/>
      <w:pPr>
        <w:ind w:left="5400" w:firstLine="0"/>
      </w:pPr>
      <w:rPr>
        <w:rFonts w:ascii="Wingdings" w:hAnsi="Wingdings"/>
      </w:rPr>
    </w:lvl>
    <w:lvl w:ilvl="8" w:tplc="FF949C00">
      <w:numFmt w:val="bullet"/>
      <w:lvlText w:val=""/>
      <w:lvlJc w:val="left"/>
      <w:pPr>
        <w:ind w:left="6120" w:firstLine="0"/>
      </w:pPr>
      <w:rPr>
        <w:rFonts w:ascii="Wingdings" w:hAnsi="Wingdings"/>
      </w:rPr>
    </w:lvl>
  </w:abstractNum>
  <w:abstractNum w:abstractNumId="2" w15:restartNumberingAfterBreak="0">
    <w:nsid w:val="01024745"/>
    <w:multiLevelType w:val="singleLevel"/>
    <w:tmpl w:val="B866C2E4"/>
    <w:name w:val="Bullet 124"/>
    <w:lvl w:ilvl="0">
      <w:numFmt w:val="bullet"/>
      <w:lvlText w:val="-"/>
      <w:lvlJc w:val="left"/>
      <w:pPr>
        <w:ind w:left="0" w:firstLine="0"/>
      </w:pPr>
      <w:rPr>
        <w:rFonts w:ascii="Arial" w:eastAsia="Calibri" w:hAnsi="Arial" w:cs="Arial"/>
      </w:rPr>
    </w:lvl>
  </w:abstractNum>
  <w:abstractNum w:abstractNumId="3" w15:restartNumberingAfterBreak="0">
    <w:nsid w:val="01525A78"/>
    <w:multiLevelType w:val="singleLevel"/>
    <w:tmpl w:val="CF8A8578"/>
    <w:name w:val="Bullet 48"/>
    <w:lvl w:ilvl="0">
      <w:numFmt w:val="bullet"/>
      <w:lvlText w:val="o"/>
      <w:lvlJc w:val="left"/>
      <w:pPr>
        <w:ind w:left="0" w:firstLine="0"/>
      </w:pPr>
      <w:rPr>
        <w:rFonts w:ascii="Courier New" w:hAnsi="Courier New" w:cs="Courier New"/>
      </w:rPr>
    </w:lvl>
  </w:abstractNum>
  <w:abstractNum w:abstractNumId="4" w15:restartNumberingAfterBreak="0">
    <w:nsid w:val="015A06DD"/>
    <w:multiLevelType w:val="hybridMultilevel"/>
    <w:tmpl w:val="E970F7BE"/>
    <w:name w:val="Liste numérotée 38"/>
    <w:lvl w:ilvl="0" w:tplc="D4508336">
      <w:numFmt w:val="bullet"/>
      <w:lvlText w:val=""/>
      <w:lvlJc w:val="left"/>
      <w:pPr>
        <w:ind w:left="360" w:firstLine="0"/>
      </w:pPr>
      <w:rPr>
        <w:rFonts w:ascii="Wingdings" w:hAnsi="Wingdings"/>
      </w:rPr>
    </w:lvl>
    <w:lvl w:ilvl="1" w:tplc="3ECA1488">
      <w:numFmt w:val="bullet"/>
      <w:lvlText w:val="o"/>
      <w:lvlJc w:val="left"/>
      <w:pPr>
        <w:ind w:left="1080" w:firstLine="0"/>
      </w:pPr>
      <w:rPr>
        <w:rFonts w:ascii="Courier New" w:hAnsi="Courier New" w:cs="Courier New"/>
      </w:rPr>
    </w:lvl>
    <w:lvl w:ilvl="2" w:tplc="F33CE2A6">
      <w:numFmt w:val="bullet"/>
      <w:lvlText w:val=""/>
      <w:lvlJc w:val="left"/>
      <w:pPr>
        <w:ind w:left="1800" w:firstLine="0"/>
      </w:pPr>
      <w:rPr>
        <w:rFonts w:ascii="Wingdings" w:eastAsia="Wingdings" w:hAnsi="Wingdings" w:cs="Wingdings"/>
      </w:rPr>
    </w:lvl>
    <w:lvl w:ilvl="3" w:tplc="949A659A">
      <w:numFmt w:val="bullet"/>
      <w:lvlText w:val=""/>
      <w:lvlJc w:val="left"/>
      <w:pPr>
        <w:ind w:left="2520" w:firstLine="0"/>
      </w:pPr>
      <w:rPr>
        <w:rFonts w:ascii="Symbol" w:hAnsi="Symbol"/>
      </w:rPr>
    </w:lvl>
    <w:lvl w:ilvl="4" w:tplc="5B36BA50">
      <w:numFmt w:val="bullet"/>
      <w:lvlText w:val="o"/>
      <w:lvlJc w:val="left"/>
      <w:pPr>
        <w:ind w:left="3240" w:firstLine="0"/>
      </w:pPr>
      <w:rPr>
        <w:rFonts w:ascii="Courier New" w:hAnsi="Courier New" w:cs="Courier New"/>
      </w:rPr>
    </w:lvl>
    <w:lvl w:ilvl="5" w:tplc="06D69940">
      <w:numFmt w:val="bullet"/>
      <w:lvlText w:val=""/>
      <w:lvlJc w:val="left"/>
      <w:pPr>
        <w:ind w:left="3960" w:firstLine="0"/>
      </w:pPr>
      <w:rPr>
        <w:rFonts w:ascii="Wingdings" w:eastAsia="Wingdings" w:hAnsi="Wingdings" w:cs="Wingdings"/>
      </w:rPr>
    </w:lvl>
    <w:lvl w:ilvl="6" w:tplc="D37A8D8A">
      <w:numFmt w:val="bullet"/>
      <w:lvlText w:val=""/>
      <w:lvlJc w:val="left"/>
      <w:pPr>
        <w:ind w:left="4680" w:firstLine="0"/>
      </w:pPr>
      <w:rPr>
        <w:rFonts w:ascii="Symbol" w:hAnsi="Symbol"/>
      </w:rPr>
    </w:lvl>
    <w:lvl w:ilvl="7" w:tplc="68AE50AE">
      <w:numFmt w:val="bullet"/>
      <w:lvlText w:val="o"/>
      <w:lvlJc w:val="left"/>
      <w:pPr>
        <w:ind w:left="5400" w:firstLine="0"/>
      </w:pPr>
      <w:rPr>
        <w:rFonts w:ascii="Courier New" w:hAnsi="Courier New" w:cs="Courier New"/>
      </w:rPr>
    </w:lvl>
    <w:lvl w:ilvl="8" w:tplc="AFA84C3E">
      <w:numFmt w:val="bullet"/>
      <w:lvlText w:val=""/>
      <w:lvlJc w:val="left"/>
      <w:pPr>
        <w:ind w:left="6120" w:firstLine="0"/>
      </w:pPr>
      <w:rPr>
        <w:rFonts w:ascii="Wingdings" w:eastAsia="Wingdings" w:hAnsi="Wingdings" w:cs="Wingdings"/>
      </w:rPr>
    </w:lvl>
  </w:abstractNum>
  <w:abstractNum w:abstractNumId="5" w15:restartNumberingAfterBreak="0">
    <w:nsid w:val="01984F49"/>
    <w:multiLevelType w:val="singleLevel"/>
    <w:tmpl w:val="EB829A5A"/>
    <w:name w:val="Bullet 74"/>
    <w:lvl w:ilvl="0">
      <w:numFmt w:val="bullet"/>
      <w:lvlText w:val=""/>
      <w:lvlJc w:val="left"/>
      <w:pPr>
        <w:ind w:left="0" w:firstLine="0"/>
      </w:pPr>
      <w:rPr>
        <w:rFonts w:ascii="Wingdings" w:hAnsi="Wingdings"/>
      </w:rPr>
    </w:lvl>
  </w:abstractNum>
  <w:abstractNum w:abstractNumId="6" w15:restartNumberingAfterBreak="0">
    <w:nsid w:val="03B85E54"/>
    <w:multiLevelType w:val="singleLevel"/>
    <w:tmpl w:val="FD3EF1CE"/>
    <w:name w:val="Bullet 137"/>
    <w:lvl w:ilvl="0">
      <w:numFmt w:val="bullet"/>
      <w:lvlText w:val=""/>
      <w:lvlJc w:val="left"/>
      <w:pPr>
        <w:ind w:left="0" w:firstLine="0"/>
      </w:pPr>
      <w:rPr>
        <w:rFonts w:ascii="Wingdings" w:hAnsi="Wingdings"/>
        <w:b w:val="0"/>
        <w:sz w:val="20"/>
        <w:szCs w:val="20"/>
      </w:rPr>
    </w:lvl>
  </w:abstractNum>
  <w:abstractNum w:abstractNumId="7" w15:restartNumberingAfterBreak="0">
    <w:nsid w:val="03CF51E5"/>
    <w:multiLevelType w:val="singleLevel"/>
    <w:tmpl w:val="FAB6B5B4"/>
    <w:name w:val="Bullet 60"/>
    <w:lvl w:ilvl="0">
      <w:numFmt w:val="bullet"/>
      <w:lvlText w:val=""/>
      <w:lvlJc w:val="left"/>
      <w:pPr>
        <w:ind w:left="0" w:firstLine="0"/>
      </w:pPr>
      <w:rPr>
        <w:rFonts w:ascii="Wingdings" w:hAnsi="Wingdings"/>
      </w:rPr>
    </w:lvl>
  </w:abstractNum>
  <w:abstractNum w:abstractNumId="8" w15:restartNumberingAfterBreak="0">
    <w:nsid w:val="03DD52B8"/>
    <w:multiLevelType w:val="singleLevel"/>
    <w:tmpl w:val="4AE6E608"/>
    <w:name w:val="Bullet 84"/>
    <w:lvl w:ilvl="0">
      <w:numFmt w:val="bullet"/>
      <w:lvlText w:val="•"/>
      <w:lvlJc w:val="left"/>
      <w:pPr>
        <w:ind w:left="0" w:firstLine="0"/>
      </w:pPr>
      <w:rPr>
        <w:rFonts w:ascii="Souvenir Light" w:eastAsia="Calibri" w:hAnsi="Souvenir Light"/>
      </w:rPr>
    </w:lvl>
  </w:abstractNum>
  <w:abstractNum w:abstractNumId="9" w15:restartNumberingAfterBreak="0">
    <w:nsid w:val="03F4467D"/>
    <w:multiLevelType w:val="singleLevel"/>
    <w:tmpl w:val="F956DE3E"/>
    <w:name w:val="Bullet 75"/>
    <w:lvl w:ilvl="0">
      <w:numFmt w:val="bullet"/>
      <w:lvlText w:val=""/>
      <w:lvlJc w:val="left"/>
      <w:pPr>
        <w:ind w:left="0" w:firstLine="0"/>
      </w:pPr>
      <w:rPr>
        <w:rFonts w:ascii="Wingdings" w:eastAsia="Wingdings" w:hAnsi="Wingdings" w:cs="Wingdings"/>
      </w:rPr>
    </w:lvl>
  </w:abstractNum>
  <w:abstractNum w:abstractNumId="10" w15:restartNumberingAfterBreak="0">
    <w:nsid w:val="04375B20"/>
    <w:multiLevelType w:val="singleLevel"/>
    <w:tmpl w:val="6A38556E"/>
    <w:name w:val="Bullet 173"/>
    <w:lvl w:ilvl="0">
      <w:numFmt w:val="bullet"/>
      <w:lvlText w:val=""/>
      <w:lvlJc w:val="left"/>
      <w:pPr>
        <w:tabs>
          <w:tab w:val="num" w:pos="0"/>
        </w:tabs>
        <w:ind w:left="0" w:firstLine="0"/>
      </w:pPr>
      <w:rPr>
        <w:rFonts w:ascii="Wingdings" w:eastAsia="Wingdings" w:hAnsi="Wingdings" w:cs="Wingdings"/>
      </w:rPr>
    </w:lvl>
  </w:abstractNum>
  <w:abstractNum w:abstractNumId="11" w15:restartNumberingAfterBreak="0">
    <w:nsid w:val="047110BD"/>
    <w:multiLevelType w:val="hybridMultilevel"/>
    <w:tmpl w:val="A6F20DD6"/>
    <w:name w:val="Liste numérotée 49"/>
    <w:lvl w:ilvl="0" w:tplc="0C243B58">
      <w:numFmt w:val="none"/>
      <w:lvlText w:val=""/>
      <w:lvlJc w:val="left"/>
      <w:pPr>
        <w:ind w:left="0" w:firstLine="0"/>
      </w:pPr>
    </w:lvl>
    <w:lvl w:ilvl="1" w:tplc="081A35DA">
      <w:numFmt w:val="none"/>
      <w:lvlText w:val=""/>
      <w:lvlJc w:val="left"/>
      <w:pPr>
        <w:ind w:left="0" w:firstLine="0"/>
      </w:pPr>
    </w:lvl>
    <w:lvl w:ilvl="2" w:tplc="415A74A6">
      <w:numFmt w:val="none"/>
      <w:lvlText w:val=""/>
      <w:lvlJc w:val="left"/>
      <w:pPr>
        <w:ind w:left="0" w:firstLine="0"/>
      </w:pPr>
    </w:lvl>
    <w:lvl w:ilvl="3" w:tplc="79E23C38">
      <w:numFmt w:val="none"/>
      <w:lvlText w:val=""/>
      <w:lvlJc w:val="left"/>
      <w:pPr>
        <w:ind w:left="0" w:firstLine="0"/>
      </w:pPr>
    </w:lvl>
    <w:lvl w:ilvl="4" w:tplc="8376C5AA">
      <w:numFmt w:val="none"/>
      <w:lvlText w:val=""/>
      <w:lvlJc w:val="left"/>
      <w:pPr>
        <w:ind w:left="0" w:firstLine="0"/>
      </w:pPr>
    </w:lvl>
    <w:lvl w:ilvl="5" w:tplc="8C4CCA3E">
      <w:numFmt w:val="none"/>
      <w:lvlText w:val=""/>
      <w:lvlJc w:val="left"/>
      <w:pPr>
        <w:ind w:left="0" w:firstLine="0"/>
      </w:pPr>
    </w:lvl>
    <w:lvl w:ilvl="6" w:tplc="5F523F60">
      <w:numFmt w:val="none"/>
      <w:lvlText w:val=""/>
      <w:lvlJc w:val="left"/>
      <w:pPr>
        <w:ind w:left="0" w:firstLine="0"/>
      </w:pPr>
    </w:lvl>
    <w:lvl w:ilvl="7" w:tplc="A38E0686">
      <w:numFmt w:val="none"/>
      <w:lvlText w:val=""/>
      <w:lvlJc w:val="left"/>
      <w:pPr>
        <w:ind w:left="0" w:firstLine="0"/>
      </w:pPr>
    </w:lvl>
    <w:lvl w:ilvl="8" w:tplc="9F7E0FE4">
      <w:numFmt w:val="none"/>
      <w:lvlText w:val=""/>
      <w:lvlJc w:val="left"/>
      <w:pPr>
        <w:ind w:left="0" w:firstLine="0"/>
      </w:pPr>
    </w:lvl>
  </w:abstractNum>
  <w:abstractNum w:abstractNumId="12" w15:restartNumberingAfterBreak="0">
    <w:nsid w:val="06DF3665"/>
    <w:multiLevelType w:val="singleLevel"/>
    <w:tmpl w:val="0B528CE8"/>
    <w:name w:val="Bullet 59"/>
    <w:lvl w:ilvl="0">
      <w:numFmt w:val="none"/>
      <w:lvlText w:val="%1"/>
      <w:lvlJc w:val="left"/>
      <w:pPr>
        <w:ind w:left="0" w:firstLine="0"/>
      </w:pPr>
    </w:lvl>
  </w:abstractNum>
  <w:abstractNum w:abstractNumId="13" w15:restartNumberingAfterBreak="0">
    <w:nsid w:val="06EF2277"/>
    <w:multiLevelType w:val="singleLevel"/>
    <w:tmpl w:val="F4585FF2"/>
    <w:name w:val="Bullet 69"/>
    <w:lvl w:ilvl="0">
      <w:numFmt w:val="bullet"/>
      <w:lvlText w:val="•"/>
      <w:lvlJc w:val="left"/>
      <w:pPr>
        <w:ind w:left="0" w:firstLine="0"/>
      </w:pPr>
      <w:rPr>
        <w:rFonts w:ascii="Arial" w:hAnsi="Arial" w:cs="Times New Roman"/>
      </w:rPr>
    </w:lvl>
  </w:abstractNum>
  <w:abstractNum w:abstractNumId="14" w15:restartNumberingAfterBreak="0">
    <w:nsid w:val="0799215B"/>
    <w:multiLevelType w:val="singleLevel"/>
    <w:tmpl w:val="AED00E0C"/>
    <w:name w:val="Bullet 92"/>
    <w:lvl w:ilvl="0">
      <w:numFmt w:val="bullet"/>
      <w:lvlText w:val=""/>
      <w:lvlJc w:val="left"/>
      <w:pPr>
        <w:ind w:left="0" w:firstLine="0"/>
      </w:pPr>
      <w:rPr>
        <w:rFonts w:ascii="Wingdings" w:hAnsi="Wingdings"/>
      </w:rPr>
    </w:lvl>
  </w:abstractNum>
  <w:abstractNum w:abstractNumId="15" w15:restartNumberingAfterBreak="0">
    <w:nsid w:val="07A32A1F"/>
    <w:multiLevelType w:val="singleLevel"/>
    <w:tmpl w:val="428EBE58"/>
    <w:name w:val="Bullet 113"/>
    <w:lvl w:ilvl="0">
      <w:numFmt w:val="bullet"/>
      <w:lvlText w:val=""/>
      <w:lvlJc w:val="left"/>
      <w:pPr>
        <w:ind w:left="0" w:firstLine="0"/>
      </w:pPr>
      <w:rPr>
        <w:rFonts w:ascii="Symbol" w:hAnsi="Symbol"/>
        <w:color w:val="auto"/>
      </w:rPr>
    </w:lvl>
  </w:abstractNum>
  <w:abstractNum w:abstractNumId="16" w15:restartNumberingAfterBreak="0">
    <w:nsid w:val="07F31BDC"/>
    <w:multiLevelType w:val="hybridMultilevel"/>
    <w:tmpl w:val="EB2EC3FE"/>
    <w:name w:val="Liste numérotée 3"/>
    <w:lvl w:ilvl="0" w:tplc="901CF816">
      <w:numFmt w:val="bullet"/>
      <w:lvlText w:val=""/>
      <w:lvlJc w:val="left"/>
      <w:pPr>
        <w:ind w:left="360" w:firstLine="0"/>
      </w:pPr>
      <w:rPr>
        <w:rFonts w:ascii="Wingdings" w:hAnsi="Wingdings"/>
      </w:rPr>
    </w:lvl>
    <w:lvl w:ilvl="1" w:tplc="F6EC4F6A">
      <w:numFmt w:val="bullet"/>
      <w:lvlText w:val="•"/>
      <w:lvlJc w:val="left"/>
      <w:pPr>
        <w:ind w:left="1080" w:firstLine="0"/>
      </w:pPr>
      <w:rPr>
        <w:rFonts w:ascii="Souvenir Light" w:eastAsia="Calibri" w:hAnsi="Souvenir Light"/>
        <w:b w:val="0"/>
        <w:sz w:val="20"/>
        <w:szCs w:val="20"/>
      </w:rPr>
    </w:lvl>
    <w:lvl w:ilvl="2" w:tplc="16ECA0F2">
      <w:numFmt w:val="bullet"/>
      <w:lvlText w:val=""/>
      <w:lvlJc w:val="left"/>
      <w:pPr>
        <w:ind w:left="1800" w:firstLine="0"/>
      </w:pPr>
      <w:rPr>
        <w:rFonts w:ascii="Wingdings" w:hAnsi="Wingdings"/>
      </w:rPr>
    </w:lvl>
    <w:lvl w:ilvl="3" w:tplc="0792C488">
      <w:numFmt w:val="bullet"/>
      <w:lvlText w:val=""/>
      <w:lvlJc w:val="left"/>
      <w:pPr>
        <w:ind w:left="2520" w:firstLine="0"/>
      </w:pPr>
      <w:rPr>
        <w:rFonts w:ascii="Wingdings" w:hAnsi="Wingdings"/>
      </w:rPr>
    </w:lvl>
    <w:lvl w:ilvl="4" w:tplc="4E72EB3A">
      <w:numFmt w:val="bullet"/>
      <w:lvlText w:val=""/>
      <w:lvlJc w:val="left"/>
      <w:pPr>
        <w:ind w:left="3240" w:firstLine="0"/>
      </w:pPr>
      <w:rPr>
        <w:rFonts w:ascii="Wingdings" w:hAnsi="Wingdings"/>
      </w:rPr>
    </w:lvl>
    <w:lvl w:ilvl="5" w:tplc="BB041272">
      <w:numFmt w:val="bullet"/>
      <w:lvlText w:val=""/>
      <w:lvlJc w:val="left"/>
      <w:pPr>
        <w:ind w:left="3960" w:firstLine="0"/>
      </w:pPr>
      <w:rPr>
        <w:rFonts w:ascii="Wingdings" w:hAnsi="Wingdings"/>
      </w:rPr>
    </w:lvl>
    <w:lvl w:ilvl="6" w:tplc="0E4A6A80">
      <w:numFmt w:val="bullet"/>
      <w:lvlText w:val=""/>
      <w:lvlJc w:val="left"/>
      <w:pPr>
        <w:ind w:left="4680" w:firstLine="0"/>
      </w:pPr>
      <w:rPr>
        <w:rFonts w:ascii="Wingdings" w:hAnsi="Wingdings"/>
      </w:rPr>
    </w:lvl>
    <w:lvl w:ilvl="7" w:tplc="20F80B1E">
      <w:numFmt w:val="bullet"/>
      <w:lvlText w:val=""/>
      <w:lvlJc w:val="left"/>
      <w:pPr>
        <w:ind w:left="5400" w:firstLine="0"/>
      </w:pPr>
      <w:rPr>
        <w:rFonts w:ascii="Wingdings" w:hAnsi="Wingdings"/>
      </w:rPr>
    </w:lvl>
    <w:lvl w:ilvl="8" w:tplc="CD664C8A">
      <w:numFmt w:val="bullet"/>
      <w:lvlText w:val=""/>
      <w:lvlJc w:val="left"/>
      <w:pPr>
        <w:ind w:left="6120" w:firstLine="0"/>
      </w:pPr>
      <w:rPr>
        <w:rFonts w:ascii="Wingdings" w:hAnsi="Wingdings"/>
      </w:rPr>
    </w:lvl>
  </w:abstractNum>
  <w:abstractNum w:abstractNumId="17" w15:restartNumberingAfterBreak="0">
    <w:nsid w:val="08740408"/>
    <w:multiLevelType w:val="hybridMultilevel"/>
    <w:tmpl w:val="C3981368"/>
    <w:name w:val="Liste numérotée 25"/>
    <w:lvl w:ilvl="0" w:tplc="BB007CCA">
      <w:numFmt w:val="bullet"/>
      <w:lvlText w:val=""/>
      <w:lvlJc w:val="left"/>
      <w:pPr>
        <w:ind w:left="360" w:firstLine="0"/>
      </w:pPr>
      <w:rPr>
        <w:rFonts w:ascii="Wingdings" w:hAnsi="Wingdings"/>
      </w:rPr>
    </w:lvl>
    <w:lvl w:ilvl="1" w:tplc="B4104600">
      <w:numFmt w:val="bullet"/>
      <w:lvlText w:val="o"/>
      <w:lvlJc w:val="left"/>
      <w:pPr>
        <w:ind w:left="1080" w:firstLine="0"/>
      </w:pPr>
      <w:rPr>
        <w:rFonts w:ascii="Courier New" w:hAnsi="Courier New" w:cs="Courier New"/>
      </w:rPr>
    </w:lvl>
    <w:lvl w:ilvl="2" w:tplc="CAFCCB94">
      <w:numFmt w:val="bullet"/>
      <w:lvlText w:val=""/>
      <w:lvlJc w:val="left"/>
      <w:pPr>
        <w:ind w:left="1800" w:firstLine="0"/>
      </w:pPr>
      <w:rPr>
        <w:rFonts w:ascii="Wingdings" w:eastAsia="Wingdings" w:hAnsi="Wingdings" w:cs="Wingdings"/>
      </w:rPr>
    </w:lvl>
    <w:lvl w:ilvl="3" w:tplc="9B046770">
      <w:numFmt w:val="bullet"/>
      <w:lvlText w:val=""/>
      <w:lvlJc w:val="left"/>
      <w:pPr>
        <w:ind w:left="2520" w:firstLine="0"/>
      </w:pPr>
      <w:rPr>
        <w:rFonts w:ascii="Symbol" w:hAnsi="Symbol"/>
      </w:rPr>
    </w:lvl>
    <w:lvl w:ilvl="4" w:tplc="D484772A">
      <w:numFmt w:val="bullet"/>
      <w:lvlText w:val="o"/>
      <w:lvlJc w:val="left"/>
      <w:pPr>
        <w:ind w:left="3240" w:firstLine="0"/>
      </w:pPr>
      <w:rPr>
        <w:rFonts w:ascii="Courier New" w:hAnsi="Courier New" w:cs="Courier New"/>
      </w:rPr>
    </w:lvl>
    <w:lvl w:ilvl="5" w:tplc="28407358">
      <w:numFmt w:val="bullet"/>
      <w:lvlText w:val=""/>
      <w:lvlJc w:val="left"/>
      <w:pPr>
        <w:ind w:left="3960" w:firstLine="0"/>
      </w:pPr>
      <w:rPr>
        <w:rFonts w:ascii="Wingdings" w:eastAsia="Wingdings" w:hAnsi="Wingdings" w:cs="Wingdings"/>
      </w:rPr>
    </w:lvl>
    <w:lvl w:ilvl="6" w:tplc="756627A6">
      <w:numFmt w:val="bullet"/>
      <w:lvlText w:val=""/>
      <w:lvlJc w:val="left"/>
      <w:pPr>
        <w:ind w:left="4680" w:firstLine="0"/>
      </w:pPr>
      <w:rPr>
        <w:rFonts w:ascii="Symbol" w:hAnsi="Symbol"/>
      </w:rPr>
    </w:lvl>
    <w:lvl w:ilvl="7" w:tplc="518008CC">
      <w:numFmt w:val="bullet"/>
      <w:lvlText w:val="o"/>
      <w:lvlJc w:val="left"/>
      <w:pPr>
        <w:ind w:left="5400" w:firstLine="0"/>
      </w:pPr>
      <w:rPr>
        <w:rFonts w:ascii="Courier New" w:hAnsi="Courier New" w:cs="Courier New"/>
      </w:rPr>
    </w:lvl>
    <w:lvl w:ilvl="8" w:tplc="C8D2A532">
      <w:numFmt w:val="bullet"/>
      <w:lvlText w:val=""/>
      <w:lvlJc w:val="left"/>
      <w:pPr>
        <w:ind w:left="6120" w:firstLine="0"/>
      </w:pPr>
      <w:rPr>
        <w:rFonts w:ascii="Wingdings" w:eastAsia="Wingdings" w:hAnsi="Wingdings" w:cs="Wingdings"/>
      </w:rPr>
    </w:lvl>
  </w:abstractNum>
  <w:abstractNum w:abstractNumId="18" w15:restartNumberingAfterBreak="0">
    <w:nsid w:val="088F08E9"/>
    <w:multiLevelType w:val="singleLevel"/>
    <w:tmpl w:val="1902B73A"/>
    <w:name w:val="Bullet 82"/>
    <w:lvl w:ilvl="0">
      <w:numFmt w:val="bullet"/>
      <w:lvlText w:val="-"/>
      <w:lvlJc w:val="left"/>
      <w:pPr>
        <w:ind w:left="0" w:firstLine="0"/>
      </w:pPr>
      <w:rPr>
        <w:rFonts w:ascii="Arial" w:eastAsia="Calibri" w:hAnsi="Arial" w:cs="Arial"/>
      </w:rPr>
    </w:lvl>
  </w:abstractNum>
  <w:abstractNum w:abstractNumId="19" w15:restartNumberingAfterBreak="0">
    <w:nsid w:val="08BD78F4"/>
    <w:multiLevelType w:val="singleLevel"/>
    <w:tmpl w:val="0FD0FA2C"/>
    <w:name w:val="Bullet 157"/>
    <w:lvl w:ilvl="0">
      <w:numFmt w:val="none"/>
      <w:lvlText w:val="%1"/>
      <w:lvlJc w:val="left"/>
      <w:pPr>
        <w:ind w:left="0" w:firstLine="0"/>
      </w:pPr>
    </w:lvl>
  </w:abstractNum>
  <w:abstractNum w:abstractNumId="20" w15:restartNumberingAfterBreak="0">
    <w:nsid w:val="0A0B67CF"/>
    <w:multiLevelType w:val="singleLevel"/>
    <w:tmpl w:val="5F7A300E"/>
    <w:name w:val="Bullet 131"/>
    <w:lvl w:ilvl="0">
      <w:numFmt w:val="bullet"/>
      <w:lvlText w:val=""/>
      <w:lvlJc w:val="left"/>
      <w:pPr>
        <w:ind w:left="0" w:firstLine="0"/>
      </w:pPr>
      <w:rPr>
        <w:rFonts w:ascii="Wingdings" w:eastAsia="Wingdings" w:hAnsi="Wingdings" w:cs="Wingdings"/>
      </w:rPr>
    </w:lvl>
  </w:abstractNum>
  <w:abstractNum w:abstractNumId="21" w15:restartNumberingAfterBreak="0">
    <w:nsid w:val="0A4F29E6"/>
    <w:multiLevelType w:val="hybridMultilevel"/>
    <w:tmpl w:val="2EEEDC72"/>
    <w:name w:val="Liste numérotée 27"/>
    <w:lvl w:ilvl="0" w:tplc="89D4EEC2">
      <w:numFmt w:val="bullet"/>
      <w:lvlText w:val="•"/>
      <w:lvlJc w:val="left"/>
      <w:pPr>
        <w:ind w:left="0" w:firstLine="0"/>
      </w:pPr>
      <w:rPr>
        <w:rFonts w:ascii="Souvenir Light" w:eastAsia="Calibri" w:hAnsi="Souvenir Light"/>
      </w:rPr>
    </w:lvl>
    <w:lvl w:ilvl="1" w:tplc="2FE829E0">
      <w:numFmt w:val="bullet"/>
      <w:lvlText w:val="o"/>
      <w:lvlJc w:val="left"/>
      <w:pPr>
        <w:ind w:left="720" w:firstLine="0"/>
      </w:pPr>
      <w:rPr>
        <w:rFonts w:ascii="Courier New" w:hAnsi="Courier New" w:cs="Courier New"/>
      </w:rPr>
    </w:lvl>
    <w:lvl w:ilvl="2" w:tplc="EA904058">
      <w:numFmt w:val="bullet"/>
      <w:lvlText w:val=""/>
      <w:lvlJc w:val="left"/>
      <w:pPr>
        <w:ind w:left="1440" w:firstLine="0"/>
      </w:pPr>
      <w:rPr>
        <w:rFonts w:ascii="Wingdings" w:eastAsia="Wingdings" w:hAnsi="Wingdings" w:cs="Wingdings"/>
      </w:rPr>
    </w:lvl>
    <w:lvl w:ilvl="3" w:tplc="FDEA9718">
      <w:numFmt w:val="bullet"/>
      <w:lvlText w:val=""/>
      <w:lvlJc w:val="left"/>
      <w:pPr>
        <w:ind w:left="2160" w:firstLine="0"/>
      </w:pPr>
      <w:rPr>
        <w:rFonts w:ascii="Symbol" w:hAnsi="Symbol"/>
      </w:rPr>
    </w:lvl>
    <w:lvl w:ilvl="4" w:tplc="196CBFEA">
      <w:numFmt w:val="bullet"/>
      <w:lvlText w:val="o"/>
      <w:lvlJc w:val="left"/>
      <w:pPr>
        <w:ind w:left="2880" w:firstLine="0"/>
      </w:pPr>
      <w:rPr>
        <w:rFonts w:ascii="Courier New" w:hAnsi="Courier New" w:cs="Courier New"/>
      </w:rPr>
    </w:lvl>
    <w:lvl w:ilvl="5" w:tplc="06844E2E">
      <w:numFmt w:val="bullet"/>
      <w:lvlText w:val=""/>
      <w:lvlJc w:val="left"/>
      <w:pPr>
        <w:ind w:left="3600" w:firstLine="0"/>
      </w:pPr>
      <w:rPr>
        <w:rFonts w:ascii="Wingdings" w:eastAsia="Wingdings" w:hAnsi="Wingdings" w:cs="Wingdings"/>
      </w:rPr>
    </w:lvl>
    <w:lvl w:ilvl="6" w:tplc="98E62DA8">
      <w:numFmt w:val="bullet"/>
      <w:lvlText w:val=""/>
      <w:lvlJc w:val="left"/>
      <w:pPr>
        <w:ind w:left="4320" w:firstLine="0"/>
      </w:pPr>
      <w:rPr>
        <w:rFonts w:ascii="Symbol" w:hAnsi="Symbol"/>
      </w:rPr>
    </w:lvl>
    <w:lvl w:ilvl="7" w:tplc="E29068C8">
      <w:numFmt w:val="bullet"/>
      <w:lvlText w:val="o"/>
      <w:lvlJc w:val="left"/>
      <w:pPr>
        <w:ind w:left="5040" w:firstLine="0"/>
      </w:pPr>
      <w:rPr>
        <w:rFonts w:ascii="Courier New" w:hAnsi="Courier New" w:cs="Courier New"/>
      </w:rPr>
    </w:lvl>
    <w:lvl w:ilvl="8" w:tplc="37229FDA">
      <w:numFmt w:val="bullet"/>
      <w:lvlText w:val=""/>
      <w:lvlJc w:val="left"/>
      <w:pPr>
        <w:ind w:left="5760" w:firstLine="0"/>
      </w:pPr>
      <w:rPr>
        <w:rFonts w:ascii="Wingdings" w:eastAsia="Wingdings" w:hAnsi="Wingdings" w:cs="Wingdings"/>
      </w:rPr>
    </w:lvl>
  </w:abstractNum>
  <w:abstractNum w:abstractNumId="22" w15:restartNumberingAfterBreak="0">
    <w:nsid w:val="0A4F3964"/>
    <w:multiLevelType w:val="singleLevel"/>
    <w:tmpl w:val="F8AEB28E"/>
    <w:name w:val="Bullet 160"/>
    <w:lvl w:ilvl="0">
      <w:numFmt w:val="bullet"/>
      <w:lvlText w:val="o"/>
      <w:lvlJc w:val="left"/>
      <w:pPr>
        <w:ind w:left="0" w:firstLine="0"/>
      </w:pPr>
      <w:rPr>
        <w:rFonts w:ascii="Courier New" w:hAnsi="Courier New" w:cs="Courier New"/>
      </w:rPr>
    </w:lvl>
  </w:abstractNum>
  <w:abstractNum w:abstractNumId="23" w15:restartNumberingAfterBreak="0">
    <w:nsid w:val="0A731C37"/>
    <w:multiLevelType w:val="hybridMultilevel"/>
    <w:tmpl w:val="56CC2A46"/>
    <w:name w:val="Liste numérotée 28"/>
    <w:lvl w:ilvl="0" w:tplc="21B0BD3C">
      <w:numFmt w:val="bullet"/>
      <w:lvlText w:val=""/>
      <w:lvlJc w:val="left"/>
      <w:pPr>
        <w:ind w:left="720" w:firstLine="0"/>
      </w:pPr>
      <w:rPr>
        <w:rFonts w:ascii="Wingdings" w:hAnsi="Wingdings"/>
      </w:rPr>
    </w:lvl>
    <w:lvl w:ilvl="1" w:tplc="56BA8544">
      <w:numFmt w:val="bullet"/>
      <w:lvlText w:val="o"/>
      <w:lvlJc w:val="left"/>
      <w:pPr>
        <w:ind w:left="1440" w:firstLine="0"/>
      </w:pPr>
      <w:rPr>
        <w:rFonts w:ascii="Courier New" w:hAnsi="Courier New" w:cs="Courier New"/>
      </w:rPr>
    </w:lvl>
    <w:lvl w:ilvl="2" w:tplc="1D8CD356">
      <w:numFmt w:val="bullet"/>
      <w:lvlText w:val=""/>
      <w:lvlJc w:val="left"/>
      <w:pPr>
        <w:ind w:left="2160" w:firstLine="0"/>
      </w:pPr>
      <w:rPr>
        <w:rFonts w:ascii="Wingdings" w:eastAsia="Wingdings" w:hAnsi="Wingdings" w:cs="Wingdings"/>
      </w:rPr>
    </w:lvl>
    <w:lvl w:ilvl="3" w:tplc="18F27BCE">
      <w:numFmt w:val="bullet"/>
      <w:lvlText w:val=""/>
      <w:lvlJc w:val="left"/>
      <w:pPr>
        <w:ind w:left="2880" w:firstLine="0"/>
      </w:pPr>
      <w:rPr>
        <w:rFonts w:ascii="Symbol" w:hAnsi="Symbol"/>
      </w:rPr>
    </w:lvl>
    <w:lvl w:ilvl="4" w:tplc="0C0EB212">
      <w:numFmt w:val="bullet"/>
      <w:lvlText w:val="o"/>
      <w:lvlJc w:val="left"/>
      <w:pPr>
        <w:ind w:left="3600" w:firstLine="0"/>
      </w:pPr>
      <w:rPr>
        <w:rFonts w:ascii="Courier New" w:hAnsi="Courier New" w:cs="Courier New"/>
      </w:rPr>
    </w:lvl>
    <w:lvl w:ilvl="5" w:tplc="E2D21B6A">
      <w:numFmt w:val="bullet"/>
      <w:lvlText w:val=""/>
      <w:lvlJc w:val="left"/>
      <w:pPr>
        <w:ind w:left="4320" w:firstLine="0"/>
      </w:pPr>
      <w:rPr>
        <w:rFonts w:ascii="Wingdings" w:eastAsia="Wingdings" w:hAnsi="Wingdings" w:cs="Wingdings"/>
      </w:rPr>
    </w:lvl>
    <w:lvl w:ilvl="6" w:tplc="2938AE42">
      <w:numFmt w:val="bullet"/>
      <w:lvlText w:val=""/>
      <w:lvlJc w:val="left"/>
      <w:pPr>
        <w:ind w:left="5040" w:firstLine="0"/>
      </w:pPr>
      <w:rPr>
        <w:rFonts w:ascii="Symbol" w:hAnsi="Symbol"/>
      </w:rPr>
    </w:lvl>
    <w:lvl w:ilvl="7" w:tplc="A8601AC4">
      <w:numFmt w:val="bullet"/>
      <w:lvlText w:val="o"/>
      <w:lvlJc w:val="left"/>
      <w:pPr>
        <w:ind w:left="5760" w:firstLine="0"/>
      </w:pPr>
      <w:rPr>
        <w:rFonts w:ascii="Courier New" w:hAnsi="Courier New" w:cs="Courier New"/>
      </w:rPr>
    </w:lvl>
    <w:lvl w:ilvl="8" w:tplc="4E322548">
      <w:numFmt w:val="bullet"/>
      <w:lvlText w:val=""/>
      <w:lvlJc w:val="left"/>
      <w:pPr>
        <w:ind w:left="6480" w:firstLine="0"/>
      </w:pPr>
      <w:rPr>
        <w:rFonts w:ascii="Wingdings" w:eastAsia="Wingdings" w:hAnsi="Wingdings" w:cs="Wingdings"/>
      </w:rPr>
    </w:lvl>
  </w:abstractNum>
  <w:abstractNum w:abstractNumId="24" w15:restartNumberingAfterBreak="0">
    <w:nsid w:val="0AAA4356"/>
    <w:multiLevelType w:val="singleLevel"/>
    <w:tmpl w:val="FCC00DEA"/>
    <w:name w:val="Bullet 68"/>
    <w:lvl w:ilvl="0">
      <w:numFmt w:val="bullet"/>
      <w:lvlText w:val="-"/>
      <w:lvlJc w:val="left"/>
      <w:pPr>
        <w:ind w:left="0" w:firstLine="0"/>
      </w:pPr>
      <w:rPr>
        <w:rFonts w:ascii="Arial" w:eastAsia="Calibri" w:hAnsi="Arial" w:cs="Arial"/>
      </w:rPr>
    </w:lvl>
  </w:abstractNum>
  <w:abstractNum w:abstractNumId="25" w15:restartNumberingAfterBreak="0">
    <w:nsid w:val="0BAF5C81"/>
    <w:multiLevelType w:val="singleLevel"/>
    <w:tmpl w:val="141A83F6"/>
    <w:name w:val="Bullet 91"/>
    <w:lvl w:ilvl="0">
      <w:numFmt w:val="bullet"/>
      <w:lvlText w:val=""/>
      <w:lvlJc w:val="left"/>
      <w:pPr>
        <w:ind w:left="0" w:firstLine="0"/>
      </w:pPr>
      <w:rPr>
        <w:rFonts w:ascii="Symbol" w:hAnsi="Symbol"/>
      </w:rPr>
    </w:lvl>
  </w:abstractNum>
  <w:abstractNum w:abstractNumId="26" w15:restartNumberingAfterBreak="0">
    <w:nsid w:val="0BC81E76"/>
    <w:multiLevelType w:val="singleLevel"/>
    <w:tmpl w:val="AD8EB43E"/>
    <w:name w:val="Bullet 180"/>
    <w:lvl w:ilvl="0">
      <w:numFmt w:val="bullet"/>
      <w:lvlText w:val="-"/>
      <w:lvlJc w:val="left"/>
      <w:pPr>
        <w:tabs>
          <w:tab w:val="num" w:pos="0"/>
        </w:tabs>
        <w:ind w:left="0" w:firstLine="0"/>
      </w:pPr>
      <w:rPr>
        <w:rFonts w:ascii="Arial" w:eastAsia="Calibri" w:hAnsi="Arial" w:cs="Arial"/>
      </w:rPr>
    </w:lvl>
  </w:abstractNum>
  <w:abstractNum w:abstractNumId="27" w15:restartNumberingAfterBreak="0">
    <w:nsid w:val="0CA84AAB"/>
    <w:multiLevelType w:val="singleLevel"/>
    <w:tmpl w:val="918C2294"/>
    <w:name w:val="Bullet 103"/>
    <w:lvl w:ilvl="0">
      <w:numFmt w:val="bullet"/>
      <w:lvlText w:val=""/>
      <w:lvlJc w:val="left"/>
      <w:pPr>
        <w:ind w:left="0" w:firstLine="0"/>
      </w:pPr>
      <w:rPr>
        <w:rFonts w:ascii="Wingdings" w:eastAsia="Wingdings" w:hAnsi="Wingdings" w:cs="Wingdings"/>
      </w:rPr>
    </w:lvl>
  </w:abstractNum>
  <w:abstractNum w:abstractNumId="28" w15:restartNumberingAfterBreak="0">
    <w:nsid w:val="0D467442"/>
    <w:multiLevelType w:val="hybridMultilevel"/>
    <w:tmpl w:val="C5388A2E"/>
    <w:name w:val="Liste numérotée 20"/>
    <w:lvl w:ilvl="0" w:tplc="042D0009">
      <w:start w:val="1"/>
      <w:numFmt w:val="bullet"/>
      <w:lvlText w:val=""/>
      <w:lvlJc w:val="left"/>
      <w:pPr>
        <w:ind w:left="0" w:firstLine="0"/>
      </w:pPr>
      <w:rPr>
        <w:rFonts w:ascii="Wingdings" w:hAnsi="Wingdings" w:hint="default"/>
        <w:color w:val="auto"/>
      </w:rPr>
    </w:lvl>
    <w:lvl w:ilvl="1" w:tplc="C44A0060">
      <w:numFmt w:val="bullet"/>
      <w:lvlText w:val="o"/>
      <w:lvlJc w:val="left"/>
      <w:pPr>
        <w:ind w:left="720" w:firstLine="0"/>
      </w:pPr>
      <w:rPr>
        <w:rFonts w:ascii="Courier New" w:hAnsi="Courier New" w:cs="Courier New"/>
      </w:rPr>
    </w:lvl>
    <w:lvl w:ilvl="2" w:tplc="E4E60DAE">
      <w:numFmt w:val="bullet"/>
      <w:lvlText w:val=""/>
      <w:lvlJc w:val="left"/>
      <w:pPr>
        <w:ind w:left="1440" w:firstLine="0"/>
      </w:pPr>
      <w:rPr>
        <w:rFonts w:ascii="Wingdings" w:eastAsia="Wingdings" w:hAnsi="Wingdings" w:cs="Wingdings"/>
      </w:rPr>
    </w:lvl>
    <w:lvl w:ilvl="3" w:tplc="44B42970">
      <w:numFmt w:val="bullet"/>
      <w:lvlText w:val=""/>
      <w:lvlJc w:val="left"/>
      <w:pPr>
        <w:ind w:left="2160" w:firstLine="0"/>
      </w:pPr>
      <w:rPr>
        <w:rFonts w:ascii="Symbol" w:hAnsi="Symbol"/>
      </w:rPr>
    </w:lvl>
    <w:lvl w:ilvl="4" w:tplc="1FB8233C">
      <w:numFmt w:val="bullet"/>
      <w:lvlText w:val="o"/>
      <w:lvlJc w:val="left"/>
      <w:pPr>
        <w:ind w:left="2880" w:firstLine="0"/>
      </w:pPr>
      <w:rPr>
        <w:rFonts w:ascii="Courier New" w:hAnsi="Courier New" w:cs="Courier New"/>
      </w:rPr>
    </w:lvl>
    <w:lvl w:ilvl="5" w:tplc="35FEA2B8">
      <w:numFmt w:val="bullet"/>
      <w:lvlText w:val=""/>
      <w:lvlJc w:val="left"/>
      <w:pPr>
        <w:ind w:left="3600" w:firstLine="0"/>
      </w:pPr>
      <w:rPr>
        <w:rFonts w:ascii="Wingdings" w:eastAsia="Wingdings" w:hAnsi="Wingdings" w:cs="Wingdings"/>
      </w:rPr>
    </w:lvl>
    <w:lvl w:ilvl="6" w:tplc="148A4AAC">
      <w:numFmt w:val="bullet"/>
      <w:lvlText w:val=""/>
      <w:lvlJc w:val="left"/>
      <w:pPr>
        <w:ind w:left="4320" w:firstLine="0"/>
      </w:pPr>
      <w:rPr>
        <w:rFonts w:ascii="Symbol" w:hAnsi="Symbol"/>
      </w:rPr>
    </w:lvl>
    <w:lvl w:ilvl="7" w:tplc="FAAC61C6">
      <w:numFmt w:val="bullet"/>
      <w:lvlText w:val="o"/>
      <w:lvlJc w:val="left"/>
      <w:pPr>
        <w:ind w:left="5040" w:firstLine="0"/>
      </w:pPr>
      <w:rPr>
        <w:rFonts w:ascii="Courier New" w:hAnsi="Courier New" w:cs="Courier New"/>
      </w:rPr>
    </w:lvl>
    <w:lvl w:ilvl="8" w:tplc="4CF498AC">
      <w:numFmt w:val="bullet"/>
      <w:lvlText w:val=""/>
      <w:lvlJc w:val="left"/>
      <w:pPr>
        <w:ind w:left="5760" w:firstLine="0"/>
      </w:pPr>
      <w:rPr>
        <w:rFonts w:ascii="Wingdings" w:eastAsia="Wingdings" w:hAnsi="Wingdings" w:cs="Wingdings"/>
      </w:rPr>
    </w:lvl>
  </w:abstractNum>
  <w:abstractNum w:abstractNumId="29" w15:restartNumberingAfterBreak="0">
    <w:nsid w:val="0DC03330"/>
    <w:multiLevelType w:val="hybridMultilevel"/>
    <w:tmpl w:val="DD664FF0"/>
    <w:name w:val="Liste numérotée 1"/>
    <w:lvl w:ilvl="0" w:tplc="2EEC6A14">
      <w:numFmt w:val="bullet"/>
      <w:lvlText w:val=""/>
      <w:lvlJc w:val="left"/>
      <w:pPr>
        <w:ind w:left="360" w:firstLine="0"/>
      </w:pPr>
      <w:rPr>
        <w:rFonts w:ascii="Wingdings" w:hAnsi="Wingdings"/>
      </w:rPr>
    </w:lvl>
    <w:lvl w:ilvl="1" w:tplc="16DAFE88">
      <w:numFmt w:val="bullet"/>
      <w:lvlText w:val=""/>
      <w:lvlJc w:val="left"/>
      <w:pPr>
        <w:ind w:left="1080" w:firstLine="0"/>
      </w:pPr>
      <w:rPr>
        <w:rFonts w:ascii="Wingdings" w:eastAsia="Wingdings" w:hAnsi="Wingdings" w:cs="Wingdings"/>
      </w:rPr>
    </w:lvl>
    <w:lvl w:ilvl="2" w:tplc="2DB4E10E">
      <w:numFmt w:val="bullet"/>
      <w:lvlText w:val=""/>
      <w:lvlJc w:val="left"/>
      <w:pPr>
        <w:ind w:left="1800" w:firstLine="0"/>
      </w:pPr>
      <w:rPr>
        <w:rFonts w:ascii="Wingdings" w:eastAsia="Wingdings" w:hAnsi="Wingdings" w:cs="Wingdings"/>
      </w:rPr>
    </w:lvl>
    <w:lvl w:ilvl="3" w:tplc="6E4CDE2E">
      <w:numFmt w:val="bullet"/>
      <w:lvlText w:val=""/>
      <w:lvlJc w:val="left"/>
      <w:pPr>
        <w:ind w:left="2520" w:firstLine="0"/>
      </w:pPr>
      <w:rPr>
        <w:rFonts w:ascii="Wingdings" w:eastAsia="Wingdings" w:hAnsi="Wingdings" w:cs="Wingdings"/>
      </w:rPr>
    </w:lvl>
    <w:lvl w:ilvl="4" w:tplc="07B4C3C8">
      <w:numFmt w:val="bullet"/>
      <w:lvlText w:val=""/>
      <w:lvlJc w:val="left"/>
      <w:pPr>
        <w:ind w:left="3240" w:firstLine="0"/>
      </w:pPr>
      <w:rPr>
        <w:rFonts w:ascii="Wingdings" w:eastAsia="Wingdings" w:hAnsi="Wingdings" w:cs="Wingdings"/>
      </w:rPr>
    </w:lvl>
    <w:lvl w:ilvl="5" w:tplc="6D2A46B8">
      <w:numFmt w:val="bullet"/>
      <w:lvlText w:val=""/>
      <w:lvlJc w:val="left"/>
      <w:pPr>
        <w:ind w:left="3960" w:firstLine="0"/>
      </w:pPr>
      <w:rPr>
        <w:rFonts w:ascii="Wingdings" w:eastAsia="Wingdings" w:hAnsi="Wingdings" w:cs="Wingdings"/>
      </w:rPr>
    </w:lvl>
    <w:lvl w:ilvl="6" w:tplc="5AB089D0">
      <w:numFmt w:val="bullet"/>
      <w:lvlText w:val=""/>
      <w:lvlJc w:val="left"/>
      <w:pPr>
        <w:ind w:left="4680" w:firstLine="0"/>
      </w:pPr>
      <w:rPr>
        <w:rFonts w:ascii="Wingdings" w:eastAsia="Wingdings" w:hAnsi="Wingdings" w:cs="Wingdings"/>
      </w:rPr>
    </w:lvl>
    <w:lvl w:ilvl="7" w:tplc="53229894">
      <w:numFmt w:val="bullet"/>
      <w:lvlText w:val=""/>
      <w:lvlJc w:val="left"/>
      <w:pPr>
        <w:ind w:left="5400" w:firstLine="0"/>
      </w:pPr>
      <w:rPr>
        <w:rFonts w:ascii="Wingdings" w:eastAsia="Wingdings" w:hAnsi="Wingdings" w:cs="Wingdings"/>
      </w:rPr>
    </w:lvl>
    <w:lvl w:ilvl="8" w:tplc="EEE443E2">
      <w:numFmt w:val="bullet"/>
      <w:lvlText w:val=""/>
      <w:lvlJc w:val="left"/>
      <w:pPr>
        <w:ind w:left="6120" w:firstLine="0"/>
      </w:pPr>
      <w:rPr>
        <w:rFonts w:ascii="Wingdings" w:eastAsia="Wingdings" w:hAnsi="Wingdings" w:cs="Wingdings"/>
      </w:rPr>
    </w:lvl>
  </w:abstractNum>
  <w:abstractNum w:abstractNumId="30" w15:restartNumberingAfterBreak="0">
    <w:nsid w:val="0F206006"/>
    <w:multiLevelType w:val="hybridMultilevel"/>
    <w:tmpl w:val="367813A6"/>
    <w:name w:val="Liste numérotée 13"/>
    <w:lvl w:ilvl="0" w:tplc="260CEC8E">
      <w:numFmt w:val="bullet"/>
      <w:lvlText w:val=""/>
      <w:lvlJc w:val="left"/>
      <w:pPr>
        <w:ind w:left="360" w:firstLine="0"/>
      </w:pPr>
      <w:rPr>
        <w:rFonts w:ascii="Wingdings" w:hAnsi="Wingdings"/>
      </w:rPr>
    </w:lvl>
    <w:lvl w:ilvl="1" w:tplc="C7DA6E52">
      <w:numFmt w:val="bullet"/>
      <w:lvlText w:val=""/>
      <w:lvlJc w:val="left"/>
      <w:pPr>
        <w:ind w:left="1080" w:firstLine="0"/>
      </w:pPr>
      <w:rPr>
        <w:rFonts w:ascii="Wingdings" w:hAnsi="Wingdings"/>
      </w:rPr>
    </w:lvl>
    <w:lvl w:ilvl="2" w:tplc="97BA4DE6">
      <w:numFmt w:val="bullet"/>
      <w:lvlText w:val=""/>
      <w:lvlJc w:val="left"/>
      <w:pPr>
        <w:ind w:left="1800" w:firstLine="0"/>
      </w:pPr>
      <w:rPr>
        <w:rFonts w:ascii="Wingdings" w:hAnsi="Wingdings"/>
      </w:rPr>
    </w:lvl>
    <w:lvl w:ilvl="3" w:tplc="D50E37BC">
      <w:numFmt w:val="bullet"/>
      <w:lvlText w:val=""/>
      <w:lvlJc w:val="left"/>
      <w:pPr>
        <w:ind w:left="2520" w:firstLine="0"/>
      </w:pPr>
      <w:rPr>
        <w:rFonts w:ascii="Wingdings" w:hAnsi="Wingdings"/>
      </w:rPr>
    </w:lvl>
    <w:lvl w:ilvl="4" w:tplc="AA4CB12E">
      <w:numFmt w:val="bullet"/>
      <w:lvlText w:val=""/>
      <w:lvlJc w:val="left"/>
      <w:pPr>
        <w:ind w:left="3240" w:firstLine="0"/>
      </w:pPr>
      <w:rPr>
        <w:rFonts w:ascii="Wingdings" w:hAnsi="Wingdings"/>
      </w:rPr>
    </w:lvl>
    <w:lvl w:ilvl="5" w:tplc="E208F422">
      <w:numFmt w:val="bullet"/>
      <w:lvlText w:val=""/>
      <w:lvlJc w:val="left"/>
      <w:pPr>
        <w:ind w:left="3960" w:firstLine="0"/>
      </w:pPr>
      <w:rPr>
        <w:rFonts w:ascii="Wingdings" w:hAnsi="Wingdings"/>
      </w:rPr>
    </w:lvl>
    <w:lvl w:ilvl="6" w:tplc="5038EB02">
      <w:numFmt w:val="bullet"/>
      <w:lvlText w:val=""/>
      <w:lvlJc w:val="left"/>
      <w:pPr>
        <w:ind w:left="4680" w:firstLine="0"/>
      </w:pPr>
      <w:rPr>
        <w:rFonts w:ascii="Wingdings" w:hAnsi="Wingdings"/>
      </w:rPr>
    </w:lvl>
    <w:lvl w:ilvl="7" w:tplc="2FB0F4AE">
      <w:numFmt w:val="bullet"/>
      <w:lvlText w:val=""/>
      <w:lvlJc w:val="left"/>
      <w:pPr>
        <w:ind w:left="5400" w:firstLine="0"/>
      </w:pPr>
      <w:rPr>
        <w:rFonts w:ascii="Wingdings" w:hAnsi="Wingdings"/>
      </w:rPr>
    </w:lvl>
    <w:lvl w:ilvl="8" w:tplc="3B54506C">
      <w:numFmt w:val="bullet"/>
      <w:lvlText w:val=""/>
      <w:lvlJc w:val="left"/>
      <w:pPr>
        <w:ind w:left="6120" w:firstLine="0"/>
      </w:pPr>
      <w:rPr>
        <w:rFonts w:ascii="Wingdings" w:hAnsi="Wingdings"/>
      </w:rPr>
    </w:lvl>
  </w:abstractNum>
  <w:abstractNum w:abstractNumId="31" w15:restartNumberingAfterBreak="0">
    <w:nsid w:val="0F82110E"/>
    <w:multiLevelType w:val="singleLevel"/>
    <w:tmpl w:val="16AC17F0"/>
    <w:name w:val="Bullet 106"/>
    <w:lvl w:ilvl="0">
      <w:numFmt w:val="bullet"/>
      <w:lvlText w:val=""/>
      <w:lvlJc w:val="left"/>
      <w:pPr>
        <w:ind w:left="0" w:firstLine="0"/>
      </w:pPr>
      <w:rPr>
        <w:rFonts w:ascii="Wingdings" w:hAnsi="Wingdings"/>
      </w:rPr>
    </w:lvl>
  </w:abstractNum>
  <w:abstractNum w:abstractNumId="32" w15:restartNumberingAfterBreak="0">
    <w:nsid w:val="0F851408"/>
    <w:multiLevelType w:val="singleLevel"/>
    <w:tmpl w:val="49FEEC18"/>
    <w:name w:val="Bullet 81"/>
    <w:lvl w:ilvl="0">
      <w:numFmt w:val="bullet"/>
      <w:lvlText w:val=""/>
      <w:lvlJc w:val="left"/>
      <w:pPr>
        <w:ind w:left="0" w:firstLine="0"/>
      </w:pPr>
      <w:rPr>
        <w:rFonts w:ascii="Wingdings" w:hAnsi="Wingdings"/>
        <w:b w:val="0"/>
        <w:sz w:val="20"/>
        <w:szCs w:val="20"/>
      </w:rPr>
    </w:lvl>
  </w:abstractNum>
  <w:abstractNum w:abstractNumId="33" w15:restartNumberingAfterBreak="0">
    <w:nsid w:val="11C14D35"/>
    <w:multiLevelType w:val="singleLevel"/>
    <w:tmpl w:val="5112892C"/>
    <w:name w:val="Bullet 158"/>
    <w:lvl w:ilvl="0">
      <w:numFmt w:val="bullet"/>
      <w:lvlText w:val=""/>
      <w:lvlJc w:val="left"/>
      <w:pPr>
        <w:ind w:left="0" w:firstLine="0"/>
      </w:pPr>
      <w:rPr>
        <w:rFonts w:ascii="Wingdings" w:hAnsi="Wingdings"/>
      </w:rPr>
    </w:lvl>
  </w:abstractNum>
  <w:abstractNum w:abstractNumId="34" w15:restartNumberingAfterBreak="0">
    <w:nsid w:val="12002C3F"/>
    <w:multiLevelType w:val="hybridMultilevel"/>
    <w:tmpl w:val="695A3CCC"/>
    <w:name w:val="Liste numérotée 44"/>
    <w:lvl w:ilvl="0" w:tplc="EBC478B2">
      <w:numFmt w:val="bullet"/>
      <w:lvlText w:val=""/>
      <w:lvlJc w:val="left"/>
      <w:pPr>
        <w:ind w:left="0" w:firstLine="0"/>
      </w:pPr>
      <w:rPr>
        <w:rFonts w:ascii="Symbol" w:hAnsi="Symbol"/>
        <w:color w:val="auto"/>
      </w:rPr>
    </w:lvl>
    <w:lvl w:ilvl="1" w:tplc="B69C0558">
      <w:numFmt w:val="bullet"/>
      <w:lvlText w:val="o"/>
      <w:lvlJc w:val="left"/>
      <w:pPr>
        <w:ind w:left="720" w:firstLine="0"/>
      </w:pPr>
      <w:rPr>
        <w:rFonts w:ascii="Courier New" w:hAnsi="Courier New" w:cs="Courier New"/>
      </w:rPr>
    </w:lvl>
    <w:lvl w:ilvl="2" w:tplc="6AF23F9C">
      <w:numFmt w:val="bullet"/>
      <w:lvlText w:val=""/>
      <w:lvlJc w:val="left"/>
      <w:pPr>
        <w:ind w:left="1440" w:firstLine="0"/>
      </w:pPr>
      <w:rPr>
        <w:rFonts w:ascii="Wingdings" w:hAnsi="Wingdings"/>
      </w:rPr>
    </w:lvl>
    <w:lvl w:ilvl="3" w:tplc="D862DB5A">
      <w:numFmt w:val="bullet"/>
      <w:lvlText w:val=""/>
      <w:lvlJc w:val="left"/>
      <w:pPr>
        <w:ind w:left="2160" w:firstLine="0"/>
      </w:pPr>
      <w:rPr>
        <w:rFonts w:ascii="Symbol" w:hAnsi="Symbol"/>
      </w:rPr>
    </w:lvl>
    <w:lvl w:ilvl="4" w:tplc="96CC8126">
      <w:numFmt w:val="bullet"/>
      <w:lvlText w:val="o"/>
      <w:lvlJc w:val="left"/>
      <w:pPr>
        <w:ind w:left="2880" w:firstLine="0"/>
      </w:pPr>
      <w:rPr>
        <w:rFonts w:ascii="Courier New" w:hAnsi="Courier New" w:cs="Courier New"/>
      </w:rPr>
    </w:lvl>
    <w:lvl w:ilvl="5" w:tplc="21983CFE">
      <w:numFmt w:val="bullet"/>
      <w:lvlText w:val=""/>
      <w:lvlJc w:val="left"/>
      <w:pPr>
        <w:ind w:left="3600" w:firstLine="0"/>
      </w:pPr>
      <w:rPr>
        <w:rFonts w:ascii="Wingdings" w:eastAsia="Wingdings" w:hAnsi="Wingdings" w:cs="Wingdings"/>
      </w:rPr>
    </w:lvl>
    <w:lvl w:ilvl="6" w:tplc="4E2EA0A4">
      <w:numFmt w:val="bullet"/>
      <w:lvlText w:val=""/>
      <w:lvlJc w:val="left"/>
      <w:pPr>
        <w:ind w:left="4320" w:firstLine="0"/>
      </w:pPr>
      <w:rPr>
        <w:rFonts w:ascii="Symbol" w:hAnsi="Symbol"/>
      </w:rPr>
    </w:lvl>
    <w:lvl w:ilvl="7" w:tplc="1CE85990">
      <w:numFmt w:val="bullet"/>
      <w:lvlText w:val="o"/>
      <w:lvlJc w:val="left"/>
      <w:pPr>
        <w:ind w:left="5040" w:firstLine="0"/>
      </w:pPr>
      <w:rPr>
        <w:rFonts w:ascii="Courier New" w:hAnsi="Courier New" w:cs="Courier New"/>
      </w:rPr>
    </w:lvl>
    <w:lvl w:ilvl="8" w:tplc="44A4932A">
      <w:numFmt w:val="bullet"/>
      <w:lvlText w:val=""/>
      <w:lvlJc w:val="left"/>
      <w:pPr>
        <w:ind w:left="5760" w:firstLine="0"/>
      </w:pPr>
      <w:rPr>
        <w:rFonts w:ascii="Wingdings" w:eastAsia="Wingdings" w:hAnsi="Wingdings" w:cs="Wingdings"/>
      </w:rPr>
    </w:lvl>
  </w:abstractNum>
  <w:abstractNum w:abstractNumId="35" w15:restartNumberingAfterBreak="0">
    <w:nsid w:val="129F03E6"/>
    <w:multiLevelType w:val="hybridMultilevel"/>
    <w:tmpl w:val="77EAEE76"/>
    <w:name w:val="Liste numérotée 33"/>
    <w:lvl w:ilvl="0" w:tplc="AD643F92">
      <w:numFmt w:val="bullet"/>
      <w:lvlText w:val=""/>
      <w:lvlJc w:val="left"/>
      <w:pPr>
        <w:ind w:left="360" w:firstLine="0"/>
      </w:pPr>
      <w:rPr>
        <w:rFonts w:ascii="Wingdings" w:hAnsi="Wingdings"/>
      </w:rPr>
    </w:lvl>
    <w:lvl w:ilvl="1" w:tplc="256E63FC">
      <w:numFmt w:val="bullet"/>
      <w:lvlText w:val="o"/>
      <w:lvlJc w:val="left"/>
      <w:pPr>
        <w:ind w:left="1080" w:firstLine="0"/>
      </w:pPr>
      <w:rPr>
        <w:rFonts w:ascii="Courier New" w:hAnsi="Courier New" w:cs="Courier New"/>
      </w:rPr>
    </w:lvl>
    <w:lvl w:ilvl="2" w:tplc="19DED5E6">
      <w:numFmt w:val="bullet"/>
      <w:lvlText w:val=""/>
      <w:lvlJc w:val="left"/>
      <w:pPr>
        <w:ind w:left="1800" w:firstLine="0"/>
      </w:pPr>
      <w:rPr>
        <w:rFonts w:ascii="Wingdings" w:eastAsia="Wingdings" w:hAnsi="Wingdings" w:cs="Wingdings"/>
      </w:rPr>
    </w:lvl>
    <w:lvl w:ilvl="3" w:tplc="863658A6">
      <w:numFmt w:val="bullet"/>
      <w:lvlText w:val=""/>
      <w:lvlJc w:val="left"/>
      <w:pPr>
        <w:ind w:left="2520" w:firstLine="0"/>
      </w:pPr>
      <w:rPr>
        <w:rFonts w:ascii="Symbol" w:hAnsi="Symbol"/>
      </w:rPr>
    </w:lvl>
    <w:lvl w:ilvl="4" w:tplc="6DA60FC2">
      <w:numFmt w:val="bullet"/>
      <w:lvlText w:val="o"/>
      <w:lvlJc w:val="left"/>
      <w:pPr>
        <w:ind w:left="3240" w:firstLine="0"/>
      </w:pPr>
      <w:rPr>
        <w:rFonts w:ascii="Courier New" w:hAnsi="Courier New" w:cs="Courier New"/>
      </w:rPr>
    </w:lvl>
    <w:lvl w:ilvl="5" w:tplc="055610F6">
      <w:numFmt w:val="bullet"/>
      <w:lvlText w:val=""/>
      <w:lvlJc w:val="left"/>
      <w:pPr>
        <w:ind w:left="3960" w:firstLine="0"/>
      </w:pPr>
      <w:rPr>
        <w:rFonts w:ascii="Wingdings" w:eastAsia="Wingdings" w:hAnsi="Wingdings" w:cs="Wingdings"/>
      </w:rPr>
    </w:lvl>
    <w:lvl w:ilvl="6" w:tplc="09A08178">
      <w:numFmt w:val="bullet"/>
      <w:lvlText w:val=""/>
      <w:lvlJc w:val="left"/>
      <w:pPr>
        <w:ind w:left="4680" w:firstLine="0"/>
      </w:pPr>
      <w:rPr>
        <w:rFonts w:ascii="Symbol" w:hAnsi="Symbol"/>
      </w:rPr>
    </w:lvl>
    <w:lvl w:ilvl="7" w:tplc="71BEF6DC">
      <w:numFmt w:val="bullet"/>
      <w:lvlText w:val="o"/>
      <w:lvlJc w:val="left"/>
      <w:pPr>
        <w:ind w:left="5400" w:firstLine="0"/>
      </w:pPr>
      <w:rPr>
        <w:rFonts w:ascii="Courier New" w:hAnsi="Courier New" w:cs="Courier New"/>
      </w:rPr>
    </w:lvl>
    <w:lvl w:ilvl="8" w:tplc="E8280374">
      <w:numFmt w:val="bullet"/>
      <w:lvlText w:val=""/>
      <w:lvlJc w:val="left"/>
      <w:pPr>
        <w:ind w:left="6120" w:firstLine="0"/>
      </w:pPr>
      <w:rPr>
        <w:rFonts w:ascii="Wingdings" w:eastAsia="Wingdings" w:hAnsi="Wingdings" w:cs="Wingdings"/>
      </w:rPr>
    </w:lvl>
  </w:abstractNum>
  <w:abstractNum w:abstractNumId="36" w15:restartNumberingAfterBreak="0">
    <w:nsid w:val="136A750D"/>
    <w:multiLevelType w:val="singleLevel"/>
    <w:tmpl w:val="8CE2265E"/>
    <w:name w:val="Bullet 125"/>
    <w:lvl w:ilvl="0">
      <w:numFmt w:val="bullet"/>
      <w:lvlText w:val="•"/>
      <w:lvlJc w:val="left"/>
      <w:pPr>
        <w:ind w:left="0" w:firstLine="0"/>
      </w:pPr>
      <w:rPr>
        <w:rFonts w:ascii="Arial" w:hAnsi="Arial" w:cs="Times New Roman"/>
      </w:rPr>
    </w:lvl>
  </w:abstractNum>
  <w:abstractNum w:abstractNumId="37" w15:restartNumberingAfterBreak="0">
    <w:nsid w:val="140E0699"/>
    <w:multiLevelType w:val="singleLevel"/>
    <w:tmpl w:val="A28E89E2"/>
    <w:name w:val="Bullet 176"/>
    <w:lvl w:ilvl="0">
      <w:numFmt w:val="bullet"/>
      <w:lvlText w:val=""/>
      <w:lvlJc w:val="left"/>
      <w:pPr>
        <w:tabs>
          <w:tab w:val="num" w:pos="0"/>
        </w:tabs>
        <w:ind w:left="0" w:firstLine="0"/>
      </w:pPr>
      <w:rPr>
        <w:rFonts w:ascii="Wingdings" w:hAnsi="Wingdings"/>
      </w:rPr>
    </w:lvl>
  </w:abstractNum>
  <w:abstractNum w:abstractNumId="38" w15:restartNumberingAfterBreak="0">
    <w:nsid w:val="14BF2409"/>
    <w:multiLevelType w:val="singleLevel"/>
    <w:tmpl w:val="521A36E4"/>
    <w:name w:val="Bullet 105"/>
    <w:lvl w:ilvl="0">
      <w:numFmt w:val="bullet"/>
      <w:lvlText w:val=""/>
      <w:lvlJc w:val="left"/>
      <w:pPr>
        <w:ind w:left="0" w:firstLine="0"/>
      </w:pPr>
      <w:rPr>
        <w:rFonts w:ascii="Symbol" w:hAnsi="Symbol"/>
      </w:rPr>
    </w:lvl>
  </w:abstractNum>
  <w:abstractNum w:abstractNumId="39" w15:restartNumberingAfterBreak="0">
    <w:nsid w:val="15CF5709"/>
    <w:multiLevelType w:val="singleLevel"/>
    <w:tmpl w:val="7FFED674"/>
    <w:name w:val="Bullet 65"/>
    <w:lvl w:ilvl="0">
      <w:numFmt w:val="bullet"/>
      <w:lvlText w:val="•"/>
      <w:lvlJc w:val="left"/>
      <w:pPr>
        <w:ind w:left="0" w:firstLine="0"/>
      </w:pPr>
      <w:rPr>
        <w:rFonts w:ascii="Souvenir Light" w:eastAsia="Calibri" w:hAnsi="Souvenir Light"/>
        <w:b w:val="0"/>
        <w:sz w:val="20"/>
        <w:szCs w:val="20"/>
      </w:rPr>
    </w:lvl>
  </w:abstractNum>
  <w:abstractNum w:abstractNumId="40" w15:restartNumberingAfterBreak="0">
    <w:nsid w:val="163237A3"/>
    <w:multiLevelType w:val="hybridMultilevel"/>
    <w:tmpl w:val="57FE2F90"/>
    <w:name w:val="Liste numérotée 45"/>
    <w:lvl w:ilvl="0" w:tplc="05C0021E">
      <w:numFmt w:val="bullet"/>
      <w:lvlText w:val=""/>
      <w:lvlJc w:val="left"/>
      <w:pPr>
        <w:ind w:left="360" w:firstLine="0"/>
      </w:pPr>
      <w:rPr>
        <w:rFonts w:ascii="Wingdings" w:hAnsi="Wingdings"/>
      </w:rPr>
    </w:lvl>
    <w:lvl w:ilvl="1" w:tplc="937EEE8E">
      <w:numFmt w:val="bullet"/>
      <w:lvlText w:val=""/>
      <w:lvlJc w:val="left"/>
      <w:pPr>
        <w:ind w:left="1080" w:firstLine="0"/>
      </w:pPr>
      <w:rPr>
        <w:rFonts w:ascii="Wingdings" w:hAnsi="Wingdings"/>
      </w:rPr>
    </w:lvl>
    <w:lvl w:ilvl="2" w:tplc="4F12F05E">
      <w:numFmt w:val="bullet"/>
      <w:lvlText w:val=""/>
      <w:lvlJc w:val="left"/>
      <w:pPr>
        <w:ind w:left="1800" w:firstLine="0"/>
      </w:pPr>
      <w:rPr>
        <w:rFonts w:ascii="Wingdings" w:hAnsi="Wingdings"/>
      </w:rPr>
    </w:lvl>
    <w:lvl w:ilvl="3" w:tplc="F81CEC3A">
      <w:numFmt w:val="bullet"/>
      <w:lvlText w:val=""/>
      <w:lvlJc w:val="left"/>
      <w:pPr>
        <w:ind w:left="2520" w:firstLine="0"/>
      </w:pPr>
      <w:rPr>
        <w:rFonts w:ascii="Wingdings" w:hAnsi="Wingdings"/>
      </w:rPr>
    </w:lvl>
    <w:lvl w:ilvl="4" w:tplc="3368A498">
      <w:numFmt w:val="bullet"/>
      <w:lvlText w:val=""/>
      <w:lvlJc w:val="left"/>
      <w:pPr>
        <w:ind w:left="3240" w:firstLine="0"/>
      </w:pPr>
      <w:rPr>
        <w:rFonts w:ascii="Wingdings" w:hAnsi="Wingdings"/>
      </w:rPr>
    </w:lvl>
    <w:lvl w:ilvl="5" w:tplc="00841EC4">
      <w:numFmt w:val="bullet"/>
      <w:lvlText w:val=""/>
      <w:lvlJc w:val="left"/>
      <w:pPr>
        <w:ind w:left="3960" w:firstLine="0"/>
      </w:pPr>
      <w:rPr>
        <w:rFonts w:ascii="Wingdings" w:hAnsi="Wingdings"/>
      </w:rPr>
    </w:lvl>
    <w:lvl w:ilvl="6" w:tplc="C128C876">
      <w:numFmt w:val="bullet"/>
      <w:lvlText w:val=""/>
      <w:lvlJc w:val="left"/>
      <w:pPr>
        <w:ind w:left="4680" w:firstLine="0"/>
      </w:pPr>
      <w:rPr>
        <w:rFonts w:ascii="Wingdings" w:hAnsi="Wingdings"/>
      </w:rPr>
    </w:lvl>
    <w:lvl w:ilvl="7" w:tplc="12F80FDC">
      <w:numFmt w:val="bullet"/>
      <w:lvlText w:val=""/>
      <w:lvlJc w:val="left"/>
      <w:pPr>
        <w:ind w:left="5400" w:firstLine="0"/>
      </w:pPr>
      <w:rPr>
        <w:rFonts w:ascii="Wingdings" w:hAnsi="Wingdings"/>
      </w:rPr>
    </w:lvl>
    <w:lvl w:ilvl="8" w:tplc="ED44CC76">
      <w:numFmt w:val="bullet"/>
      <w:lvlText w:val=""/>
      <w:lvlJc w:val="left"/>
      <w:pPr>
        <w:ind w:left="6120" w:firstLine="0"/>
      </w:pPr>
      <w:rPr>
        <w:rFonts w:ascii="Wingdings" w:hAnsi="Wingdings"/>
      </w:rPr>
    </w:lvl>
  </w:abstractNum>
  <w:abstractNum w:abstractNumId="41" w15:restartNumberingAfterBreak="0">
    <w:nsid w:val="163B0DE5"/>
    <w:multiLevelType w:val="singleLevel"/>
    <w:tmpl w:val="7A3CD422"/>
    <w:name w:val="Bullet 53"/>
    <w:lvl w:ilvl="0">
      <w:numFmt w:val="bullet"/>
      <w:lvlText w:val=""/>
      <w:lvlJc w:val="left"/>
      <w:pPr>
        <w:ind w:left="0" w:firstLine="0"/>
      </w:pPr>
      <w:rPr>
        <w:rFonts w:ascii="Wingdings" w:hAnsi="Wingdings"/>
        <w:b w:val="0"/>
        <w:sz w:val="20"/>
        <w:szCs w:val="20"/>
      </w:rPr>
    </w:lvl>
  </w:abstractNum>
  <w:abstractNum w:abstractNumId="42" w15:restartNumberingAfterBreak="0">
    <w:nsid w:val="17A72026"/>
    <w:multiLevelType w:val="singleLevel"/>
    <w:tmpl w:val="316A016A"/>
    <w:name w:val="Bullet 55"/>
    <w:lvl w:ilvl="0">
      <w:numFmt w:val="bullet"/>
      <w:lvlText w:val="•"/>
      <w:lvlJc w:val="left"/>
      <w:pPr>
        <w:ind w:left="0" w:firstLine="0"/>
      </w:pPr>
      <w:rPr>
        <w:rFonts w:ascii="Arial" w:hAnsi="Arial" w:cs="Times New Roman"/>
      </w:rPr>
    </w:lvl>
  </w:abstractNum>
  <w:abstractNum w:abstractNumId="43" w15:restartNumberingAfterBreak="0">
    <w:nsid w:val="17B811F7"/>
    <w:multiLevelType w:val="singleLevel"/>
    <w:tmpl w:val="C846D8A4"/>
    <w:name w:val="Bullet 139"/>
    <w:lvl w:ilvl="0">
      <w:numFmt w:val="bullet"/>
      <w:lvlText w:val="•"/>
      <w:lvlJc w:val="left"/>
      <w:pPr>
        <w:ind w:left="0" w:firstLine="0"/>
      </w:pPr>
      <w:rPr>
        <w:rFonts w:ascii="Arial" w:hAnsi="Arial" w:cs="Times New Roman"/>
      </w:rPr>
    </w:lvl>
  </w:abstractNum>
  <w:abstractNum w:abstractNumId="44" w15:restartNumberingAfterBreak="0">
    <w:nsid w:val="17EF4E14"/>
    <w:multiLevelType w:val="singleLevel"/>
    <w:tmpl w:val="329616BA"/>
    <w:name w:val="Bullet 99"/>
    <w:lvl w:ilvl="0">
      <w:numFmt w:val="bullet"/>
      <w:lvlText w:val=""/>
      <w:lvlJc w:val="left"/>
      <w:pPr>
        <w:ind w:left="0" w:firstLine="0"/>
      </w:pPr>
      <w:rPr>
        <w:rFonts w:ascii="Symbol" w:hAnsi="Symbol"/>
        <w:color w:val="auto"/>
      </w:rPr>
    </w:lvl>
  </w:abstractNum>
  <w:abstractNum w:abstractNumId="45" w15:restartNumberingAfterBreak="0">
    <w:nsid w:val="1A2B1D4B"/>
    <w:multiLevelType w:val="singleLevel"/>
    <w:tmpl w:val="1A80EE3A"/>
    <w:name w:val="Bullet 141"/>
    <w:lvl w:ilvl="0">
      <w:numFmt w:val="bullet"/>
      <w:lvlText w:val=""/>
      <w:lvlJc w:val="left"/>
      <w:pPr>
        <w:ind w:left="0" w:firstLine="0"/>
      </w:pPr>
      <w:rPr>
        <w:rFonts w:ascii="Symbol" w:hAnsi="Symbol"/>
        <w:color w:val="auto"/>
      </w:rPr>
    </w:lvl>
  </w:abstractNum>
  <w:abstractNum w:abstractNumId="46" w15:restartNumberingAfterBreak="0">
    <w:nsid w:val="1ADE6DC1"/>
    <w:multiLevelType w:val="singleLevel"/>
    <w:tmpl w:val="A686CFAA"/>
    <w:name w:val="Bullet 77"/>
    <w:lvl w:ilvl="0">
      <w:numFmt w:val="bullet"/>
      <w:lvlText w:val=""/>
      <w:lvlJc w:val="left"/>
      <w:pPr>
        <w:ind w:left="0" w:firstLine="0"/>
      </w:pPr>
      <w:rPr>
        <w:rFonts w:ascii="Symbol" w:hAnsi="Symbol"/>
      </w:rPr>
    </w:lvl>
  </w:abstractNum>
  <w:abstractNum w:abstractNumId="47" w15:restartNumberingAfterBreak="0">
    <w:nsid w:val="1BBD56B1"/>
    <w:multiLevelType w:val="hybridMultilevel"/>
    <w:tmpl w:val="0AC2F88A"/>
    <w:name w:val="Liste numérotée 19"/>
    <w:lvl w:ilvl="0" w:tplc="814821A0">
      <w:numFmt w:val="bullet"/>
      <w:lvlText w:val=""/>
      <w:lvlJc w:val="left"/>
      <w:pPr>
        <w:ind w:left="0" w:firstLine="0"/>
      </w:pPr>
      <w:rPr>
        <w:rFonts w:ascii="Symbol" w:hAnsi="Symbol"/>
      </w:rPr>
    </w:lvl>
    <w:lvl w:ilvl="1" w:tplc="83861A48">
      <w:numFmt w:val="bullet"/>
      <w:lvlText w:val="o"/>
      <w:lvlJc w:val="left"/>
      <w:pPr>
        <w:ind w:left="720" w:firstLine="0"/>
      </w:pPr>
      <w:rPr>
        <w:rFonts w:ascii="Courier New" w:hAnsi="Courier New" w:cs="Courier New"/>
      </w:rPr>
    </w:lvl>
    <w:lvl w:ilvl="2" w:tplc="B532ABA6">
      <w:numFmt w:val="bullet"/>
      <w:lvlText w:val=""/>
      <w:lvlJc w:val="left"/>
      <w:pPr>
        <w:ind w:left="1440" w:firstLine="0"/>
      </w:pPr>
      <w:rPr>
        <w:rFonts w:ascii="Wingdings" w:eastAsia="Wingdings" w:hAnsi="Wingdings" w:cs="Wingdings"/>
      </w:rPr>
    </w:lvl>
    <w:lvl w:ilvl="3" w:tplc="6A14DF9A">
      <w:numFmt w:val="bullet"/>
      <w:lvlText w:val=""/>
      <w:lvlJc w:val="left"/>
      <w:pPr>
        <w:ind w:left="2160" w:firstLine="0"/>
      </w:pPr>
      <w:rPr>
        <w:rFonts w:ascii="Symbol" w:hAnsi="Symbol"/>
      </w:rPr>
    </w:lvl>
    <w:lvl w:ilvl="4" w:tplc="BA2802AA">
      <w:numFmt w:val="bullet"/>
      <w:lvlText w:val="o"/>
      <w:lvlJc w:val="left"/>
      <w:pPr>
        <w:ind w:left="2880" w:firstLine="0"/>
      </w:pPr>
      <w:rPr>
        <w:rFonts w:ascii="Courier New" w:hAnsi="Courier New" w:cs="Courier New"/>
      </w:rPr>
    </w:lvl>
    <w:lvl w:ilvl="5" w:tplc="7466E2A6">
      <w:numFmt w:val="bullet"/>
      <w:lvlText w:val=""/>
      <w:lvlJc w:val="left"/>
      <w:pPr>
        <w:ind w:left="3600" w:firstLine="0"/>
      </w:pPr>
      <w:rPr>
        <w:rFonts w:ascii="Wingdings" w:eastAsia="Wingdings" w:hAnsi="Wingdings" w:cs="Wingdings"/>
      </w:rPr>
    </w:lvl>
    <w:lvl w:ilvl="6" w:tplc="9F04CC82">
      <w:numFmt w:val="bullet"/>
      <w:lvlText w:val=""/>
      <w:lvlJc w:val="left"/>
      <w:pPr>
        <w:ind w:left="4320" w:firstLine="0"/>
      </w:pPr>
      <w:rPr>
        <w:rFonts w:ascii="Symbol" w:hAnsi="Symbol"/>
      </w:rPr>
    </w:lvl>
    <w:lvl w:ilvl="7" w:tplc="13BC63EC">
      <w:numFmt w:val="bullet"/>
      <w:lvlText w:val="o"/>
      <w:lvlJc w:val="left"/>
      <w:pPr>
        <w:ind w:left="5040" w:firstLine="0"/>
      </w:pPr>
      <w:rPr>
        <w:rFonts w:ascii="Courier New" w:hAnsi="Courier New" w:cs="Courier New"/>
      </w:rPr>
    </w:lvl>
    <w:lvl w:ilvl="8" w:tplc="C22C9D88">
      <w:numFmt w:val="bullet"/>
      <w:lvlText w:val=""/>
      <w:lvlJc w:val="left"/>
      <w:pPr>
        <w:ind w:left="5760" w:firstLine="0"/>
      </w:pPr>
      <w:rPr>
        <w:rFonts w:ascii="Wingdings" w:eastAsia="Wingdings" w:hAnsi="Wingdings" w:cs="Wingdings"/>
      </w:rPr>
    </w:lvl>
  </w:abstractNum>
  <w:abstractNum w:abstractNumId="48" w15:restartNumberingAfterBreak="0">
    <w:nsid w:val="1BBE7A8B"/>
    <w:multiLevelType w:val="singleLevel"/>
    <w:tmpl w:val="FBC8E378"/>
    <w:name w:val="Bullet 73"/>
    <w:lvl w:ilvl="0">
      <w:numFmt w:val="none"/>
      <w:lvlText w:val="%1"/>
      <w:lvlJc w:val="left"/>
      <w:pPr>
        <w:ind w:left="0" w:firstLine="0"/>
      </w:pPr>
    </w:lvl>
  </w:abstractNum>
  <w:abstractNum w:abstractNumId="49" w15:restartNumberingAfterBreak="0">
    <w:nsid w:val="1C5A52C0"/>
    <w:multiLevelType w:val="singleLevel"/>
    <w:tmpl w:val="890E89BC"/>
    <w:name w:val="Bullet 50"/>
    <w:lvl w:ilvl="0">
      <w:numFmt w:val="bullet"/>
      <w:lvlText w:val=""/>
      <w:lvlJc w:val="left"/>
      <w:pPr>
        <w:ind w:left="0" w:firstLine="0"/>
      </w:pPr>
      <w:rPr>
        <w:rFonts w:ascii="Wingdings" w:hAnsi="Wingdings"/>
      </w:rPr>
    </w:lvl>
  </w:abstractNum>
  <w:abstractNum w:abstractNumId="50" w15:restartNumberingAfterBreak="0">
    <w:nsid w:val="1CB616B5"/>
    <w:multiLevelType w:val="hybridMultilevel"/>
    <w:tmpl w:val="AB6CB8A2"/>
    <w:name w:val="Liste numérotée 53"/>
    <w:lvl w:ilvl="0" w:tplc="9D86AD5A">
      <w:numFmt w:val="none"/>
      <w:lvlText w:val=""/>
      <w:lvlJc w:val="left"/>
      <w:pPr>
        <w:ind w:left="0" w:firstLine="0"/>
      </w:pPr>
    </w:lvl>
    <w:lvl w:ilvl="1" w:tplc="FB36E1FE">
      <w:numFmt w:val="none"/>
      <w:lvlText w:val=""/>
      <w:lvlJc w:val="left"/>
      <w:pPr>
        <w:ind w:left="0" w:firstLine="0"/>
      </w:pPr>
    </w:lvl>
    <w:lvl w:ilvl="2" w:tplc="665E984E">
      <w:numFmt w:val="none"/>
      <w:lvlText w:val=""/>
      <w:lvlJc w:val="left"/>
      <w:pPr>
        <w:ind w:left="0" w:firstLine="0"/>
      </w:pPr>
    </w:lvl>
    <w:lvl w:ilvl="3" w:tplc="752A2EF0">
      <w:numFmt w:val="none"/>
      <w:lvlText w:val=""/>
      <w:lvlJc w:val="left"/>
      <w:pPr>
        <w:ind w:left="0" w:firstLine="0"/>
      </w:pPr>
    </w:lvl>
    <w:lvl w:ilvl="4" w:tplc="06A8BA66">
      <w:numFmt w:val="none"/>
      <w:lvlText w:val=""/>
      <w:lvlJc w:val="left"/>
      <w:pPr>
        <w:ind w:left="0" w:firstLine="0"/>
      </w:pPr>
    </w:lvl>
    <w:lvl w:ilvl="5" w:tplc="5C3CFD3A">
      <w:numFmt w:val="none"/>
      <w:lvlText w:val=""/>
      <w:lvlJc w:val="left"/>
      <w:pPr>
        <w:ind w:left="0" w:firstLine="0"/>
      </w:pPr>
    </w:lvl>
    <w:lvl w:ilvl="6" w:tplc="3C96BAA6">
      <w:numFmt w:val="none"/>
      <w:lvlText w:val=""/>
      <w:lvlJc w:val="left"/>
      <w:pPr>
        <w:ind w:left="0" w:firstLine="0"/>
      </w:pPr>
    </w:lvl>
    <w:lvl w:ilvl="7" w:tplc="FB44EF68">
      <w:numFmt w:val="none"/>
      <w:lvlText w:val=""/>
      <w:lvlJc w:val="left"/>
      <w:pPr>
        <w:ind w:left="0" w:firstLine="0"/>
      </w:pPr>
    </w:lvl>
    <w:lvl w:ilvl="8" w:tplc="03D44422">
      <w:numFmt w:val="none"/>
      <w:lvlText w:val=""/>
      <w:lvlJc w:val="left"/>
      <w:pPr>
        <w:ind w:left="0" w:firstLine="0"/>
      </w:pPr>
    </w:lvl>
  </w:abstractNum>
  <w:abstractNum w:abstractNumId="51" w15:restartNumberingAfterBreak="0">
    <w:nsid w:val="1D00392E"/>
    <w:multiLevelType w:val="singleLevel"/>
    <w:tmpl w:val="A4C475BE"/>
    <w:name w:val="Bullet 61"/>
    <w:lvl w:ilvl="0">
      <w:numFmt w:val="bullet"/>
      <w:lvlText w:val=""/>
      <w:lvlJc w:val="left"/>
      <w:pPr>
        <w:ind w:left="0" w:firstLine="0"/>
      </w:pPr>
      <w:rPr>
        <w:rFonts w:ascii="Wingdings" w:eastAsia="Wingdings" w:hAnsi="Wingdings" w:cs="Wingdings"/>
      </w:rPr>
    </w:lvl>
  </w:abstractNum>
  <w:abstractNum w:abstractNumId="52" w15:restartNumberingAfterBreak="0">
    <w:nsid w:val="1D7969B5"/>
    <w:multiLevelType w:val="singleLevel"/>
    <w:tmpl w:val="3C72425A"/>
    <w:name w:val="Bullet 153"/>
    <w:lvl w:ilvl="0">
      <w:numFmt w:val="bullet"/>
      <w:lvlText w:val="•"/>
      <w:lvlJc w:val="left"/>
      <w:pPr>
        <w:ind w:left="0" w:firstLine="0"/>
      </w:pPr>
      <w:rPr>
        <w:rFonts w:ascii="Arial" w:hAnsi="Arial" w:cs="Times New Roman"/>
      </w:rPr>
    </w:lvl>
  </w:abstractNum>
  <w:abstractNum w:abstractNumId="53" w15:restartNumberingAfterBreak="0">
    <w:nsid w:val="1E554F46"/>
    <w:multiLevelType w:val="singleLevel"/>
    <w:tmpl w:val="E8F2165A"/>
    <w:name w:val="Bullet 178"/>
    <w:lvl w:ilvl="0">
      <w:numFmt w:val="bullet"/>
      <w:lvlText w:val=""/>
      <w:lvlJc w:val="left"/>
      <w:pPr>
        <w:tabs>
          <w:tab w:val="num" w:pos="0"/>
        </w:tabs>
        <w:ind w:left="0" w:firstLine="0"/>
      </w:pPr>
      <w:rPr>
        <w:rFonts w:ascii="Wingdings" w:hAnsi="Wingdings"/>
      </w:rPr>
    </w:lvl>
  </w:abstractNum>
  <w:abstractNum w:abstractNumId="54" w15:restartNumberingAfterBreak="0">
    <w:nsid w:val="1EF54D5E"/>
    <w:multiLevelType w:val="singleLevel"/>
    <w:tmpl w:val="8FBA4BA0"/>
    <w:name w:val="Bullet 134"/>
    <w:lvl w:ilvl="0">
      <w:numFmt w:val="bullet"/>
      <w:lvlText w:val=""/>
      <w:lvlJc w:val="left"/>
      <w:pPr>
        <w:ind w:left="0" w:firstLine="0"/>
      </w:pPr>
      <w:rPr>
        <w:rFonts w:ascii="Wingdings" w:hAnsi="Wingdings"/>
      </w:rPr>
    </w:lvl>
  </w:abstractNum>
  <w:abstractNum w:abstractNumId="55" w15:restartNumberingAfterBreak="0">
    <w:nsid w:val="1F24546B"/>
    <w:multiLevelType w:val="singleLevel"/>
    <w:tmpl w:val="C62C17D0"/>
    <w:name w:val="Bullet 169"/>
    <w:lvl w:ilvl="0">
      <w:numFmt w:val="bullet"/>
      <w:lvlText w:val=""/>
      <w:lvlJc w:val="left"/>
      <w:pPr>
        <w:ind w:left="0" w:firstLine="0"/>
      </w:pPr>
      <w:rPr>
        <w:rFonts w:ascii="Symbol" w:hAnsi="Symbol"/>
        <w:color w:val="auto"/>
      </w:rPr>
    </w:lvl>
  </w:abstractNum>
  <w:abstractNum w:abstractNumId="56" w15:restartNumberingAfterBreak="0">
    <w:nsid w:val="1F263DD9"/>
    <w:multiLevelType w:val="singleLevel"/>
    <w:tmpl w:val="FE34B4A8"/>
    <w:name w:val="Bullet 163"/>
    <w:lvl w:ilvl="0">
      <w:numFmt w:val="bullet"/>
      <w:lvlText w:val="•"/>
      <w:lvlJc w:val="left"/>
      <w:pPr>
        <w:ind w:left="0" w:firstLine="0"/>
      </w:pPr>
      <w:rPr>
        <w:rFonts w:ascii="Souvenir Light" w:eastAsia="Calibri" w:hAnsi="Souvenir Light"/>
        <w:b w:val="0"/>
        <w:sz w:val="20"/>
        <w:szCs w:val="20"/>
      </w:rPr>
    </w:lvl>
  </w:abstractNum>
  <w:abstractNum w:abstractNumId="57" w15:restartNumberingAfterBreak="0">
    <w:nsid w:val="1F4F46E2"/>
    <w:multiLevelType w:val="hybridMultilevel"/>
    <w:tmpl w:val="206C3116"/>
    <w:name w:val="Liste numérotée 9"/>
    <w:lvl w:ilvl="0" w:tplc="842AE624">
      <w:numFmt w:val="bullet"/>
      <w:lvlText w:val="-"/>
      <w:lvlJc w:val="left"/>
      <w:pPr>
        <w:ind w:left="360" w:firstLine="0"/>
      </w:pPr>
      <w:rPr>
        <w:rFonts w:ascii="Arial" w:eastAsia="Calibri" w:hAnsi="Arial" w:cs="Arial"/>
      </w:rPr>
    </w:lvl>
    <w:lvl w:ilvl="1" w:tplc="809AF474">
      <w:numFmt w:val="bullet"/>
      <w:lvlText w:val="o"/>
      <w:lvlJc w:val="left"/>
      <w:pPr>
        <w:ind w:left="1080" w:firstLine="0"/>
      </w:pPr>
      <w:rPr>
        <w:rFonts w:ascii="Courier New" w:hAnsi="Courier New" w:cs="Courier New"/>
      </w:rPr>
    </w:lvl>
    <w:lvl w:ilvl="2" w:tplc="9DCABB66">
      <w:numFmt w:val="bullet"/>
      <w:lvlText w:val=""/>
      <w:lvlJc w:val="left"/>
      <w:pPr>
        <w:ind w:left="1800" w:firstLine="0"/>
      </w:pPr>
      <w:rPr>
        <w:rFonts w:ascii="Wingdings" w:eastAsia="Wingdings" w:hAnsi="Wingdings" w:cs="Wingdings"/>
      </w:rPr>
    </w:lvl>
    <w:lvl w:ilvl="3" w:tplc="CC2C3506">
      <w:numFmt w:val="bullet"/>
      <w:lvlText w:val=""/>
      <w:lvlJc w:val="left"/>
      <w:pPr>
        <w:ind w:left="2520" w:firstLine="0"/>
      </w:pPr>
      <w:rPr>
        <w:rFonts w:ascii="Symbol" w:hAnsi="Symbol"/>
      </w:rPr>
    </w:lvl>
    <w:lvl w:ilvl="4" w:tplc="7DD61AF8">
      <w:numFmt w:val="bullet"/>
      <w:lvlText w:val="o"/>
      <w:lvlJc w:val="left"/>
      <w:pPr>
        <w:ind w:left="3240" w:firstLine="0"/>
      </w:pPr>
      <w:rPr>
        <w:rFonts w:ascii="Courier New" w:hAnsi="Courier New" w:cs="Courier New"/>
      </w:rPr>
    </w:lvl>
    <w:lvl w:ilvl="5" w:tplc="158E2C48">
      <w:numFmt w:val="bullet"/>
      <w:lvlText w:val=""/>
      <w:lvlJc w:val="left"/>
      <w:pPr>
        <w:ind w:left="3960" w:firstLine="0"/>
      </w:pPr>
      <w:rPr>
        <w:rFonts w:ascii="Wingdings" w:eastAsia="Wingdings" w:hAnsi="Wingdings" w:cs="Wingdings"/>
      </w:rPr>
    </w:lvl>
    <w:lvl w:ilvl="6" w:tplc="1AFA40AC">
      <w:numFmt w:val="bullet"/>
      <w:lvlText w:val=""/>
      <w:lvlJc w:val="left"/>
      <w:pPr>
        <w:ind w:left="4680" w:firstLine="0"/>
      </w:pPr>
      <w:rPr>
        <w:rFonts w:ascii="Symbol" w:hAnsi="Symbol"/>
      </w:rPr>
    </w:lvl>
    <w:lvl w:ilvl="7" w:tplc="6BC4ADF8">
      <w:numFmt w:val="bullet"/>
      <w:lvlText w:val="o"/>
      <w:lvlJc w:val="left"/>
      <w:pPr>
        <w:ind w:left="5400" w:firstLine="0"/>
      </w:pPr>
      <w:rPr>
        <w:rFonts w:ascii="Courier New" w:hAnsi="Courier New" w:cs="Courier New"/>
      </w:rPr>
    </w:lvl>
    <w:lvl w:ilvl="8" w:tplc="91CA8C16">
      <w:numFmt w:val="bullet"/>
      <w:lvlText w:val=""/>
      <w:lvlJc w:val="left"/>
      <w:pPr>
        <w:ind w:left="6120" w:firstLine="0"/>
      </w:pPr>
      <w:rPr>
        <w:rFonts w:ascii="Wingdings" w:eastAsia="Wingdings" w:hAnsi="Wingdings" w:cs="Wingdings"/>
      </w:rPr>
    </w:lvl>
  </w:abstractNum>
  <w:abstractNum w:abstractNumId="58" w15:restartNumberingAfterBreak="0">
    <w:nsid w:val="20342AE5"/>
    <w:multiLevelType w:val="singleLevel"/>
    <w:tmpl w:val="C220CB2C"/>
    <w:name w:val="Bullet 164"/>
    <w:lvl w:ilvl="0">
      <w:numFmt w:val="bullet"/>
      <w:lvlText w:val=""/>
      <w:lvlJc w:val="left"/>
      <w:pPr>
        <w:ind w:left="0" w:firstLine="0"/>
      </w:pPr>
      <w:rPr>
        <w:rFonts w:ascii="Wingdings" w:hAnsi="Wingdings"/>
      </w:rPr>
    </w:lvl>
  </w:abstractNum>
  <w:abstractNum w:abstractNumId="59" w15:restartNumberingAfterBreak="0">
    <w:nsid w:val="21E162BF"/>
    <w:multiLevelType w:val="singleLevel"/>
    <w:tmpl w:val="E7A2EA0A"/>
    <w:name w:val="Bullet 112"/>
    <w:lvl w:ilvl="0">
      <w:numFmt w:val="bullet"/>
      <w:lvlText w:val="•"/>
      <w:lvlJc w:val="left"/>
      <w:pPr>
        <w:ind w:left="0" w:firstLine="0"/>
      </w:pPr>
      <w:rPr>
        <w:rFonts w:ascii="Souvenir Light" w:eastAsia="Calibri" w:hAnsi="Souvenir Light"/>
      </w:rPr>
    </w:lvl>
  </w:abstractNum>
  <w:abstractNum w:abstractNumId="60" w15:restartNumberingAfterBreak="0">
    <w:nsid w:val="22D91ED4"/>
    <w:multiLevelType w:val="singleLevel"/>
    <w:tmpl w:val="D4101EF4"/>
    <w:name w:val="Bullet 93"/>
    <w:lvl w:ilvl="0">
      <w:numFmt w:val="bullet"/>
      <w:lvlText w:val="•"/>
      <w:lvlJc w:val="left"/>
      <w:pPr>
        <w:ind w:left="0" w:firstLine="0"/>
      </w:pPr>
      <w:rPr>
        <w:rFonts w:ascii="Souvenir Light" w:eastAsia="Calibri" w:hAnsi="Souvenir Light"/>
        <w:b w:val="0"/>
        <w:sz w:val="20"/>
        <w:szCs w:val="20"/>
      </w:rPr>
    </w:lvl>
  </w:abstractNum>
  <w:abstractNum w:abstractNumId="61" w15:restartNumberingAfterBreak="0">
    <w:nsid w:val="23553117"/>
    <w:multiLevelType w:val="singleLevel"/>
    <w:tmpl w:val="1148334A"/>
    <w:name w:val="Bullet 175"/>
    <w:lvl w:ilvl="0">
      <w:numFmt w:val="bullet"/>
      <w:lvlText w:val=""/>
      <w:lvlJc w:val="left"/>
      <w:pPr>
        <w:tabs>
          <w:tab w:val="num" w:pos="0"/>
        </w:tabs>
        <w:ind w:left="0" w:firstLine="0"/>
      </w:pPr>
      <w:rPr>
        <w:rFonts w:ascii="Symbol" w:hAnsi="Symbol"/>
      </w:rPr>
    </w:lvl>
  </w:abstractNum>
  <w:abstractNum w:abstractNumId="62" w15:restartNumberingAfterBreak="0">
    <w:nsid w:val="24702556"/>
    <w:multiLevelType w:val="singleLevel"/>
    <w:tmpl w:val="F89E8A1A"/>
    <w:name w:val="Bullet 181"/>
    <w:lvl w:ilvl="0">
      <w:numFmt w:val="bullet"/>
      <w:lvlText w:val="•"/>
      <w:lvlJc w:val="left"/>
      <w:pPr>
        <w:tabs>
          <w:tab w:val="num" w:pos="0"/>
        </w:tabs>
        <w:ind w:left="0" w:firstLine="0"/>
      </w:pPr>
      <w:rPr>
        <w:rFonts w:ascii="Arial" w:hAnsi="Arial" w:cs="Times New Roman"/>
      </w:rPr>
    </w:lvl>
  </w:abstractNum>
  <w:abstractNum w:abstractNumId="63" w15:restartNumberingAfterBreak="0">
    <w:nsid w:val="24870643"/>
    <w:multiLevelType w:val="singleLevel"/>
    <w:tmpl w:val="F5FC8E9E"/>
    <w:name w:val="Bullet 126"/>
    <w:lvl w:ilvl="0">
      <w:numFmt w:val="bullet"/>
      <w:lvlText w:val="•"/>
      <w:lvlJc w:val="left"/>
      <w:pPr>
        <w:ind w:left="0" w:firstLine="0"/>
      </w:pPr>
      <w:rPr>
        <w:rFonts w:ascii="Souvenir Light" w:eastAsia="Calibri" w:hAnsi="Souvenir Light"/>
      </w:rPr>
    </w:lvl>
  </w:abstractNum>
  <w:abstractNum w:abstractNumId="64" w15:restartNumberingAfterBreak="0">
    <w:nsid w:val="24F8067B"/>
    <w:multiLevelType w:val="singleLevel"/>
    <w:tmpl w:val="7FA2D760"/>
    <w:name w:val="Bullet 177"/>
    <w:lvl w:ilvl="0">
      <w:numFmt w:val="bullet"/>
      <w:lvlText w:val="•"/>
      <w:lvlJc w:val="left"/>
      <w:pPr>
        <w:tabs>
          <w:tab w:val="num" w:pos="0"/>
        </w:tabs>
        <w:ind w:left="0" w:firstLine="0"/>
      </w:pPr>
      <w:rPr>
        <w:rFonts w:ascii="Souvenir Light" w:eastAsia="Calibri" w:hAnsi="Souvenir Light"/>
        <w:b w:val="0"/>
        <w:sz w:val="20"/>
        <w:szCs w:val="20"/>
      </w:rPr>
    </w:lvl>
  </w:abstractNum>
  <w:abstractNum w:abstractNumId="65" w15:restartNumberingAfterBreak="0">
    <w:nsid w:val="255971F5"/>
    <w:multiLevelType w:val="hybridMultilevel"/>
    <w:tmpl w:val="11F08EBE"/>
    <w:name w:val="Liste numérotée 39"/>
    <w:lvl w:ilvl="0" w:tplc="755A8F80">
      <w:numFmt w:val="bullet"/>
      <w:lvlText w:val=""/>
      <w:lvlJc w:val="left"/>
      <w:pPr>
        <w:ind w:left="360" w:firstLine="0"/>
      </w:pPr>
      <w:rPr>
        <w:rFonts w:ascii="Wingdings" w:hAnsi="Wingdings"/>
      </w:rPr>
    </w:lvl>
    <w:lvl w:ilvl="1" w:tplc="86141030">
      <w:numFmt w:val="bullet"/>
      <w:lvlText w:val="o"/>
      <w:lvlJc w:val="left"/>
      <w:pPr>
        <w:ind w:left="1080" w:firstLine="0"/>
      </w:pPr>
      <w:rPr>
        <w:rFonts w:ascii="Courier New" w:hAnsi="Courier New" w:cs="Courier New"/>
      </w:rPr>
    </w:lvl>
    <w:lvl w:ilvl="2" w:tplc="86D072F6">
      <w:numFmt w:val="bullet"/>
      <w:lvlText w:val=""/>
      <w:lvlJc w:val="left"/>
      <w:pPr>
        <w:ind w:left="1800" w:firstLine="0"/>
      </w:pPr>
      <w:rPr>
        <w:rFonts w:ascii="Wingdings" w:eastAsia="Wingdings" w:hAnsi="Wingdings" w:cs="Wingdings"/>
      </w:rPr>
    </w:lvl>
    <w:lvl w:ilvl="3" w:tplc="BD1C6058">
      <w:numFmt w:val="bullet"/>
      <w:lvlText w:val=""/>
      <w:lvlJc w:val="left"/>
      <w:pPr>
        <w:ind w:left="2520" w:firstLine="0"/>
      </w:pPr>
      <w:rPr>
        <w:rFonts w:ascii="Symbol" w:hAnsi="Symbol"/>
      </w:rPr>
    </w:lvl>
    <w:lvl w:ilvl="4" w:tplc="7FB47A36">
      <w:numFmt w:val="bullet"/>
      <w:lvlText w:val="o"/>
      <w:lvlJc w:val="left"/>
      <w:pPr>
        <w:ind w:left="3240" w:firstLine="0"/>
      </w:pPr>
      <w:rPr>
        <w:rFonts w:ascii="Courier New" w:hAnsi="Courier New" w:cs="Courier New"/>
      </w:rPr>
    </w:lvl>
    <w:lvl w:ilvl="5" w:tplc="D3A4CF64">
      <w:numFmt w:val="bullet"/>
      <w:lvlText w:val=""/>
      <w:lvlJc w:val="left"/>
      <w:pPr>
        <w:ind w:left="3960" w:firstLine="0"/>
      </w:pPr>
      <w:rPr>
        <w:rFonts w:ascii="Wingdings" w:eastAsia="Wingdings" w:hAnsi="Wingdings" w:cs="Wingdings"/>
      </w:rPr>
    </w:lvl>
    <w:lvl w:ilvl="6" w:tplc="A9E2DF5C">
      <w:numFmt w:val="bullet"/>
      <w:lvlText w:val=""/>
      <w:lvlJc w:val="left"/>
      <w:pPr>
        <w:ind w:left="4680" w:firstLine="0"/>
      </w:pPr>
      <w:rPr>
        <w:rFonts w:ascii="Symbol" w:hAnsi="Symbol"/>
      </w:rPr>
    </w:lvl>
    <w:lvl w:ilvl="7" w:tplc="63DC4FDE">
      <w:numFmt w:val="bullet"/>
      <w:lvlText w:val="o"/>
      <w:lvlJc w:val="left"/>
      <w:pPr>
        <w:ind w:left="5400" w:firstLine="0"/>
      </w:pPr>
      <w:rPr>
        <w:rFonts w:ascii="Courier New" w:hAnsi="Courier New" w:cs="Courier New"/>
      </w:rPr>
    </w:lvl>
    <w:lvl w:ilvl="8" w:tplc="487AD888">
      <w:numFmt w:val="bullet"/>
      <w:lvlText w:val=""/>
      <w:lvlJc w:val="left"/>
      <w:pPr>
        <w:ind w:left="6120" w:firstLine="0"/>
      </w:pPr>
      <w:rPr>
        <w:rFonts w:ascii="Wingdings" w:eastAsia="Wingdings" w:hAnsi="Wingdings" w:cs="Wingdings"/>
      </w:rPr>
    </w:lvl>
  </w:abstractNum>
  <w:abstractNum w:abstractNumId="66" w15:restartNumberingAfterBreak="0">
    <w:nsid w:val="27837739"/>
    <w:multiLevelType w:val="singleLevel"/>
    <w:tmpl w:val="47EA361A"/>
    <w:name w:val="Bullet 122"/>
    <w:lvl w:ilvl="0">
      <w:numFmt w:val="bullet"/>
      <w:lvlText w:val=""/>
      <w:lvlJc w:val="left"/>
      <w:pPr>
        <w:ind w:left="0" w:firstLine="0"/>
      </w:pPr>
      <w:rPr>
        <w:rFonts w:ascii="Wingdings" w:hAnsi="Wingdings"/>
      </w:rPr>
    </w:lvl>
  </w:abstractNum>
  <w:abstractNum w:abstractNumId="67" w15:restartNumberingAfterBreak="0">
    <w:nsid w:val="2820082D"/>
    <w:multiLevelType w:val="hybridMultilevel"/>
    <w:tmpl w:val="882C6B5C"/>
    <w:name w:val="Liste numérotée 47"/>
    <w:lvl w:ilvl="0" w:tplc="2F6EE9F0">
      <w:numFmt w:val="none"/>
      <w:lvlText w:val=""/>
      <w:lvlJc w:val="left"/>
      <w:pPr>
        <w:ind w:left="0" w:firstLine="0"/>
      </w:pPr>
    </w:lvl>
    <w:lvl w:ilvl="1" w:tplc="323EE4A6">
      <w:numFmt w:val="none"/>
      <w:lvlText w:val=""/>
      <w:lvlJc w:val="left"/>
      <w:pPr>
        <w:ind w:left="0" w:firstLine="0"/>
      </w:pPr>
    </w:lvl>
    <w:lvl w:ilvl="2" w:tplc="4AF64028">
      <w:numFmt w:val="none"/>
      <w:lvlText w:val=""/>
      <w:lvlJc w:val="left"/>
      <w:pPr>
        <w:ind w:left="0" w:firstLine="0"/>
      </w:pPr>
    </w:lvl>
    <w:lvl w:ilvl="3" w:tplc="999ED996">
      <w:numFmt w:val="none"/>
      <w:lvlText w:val=""/>
      <w:lvlJc w:val="left"/>
      <w:pPr>
        <w:ind w:left="0" w:firstLine="0"/>
      </w:pPr>
    </w:lvl>
    <w:lvl w:ilvl="4" w:tplc="E1088E80">
      <w:numFmt w:val="none"/>
      <w:lvlText w:val=""/>
      <w:lvlJc w:val="left"/>
      <w:pPr>
        <w:ind w:left="0" w:firstLine="0"/>
      </w:pPr>
    </w:lvl>
    <w:lvl w:ilvl="5" w:tplc="27B6ED1A">
      <w:numFmt w:val="none"/>
      <w:lvlText w:val=""/>
      <w:lvlJc w:val="left"/>
      <w:pPr>
        <w:ind w:left="0" w:firstLine="0"/>
      </w:pPr>
    </w:lvl>
    <w:lvl w:ilvl="6" w:tplc="8C4A87CC">
      <w:numFmt w:val="none"/>
      <w:lvlText w:val=""/>
      <w:lvlJc w:val="left"/>
      <w:pPr>
        <w:ind w:left="0" w:firstLine="0"/>
      </w:pPr>
    </w:lvl>
    <w:lvl w:ilvl="7" w:tplc="FF76E31E">
      <w:numFmt w:val="none"/>
      <w:lvlText w:val=""/>
      <w:lvlJc w:val="left"/>
      <w:pPr>
        <w:ind w:left="0" w:firstLine="0"/>
      </w:pPr>
    </w:lvl>
    <w:lvl w:ilvl="8" w:tplc="97645AE8">
      <w:numFmt w:val="none"/>
      <w:lvlText w:val=""/>
      <w:lvlJc w:val="left"/>
      <w:pPr>
        <w:ind w:left="0" w:firstLine="0"/>
      </w:pPr>
    </w:lvl>
  </w:abstractNum>
  <w:abstractNum w:abstractNumId="68" w15:restartNumberingAfterBreak="0">
    <w:nsid w:val="287A191D"/>
    <w:multiLevelType w:val="singleLevel"/>
    <w:tmpl w:val="5858B044"/>
    <w:name w:val="Bullet 96"/>
    <w:lvl w:ilvl="0">
      <w:numFmt w:val="bullet"/>
      <w:lvlText w:val="-"/>
      <w:lvlJc w:val="left"/>
      <w:pPr>
        <w:ind w:left="0" w:firstLine="0"/>
      </w:pPr>
      <w:rPr>
        <w:rFonts w:ascii="Arial" w:eastAsia="Calibri" w:hAnsi="Arial" w:cs="Arial"/>
      </w:rPr>
    </w:lvl>
  </w:abstractNum>
  <w:abstractNum w:abstractNumId="69" w15:restartNumberingAfterBreak="0">
    <w:nsid w:val="294D1DB2"/>
    <w:multiLevelType w:val="singleLevel"/>
    <w:tmpl w:val="D780FEDE"/>
    <w:name w:val="Bullet 168"/>
    <w:lvl w:ilvl="0">
      <w:numFmt w:val="bullet"/>
      <w:lvlText w:val="•"/>
      <w:lvlJc w:val="left"/>
      <w:pPr>
        <w:ind w:left="0" w:firstLine="0"/>
      </w:pPr>
      <w:rPr>
        <w:rFonts w:ascii="Souvenir Light" w:eastAsia="Calibri" w:hAnsi="Souvenir Light"/>
      </w:rPr>
    </w:lvl>
  </w:abstractNum>
  <w:abstractNum w:abstractNumId="70" w15:restartNumberingAfterBreak="0">
    <w:nsid w:val="2960117C"/>
    <w:multiLevelType w:val="singleLevel"/>
    <w:tmpl w:val="D8BA0D3C"/>
    <w:name w:val="Bullet 90"/>
    <w:lvl w:ilvl="0">
      <w:numFmt w:val="bullet"/>
      <w:lvlText w:val="o"/>
      <w:lvlJc w:val="left"/>
      <w:pPr>
        <w:ind w:left="0" w:firstLine="0"/>
      </w:pPr>
      <w:rPr>
        <w:rFonts w:ascii="Courier New" w:hAnsi="Courier New" w:cs="Courier New"/>
      </w:rPr>
    </w:lvl>
  </w:abstractNum>
  <w:abstractNum w:abstractNumId="71" w15:restartNumberingAfterBreak="0">
    <w:nsid w:val="2A3F6EAA"/>
    <w:multiLevelType w:val="singleLevel"/>
    <w:tmpl w:val="A0E8813A"/>
    <w:name w:val="Bullet 98"/>
    <w:lvl w:ilvl="0">
      <w:numFmt w:val="bullet"/>
      <w:lvlText w:val="•"/>
      <w:lvlJc w:val="left"/>
      <w:pPr>
        <w:ind w:left="0" w:firstLine="0"/>
      </w:pPr>
      <w:rPr>
        <w:rFonts w:ascii="Souvenir Light" w:eastAsia="Calibri" w:hAnsi="Souvenir Light"/>
      </w:rPr>
    </w:lvl>
  </w:abstractNum>
  <w:abstractNum w:abstractNumId="72" w15:restartNumberingAfterBreak="0">
    <w:nsid w:val="2BE5346A"/>
    <w:multiLevelType w:val="hybridMultilevel"/>
    <w:tmpl w:val="F59C1CFA"/>
    <w:name w:val="Liste numérotée 15"/>
    <w:lvl w:ilvl="0" w:tplc="F65848DE">
      <w:numFmt w:val="bullet"/>
      <w:lvlText w:val="-"/>
      <w:lvlJc w:val="left"/>
      <w:pPr>
        <w:ind w:left="360" w:firstLine="0"/>
      </w:pPr>
      <w:rPr>
        <w:rFonts w:ascii="Arial" w:eastAsia="Calibri" w:hAnsi="Arial" w:cs="Arial"/>
      </w:rPr>
    </w:lvl>
    <w:lvl w:ilvl="1" w:tplc="F18AE41E">
      <w:numFmt w:val="bullet"/>
      <w:lvlText w:val="o"/>
      <w:lvlJc w:val="left"/>
      <w:pPr>
        <w:ind w:left="1080" w:firstLine="0"/>
      </w:pPr>
      <w:rPr>
        <w:rFonts w:ascii="Courier New" w:hAnsi="Courier New" w:cs="Courier New"/>
      </w:rPr>
    </w:lvl>
    <w:lvl w:ilvl="2" w:tplc="F1C47844">
      <w:numFmt w:val="bullet"/>
      <w:lvlText w:val=""/>
      <w:lvlJc w:val="left"/>
      <w:pPr>
        <w:ind w:left="1800" w:firstLine="0"/>
      </w:pPr>
      <w:rPr>
        <w:rFonts w:ascii="Wingdings" w:eastAsia="Wingdings" w:hAnsi="Wingdings" w:cs="Wingdings"/>
      </w:rPr>
    </w:lvl>
    <w:lvl w:ilvl="3" w:tplc="2B78F5A8">
      <w:numFmt w:val="bullet"/>
      <w:lvlText w:val=""/>
      <w:lvlJc w:val="left"/>
      <w:pPr>
        <w:ind w:left="2520" w:firstLine="0"/>
      </w:pPr>
      <w:rPr>
        <w:rFonts w:ascii="Symbol" w:hAnsi="Symbol"/>
      </w:rPr>
    </w:lvl>
    <w:lvl w:ilvl="4" w:tplc="EB9E8FB0">
      <w:numFmt w:val="bullet"/>
      <w:lvlText w:val="o"/>
      <w:lvlJc w:val="left"/>
      <w:pPr>
        <w:ind w:left="3240" w:firstLine="0"/>
      </w:pPr>
      <w:rPr>
        <w:rFonts w:ascii="Courier New" w:hAnsi="Courier New" w:cs="Courier New"/>
      </w:rPr>
    </w:lvl>
    <w:lvl w:ilvl="5" w:tplc="CF4E6238">
      <w:numFmt w:val="bullet"/>
      <w:lvlText w:val=""/>
      <w:lvlJc w:val="left"/>
      <w:pPr>
        <w:ind w:left="3960" w:firstLine="0"/>
      </w:pPr>
      <w:rPr>
        <w:rFonts w:ascii="Wingdings" w:eastAsia="Wingdings" w:hAnsi="Wingdings" w:cs="Wingdings"/>
      </w:rPr>
    </w:lvl>
    <w:lvl w:ilvl="6" w:tplc="644AF0B2">
      <w:numFmt w:val="bullet"/>
      <w:lvlText w:val=""/>
      <w:lvlJc w:val="left"/>
      <w:pPr>
        <w:ind w:left="4680" w:firstLine="0"/>
      </w:pPr>
      <w:rPr>
        <w:rFonts w:ascii="Symbol" w:hAnsi="Symbol"/>
      </w:rPr>
    </w:lvl>
    <w:lvl w:ilvl="7" w:tplc="9EB86932">
      <w:numFmt w:val="bullet"/>
      <w:lvlText w:val="o"/>
      <w:lvlJc w:val="left"/>
      <w:pPr>
        <w:ind w:left="5400" w:firstLine="0"/>
      </w:pPr>
      <w:rPr>
        <w:rFonts w:ascii="Courier New" w:hAnsi="Courier New" w:cs="Courier New"/>
      </w:rPr>
    </w:lvl>
    <w:lvl w:ilvl="8" w:tplc="0532C6BC">
      <w:numFmt w:val="bullet"/>
      <w:lvlText w:val=""/>
      <w:lvlJc w:val="left"/>
      <w:pPr>
        <w:ind w:left="6120" w:firstLine="0"/>
      </w:pPr>
      <w:rPr>
        <w:rFonts w:ascii="Wingdings" w:eastAsia="Wingdings" w:hAnsi="Wingdings" w:cs="Wingdings"/>
      </w:rPr>
    </w:lvl>
  </w:abstractNum>
  <w:abstractNum w:abstractNumId="73" w15:restartNumberingAfterBreak="0">
    <w:nsid w:val="2C7E1A36"/>
    <w:multiLevelType w:val="singleLevel"/>
    <w:tmpl w:val="9128316E"/>
    <w:name w:val="Bullet 150"/>
    <w:lvl w:ilvl="0">
      <w:numFmt w:val="bullet"/>
      <w:lvlText w:val=""/>
      <w:lvlJc w:val="left"/>
      <w:pPr>
        <w:ind w:left="0" w:firstLine="0"/>
      </w:pPr>
      <w:rPr>
        <w:rFonts w:ascii="Wingdings" w:hAnsi="Wingdings"/>
      </w:rPr>
    </w:lvl>
  </w:abstractNum>
  <w:abstractNum w:abstractNumId="74" w15:restartNumberingAfterBreak="0">
    <w:nsid w:val="2C992C69"/>
    <w:multiLevelType w:val="singleLevel"/>
    <w:tmpl w:val="FF3AF7CC"/>
    <w:name w:val="Bullet 46"/>
    <w:lvl w:ilvl="0">
      <w:numFmt w:val="bullet"/>
      <w:lvlText w:val=""/>
      <w:lvlJc w:val="left"/>
      <w:pPr>
        <w:ind w:left="0" w:firstLine="0"/>
      </w:pPr>
      <w:rPr>
        <w:rFonts w:ascii="Wingdings" w:hAnsi="Wingdings"/>
      </w:rPr>
    </w:lvl>
  </w:abstractNum>
  <w:abstractNum w:abstractNumId="75" w15:restartNumberingAfterBreak="0">
    <w:nsid w:val="2D6F2B8B"/>
    <w:multiLevelType w:val="hybridMultilevel"/>
    <w:tmpl w:val="6C987538"/>
    <w:name w:val="Liste numérotée 52"/>
    <w:lvl w:ilvl="0" w:tplc="57D2903C">
      <w:numFmt w:val="none"/>
      <w:lvlText w:val=""/>
      <w:lvlJc w:val="left"/>
      <w:pPr>
        <w:ind w:left="0" w:firstLine="0"/>
      </w:pPr>
    </w:lvl>
    <w:lvl w:ilvl="1" w:tplc="F91072D8">
      <w:numFmt w:val="none"/>
      <w:lvlText w:val=""/>
      <w:lvlJc w:val="left"/>
      <w:pPr>
        <w:ind w:left="0" w:firstLine="0"/>
      </w:pPr>
    </w:lvl>
    <w:lvl w:ilvl="2" w:tplc="6A968F28">
      <w:numFmt w:val="none"/>
      <w:lvlText w:val=""/>
      <w:lvlJc w:val="left"/>
      <w:pPr>
        <w:ind w:left="0" w:firstLine="0"/>
      </w:pPr>
    </w:lvl>
    <w:lvl w:ilvl="3" w:tplc="9484F770">
      <w:numFmt w:val="none"/>
      <w:lvlText w:val=""/>
      <w:lvlJc w:val="left"/>
      <w:pPr>
        <w:ind w:left="0" w:firstLine="0"/>
      </w:pPr>
    </w:lvl>
    <w:lvl w:ilvl="4" w:tplc="2A320828">
      <w:numFmt w:val="none"/>
      <w:lvlText w:val=""/>
      <w:lvlJc w:val="left"/>
      <w:pPr>
        <w:ind w:left="0" w:firstLine="0"/>
      </w:pPr>
    </w:lvl>
    <w:lvl w:ilvl="5" w:tplc="49E65E04">
      <w:numFmt w:val="none"/>
      <w:lvlText w:val=""/>
      <w:lvlJc w:val="left"/>
      <w:pPr>
        <w:ind w:left="0" w:firstLine="0"/>
      </w:pPr>
    </w:lvl>
    <w:lvl w:ilvl="6" w:tplc="5CC6AF36">
      <w:numFmt w:val="none"/>
      <w:lvlText w:val=""/>
      <w:lvlJc w:val="left"/>
      <w:pPr>
        <w:ind w:left="0" w:firstLine="0"/>
      </w:pPr>
    </w:lvl>
    <w:lvl w:ilvl="7" w:tplc="5014680A">
      <w:numFmt w:val="none"/>
      <w:lvlText w:val=""/>
      <w:lvlJc w:val="left"/>
      <w:pPr>
        <w:ind w:left="0" w:firstLine="0"/>
      </w:pPr>
    </w:lvl>
    <w:lvl w:ilvl="8" w:tplc="D3B2F9E8">
      <w:numFmt w:val="none"/>
      <w:lvlText w:val=""/>
      <w:lvlJc w:val="left"/>
      <w:pPr>
        <w:ind w:left="0" w:firstLine="0"/>
      </w:pPr>
    </w:lvl>
  </w:abstractNum>
  <w:abstractNum w:abstractNumId="76" w15:restartNumberingAfterBreak="0">
    <w:nsid w:val="2D960BFE"/>
    <w:multiLevelType w:val="singleLevel"/>
    <w:tmpl w:val="A4666C88"/>
    <w:name w:val="Bullet 162"/>
    <w:lvl w:ilvl="0">
      <w:numFmt w:val="bullet"/>
      <w:lvlText w:val=""/>
      <w:lvlJc w:val="left"/>
      <w:pPr>
        <w:ind w:left="0" w:firstLine="0"/>
      </w:pPr>
      <w:rPr>
        <w:rFonts w:ascii="Wingdings" w:hAnsi="Wingdings"/>
      </w:rPr>
    </w:lvl>
  </w:abstractNum>
  <w:abstractNum w:abstractNumId="77" w15:restartNumberingAfterBreak="0">
    <w:nsid w:val="2DA01D42"/>
    <w:multiLevelType w:val="singleLevel"/>
    <w:tmpl w:val="3968C4DA"/>
    <w:name w:val="Bullet 70"/>
    <w:lvl w:ilvl="0">
      <w:numFmt w:val="bullet"/>
      <w:lvlText w:val="•"/>
      <w:lvlJc w:val="left"/>
      <w:pPr>
        <w:ind w:left="0" w:firstLine="0"/>
      </w:pPr>
      <w:rPr>
        <w:rFonts w:ascii="Souvenir Light" w:eastAsia="Calibri" w:hAnsi="Souvenir Light"/>
      </w:rPr>
    </w:lvl>
  </w:abstractNum>
  <w:abstractNum w:abstractNumId="78" w15:restartNumberingAfterBreak="0">
    <w:nsid w:val="2DC52D19"/>
    <w:multiLevelType w:val="singleLevel"/>
    <w:tmpl w:val="995C0378"/>
    <w:name w:val="Bullet 95"/>
    <w:lvl w:ilvl="0">
      <w:numFmt w:val="bullet"/>
      <w:lvlText w:val=""/>
      <w:lvlJc w:val="left"/>
      <w:pPr>
        <w:ind w:left="0" w:firstLine="0"/>
      </w:pPr>
      <w:rPr>
        <w:rFonts w:ascii="Wingdings" w:hAnsi="Wingdings"/>
        <w:b w:val="0"/>
        <w:sz w:val="20"/>
        <w:szCs w:val="20"/>
      </w:rPr>
    </w:lvl>
  </w:abstractNum>
  <w:abstractNum w:abstractNumId="79" w15:restartNumberingAfterBreak="0">
    <w:nsid w:val="2E0E7D36"/>
    <w:multiLevelType w:val="singleLevel"/>
    <w:tmpl w:val="A6A6C9F2"/>
    <w:name w:val="Bullet 101"/>
    <w:lvl w:ilvl="0">
      <w:numFmt w:val="none"/>
      <w:lvlText w:val="%1"/>
      <w:lvlJc w:val="left"/>
      <w:pPr>
        <w:ind w:left="0" w:firstLine="0"/>
      </w:pPr>
    </w:lvl>
  </w:abstractNum>
  <w:abstractNum w:abstractNumId="80" w15:restartNumberingAfterBreak="0">
    <w:nsid w:val="2E5C470A"/>
    <w:multiLevelType w:val="singleLevel"/>
    <w:tmpl w:val="FC3040F2"/>
    <w:name w:val="Bullet 117"/>
    <w:lvl w:ilvl="0">
      <w:numFmt w:val="bullet"/>
      <w:lvlText w:val=""/>
      <w:lvlJc w:val="left"/>
      <w:pPr>
        <w:ind w:left="0" w:firstLine="0"/>
      </w:pPr>
      <w:rPr>
        <w:rFonts w:ascii="Wingdings" w:eastAsia="Wingdings" w:hAnsi="Wingdings" w:cs="Wingdings"/>
      </w:rPr>
    </w:lvl>
  </w:abstractNum>
  <w:abstractNum w:abstractNumId="81" w15:restartNumberingAfterBreak="0">
    <w:nsid w:val="2E994D6F"/>
    <w:multiLevelType w:val="singleLevel"/>
    <w:tmpl w:val="CADCCF46"/>
    <w:name w:val="Bullet 152"/>
    <w:lvl w:ilvl="0">
      <w:numFmt w:val="bullet"/>
      <w:lvlText w:val="-"/>
      <w:lvlJc w:val="left"/>
      <w:pPr>
        <w:ind w:left="0" w:firstLine="0"/>
      </w:pPr>
      <w:rPr>
        <w:rFonts w:ascii="Arial" w:eastAsia="Calibri" w:hAnsi="Arial" w:cs="Arial"/>
      </w:rPr>
    </w:lvl>
  </w:abstractNum>
  <w:abstractNum w:abstractNumId="82" w15:restartNumberingAfterBreak="0">
    <w:nsid w:val="2F494542"/>
    <w:multiLevelType w:val="singleLevel"/>
    <w:tmpl w:val="7728A12C"/>
    <w:name w:val="Bullet 147"/>
    <w:lvl w:ilvl="0">
      <w:numFmt w:val="bullet"/>
      <w:lvlText w:val=""/>
      <w:lvlJc w:val="left"/>
      <w:pPr>
        <w:ind w:left="0" w:firstLine="0"/>
      </w:pPr>
      <w:rPr>
        <w:rFonts w:ascii="Symbol" w:hAnsi="Symbol"/>
      </w:rPr>
    </w:lvl>
  </w:abstractNum>
  <w:abstractNum w:abstractNumId="83" w15:restartNumberingAfterBreak="0">
    <w:nsid w:val="303C326A"/>
    <w:multiLevelType w:val="singleLevel"/>
    <w:tmpl w:val="A1607B54"/>
    <w:name w:val="Bullet 110"/>
    <w:lvl w:ilvl="0">
      <w:numFmt w:val="bullet"/>
      <w:lvlText w:val="-"/>
      <w:lvlJc w:val="left"/>
      <w:pPr>
        <w:ind w:left="0" w:firstLine="0"/>
      </w:pPr>
      <w:rPr>
        <w:rFonts w:ascii="Arial" w:eastAsia="Calibri" w:hAnsi="Arial" w:cs="Arial"/>
      </w:rPr>
    </w:lvl>
  </w:abstractNum>
  <w:abstractNum w:abstractNumId="84" w15:restartNumberingAfterBreak="0">
    <w:nsid w:val="336A1A31"/>
    <w:multiLevelType w:val="singleLevel"/>
    <w:tmpl w:val="0D503194"/>
    <w:name w:val="Bullet 166"/>
    <w:lvl w:ilvl="0">
      <w:numFmt w:val="bullet"/>
      <w:lvlText w:val="-"/>
      <w:lvlJc w:val="left"/>
      <w:pPr>
        <w:ind w:left="0" w:firstLine="0"/>
      </w:pPr>
      <w:rPr>
        <w:rFonts w:ascii="Arial" w:eastAsia="Calibri" w:hAnsi="Arial" w:cs="Arial"/>
      </w:rPr>
    </w:lvl>
  </w:abstractNum>
  <w:abstractNum w:abstractNumId="85" w15:restartNumberingAfterBreak="0">
    <w:nsid w:val="339A6B8C"/>
    <w:multiLevelType w:val="singleLevel"/>
    <w:tmpl w:val="6636BD20"/>
    <w:name w:val="Bullet 183"/>
    <w:lvl w:ilvl="0">
      <w:numFmt w:val="bullet"/>
      <w:lvlText w:val=""/>
      <w:lvlJc w:val="left"/>
      <w:pPr>
        <w:tabs>
          <w:tab w:val="num" w:pos="0"/>
        </w:tabs>
        <w:ind w:left="0" w:firstLine="0"/>
      </w:pPr>
      <w:rPr>
        <w:rFonts w:ascii="Symbol" w:hAnsi="Symbol"/>
        <w:color w:val="auto"/>
      </w:rPr>
    </w:lvl>
  </w:abstractNum>
  <w:abstractNum w:abstractNumId="86" w15:restartNumberingAfterBreak="0">
    <w:nsid w:val="345428DD"/>
    <w:multiLevelType w:val="hybridMultilevel"/>
    <w:tmpl w:val="B6A0BDE2"/>
    <w:name w:val="Liste numérotée 6"/>
    <w:lvl w:ilvl="0" w:tplc="088E81E4">
      <w:numFmt w:val="bullet"/>
      <w:lvlText w:val=""/>
      <w:lvlJc w:val="left"/>
      <w:pPr>
        <w:ind w:left="360" w:firstLine="0"/>
      </w:pPr>
      <w:rPr>
        <w:rFonts w:ascii="Wingdings" w:hAnsi="Wingdings"/>
      </w:rPr>
    </w:lvl>
    <w:lvl w:ilvl="1" w:tplc="9E186CEE">
      <w:numFmt w:val="bullet"/>
      <w:lvlText w:val="o"/>
      <w:lvlJc w:val="left"/>
      <w:pPr>
        <w:ind w:left="1080" w:firstLine="0"/>
      </w:pPr>
      <w:rPr>
        <w:rFonts w:ascii="Courier New" w:hAnsi="Courier New" w:cs="Courier New"/>
      </w:rPr>
    </w:lvl>
    <w:lvl w:ilvl="2" w:tplc="8226769E">
      <w:numFmt w:val="bullet"/>
      <w:lvlText w:val=""/>
      <w:lvlJc w:val="left"/>
      <w:pPr>
        <w:ind w:left="1800" w:firstLine="0"/>
      </w:pPr>
      <w:rPr>
        <w:rFonts w:ascii="Wingdings" w:eastAsia="Wingdings" w:hAnsi="Wingdings" w:cs="Wingdings"/>
      </w:rPr>
    </w:lvl>
    <w:lvl w:ilvl="3" w:tplc="EEC46B60">
      <w:numFmt w:val="bullet"/>
      <w:lvlText w:val=""/>
      <w:lvlJc w:val="left"/>
      <w:pPr>
        <w:ind w:left="2520" w:firstLine="0"/>
      </w:pPr>
      <w:rPr>
        <w:rFonts w:ascii="Symbol" w:hAnsi="Symbol"/>
      </w:rPr>
    </w:lvl>
    <w:lvl w:ilvl="4" w:tplc="B42ED0D2">
      <w:numFmt w:val="bullet"/>
      <w:lvlText w:val="o"/>
      <w:lvlJc w:val="left"/>
      <w:pPr>
        <w:ind w:left="3240" w:firstLine="0"/>
      </w:pPr>
      <w:rPr>
        <w:rFonts w:ascii="Courier New" w:hAnsi="Courier New" w:cs="Courier New"/>
      </w:rPr>
    </w:lvl>
    <w:lvl w:ilvl="5" w:tplc="C47E949E">
      <w:numFmt w:val="bullet"/>
      <w:lvlText w:val=""/>
      <w:lvlJc w:val="left"/>
      <w:pPr>
        <w:ind w:left="3960" w:firstLine="0"/>
      </w:pPr>
      <w:rPr>
        <w:rFonts w:ascii="Wingdings" w:eastAsia="Wingdings" w:hAnsi="Wingdings" w:cs="Wingdings"/>
      </w:rPr>
    </w:lvl>
    <w:lvl w:ilvl="6" w:tplc="1BDE538C">
      <w:numFmt w:val="bullet"/>
      <w:lvlText w:val=""/>
      <w:lvlJc w:val="left"/>
      <w:pPr>
        <w:ind w:left="4680" w:firstLine="0"/>
      </w:pPr>
      <w:rPr>
        <w:rFonts w:ascii="Symbol" w:hAnsi="Symbol"/>
      </w:rPr>
    </w:lvl>
    <w:lvl w:ilvl="7" w:tplc="8D100668">
      <w:numFmt w:val="bullet"/>
      <w:lvlText w:val="o"/>
      <w:lvlJc w:val="left"/>
      <w:pPr>
        <w:ind w:left="5400" w:firstLine="0"/>
      </w:pPr>
      <w:rPr>
        <w:rFonts w:ascii="Courier New" w:hAnsi="Courier New" w:cs="Courier New"/>
      </w:rPr>
    </w:lvl>
    <w:lvl w:ilvl="8" w:tplc="2C761458">
      <w:numFmt w:val="bullet"/>
      <w:lvlText w:val=""/>
      <w:lvlJc w:val="left"/>
      <w:pPr>
        <w:ind w:left="6120" w:firstLine="0"/>
      </w:pPr>
      <w:rPr>
        <w:rFonts w:ascii="Wingdings" w:eastAsia="Wingdings" w:hAnsi="Wingdings" w:cs="Wingdings"/>
      </w:rPr>
    </w:lvl>
  </w:abstractNum>
  <w:abstractNum w:abstractNumId="87" w15:restartNumberingAfterBreak="0">
    <w:nsid w:val="34706F0B"/>
    <w:multiLevelType w:val="hybridMultilevel"/>
    <w:tmpl w:val="AF804C22"/>
    <w:name w:val="Liste numérotée 37"/>
    <w:lvl w:ilvl="0" w:tplc="2E6C59D2">
      <w:numFmt w:val="bullet"/>
      <w:lvlText w:val="•"/>
      <w:lvlJc w:val="left"/>
      <w:pPr>
        <w:ind w:left="360" w:firstLine="0"/>
      </w:pPr>
      <w:rPr>
        <w:rFonts w:ascii="Arial" w:hAnsi="Arial" w:cs="Times New Roman"/>
      </w:rPr>
    </w:lvl>
    <w:lvl w:ilvl="1" w:tplc="3704FF8E">
      <w:numFmt w:val="bullet"/>
      <w:lvlText w:val="•"/>
      <w:lvlJc w:val="left"/>
      <w:pPr>
        <w:ind w:left="1080" w:firstLine="0"/>
      </w:pPr>
      <w:rPr>
        <w:rFonts w:ascii="Arial" w:hAnsi="Arial" w:cs="Times New Roman"/>
      </w:rPr>
    </w:lvl>
    <w:lvl w:ilvl="2" w:tplc="8D8011A8">
      <w:numFmt w:val="bullet"/>
      <w:lvlText w:val="•"/>
      <w:lvlJc w:val="left"/>
      <w:pPr>
        <w:ind w:left="1800" w:firstLine="0"/>
      </w:pPr>
      <w:rPr>
        <w:rFonts w:ascii="Arial" w:hAnsi="Arial" w:cs="Times New Roman"/>
      </w:rPr>
    </w:lvl>
    <w:lvl w:ilvl="3" w:tplc="B3CC2770">
      <w:numFmt w:val="bullet"/>
      <w:lvlText w:val="•"/>
      <w:lvlJc w:val="left"/>
      <w:pPr>
        <w:ind w:left="2520" w:firstLine="0"/>
      </w:pPr>
      <w:rPr>
        <w:rFonts w:ascii="Arial" w:hAnsi="Arial" w:cs="Times New Roman"/>
      </w:rPr>
    </w:lvl>
    <w:lvl w:ilvl="4" w:tplc="7CFC4508">
      <w:numFmt w:val="bullet"/>
      <w:lvlText w:val="•"/>
      <w:lvlJc w:val="left"/>
      <w:pPr>
        <w:ind w:left="3240" w:firstLine="0"/>
      </w:pPr>
      <w:rPr>
        <w:rFonts w:ascii="Arial" w:hAnsi="Arial" w:cs="Times New Roman"/>
      </w:rPr>
    </w:lvl>
    <w:lvl w:ilvl="5" w:tplc="9B98B470">
      <w:numFmt w:val="bullet"/>
      <w:lvlText w:val="•"/>
      <w:lvlJc w:val="left"/>
      <w:pPr>
        <w:ind w:left="3960" w:firstLine="0"/>
      </w:pPr>
      <w:rPr>
        <w:rFonts w:ascii="Arial" w:hAnsi="Arial" w:cs="Times New Roman"/>
      </w:rPr>
    </w:lvl>
    <w:lvl w:ilvl="6" w:tplc="C9B82A9A">
      <w:numFmt w:val="bullet"/>
      <w:lvlText w:val="•"/>
      <w:lvlJc w:val="left"/>
      <w:pPr>
        <w:ind w:left="4680" w:firstLine="0"/>
      </w:pPr>
      <w:rPr>
        <w:rFonts w:ascii="Arial" w:hAnsi="Arial" w:cs="Times New Roman"/>
      </w:rPr>
    </w:lvl>
    <w:lvl w:ilvl="7" w:tplc="ABE4FA0E">
      <w:numFmt w:val="bullet"/>
      <w:lvlText w:val="•"/>
      <w:lvlJc w:val="left"/>
      <w:pPr>
        <w:ind w:left="5400" w:firstLine="0"/>
      </w:pPr>
      <w:rPr>
        <w:rFonts w:ascii="Arial" w:hAnsi="Arial" w:cs="Times New Roman"/>
      </w:rPr>
    </w:lvl>
    <w:lvl w:ilvl="8" w:tplc="877E86CE">
      <w:numFmt w:val="bullet"/>
      <w:lvlText w:val="•"/>
      <w:lvlJc w:val="left"/>
      <w:pPr>
        <w:ind w:left="6120" w:firstLine="0"/>
      </w:pPr>
      <w:rPr>
        <w:rFonts w:ascii="Arial" w:hAnsi="Arial" w:cs="Times New Roman"/>
      </w:rPr>
    </w:lvl>
  </w:abstractNum>
  <w:abstractNum w:abstractNumId="88" w15:restartNumberingAfterBreak="0">
    <w:nsid w:val="34BA7076"/>
    <w:multiLevelType w:val="hybridMultilevel"/>
    <w:tmpl w:val="7436CD54"/>
    <w:name w:val="Liste numérotée 30"/>
    <w:lvl w:ilvl="0" w:tplc="A54CE5F2">
      <w:numFmt w:val="bullet"/>
      <w:lvlText w:val="•"/>
      <w:lvlJc w:val="left"/>
      <w:pPr>
        <w:ind w:left="0" w:firstLine="0"/>
      </w:pPr>
      <w:rPr>
        <w:rFonts w:ascii="Souvenir Light" w:eastAsia="Calibri" w:hAnsi="Souvenir Light"/>
      </w:rPr>
    </w:lvl>
    <w:lvl w:ilvl="1" w:tplc="2B305790">
      <w:numFmt w:val="bullet"/>
      <w:lvlText w:val="o"/>
      <w:lvlJc w:val="left"/>
      <w:pPr>
        <w:ind w:left="720" w:firstLine="0"/>
      </w:pPr>
      <w:rPr>
        <w:rFonts w:ascii="Courier New" w:hAnsi="Courier New" w:cs="Courier New"/>
      </w:rPr>
    </w:lvl>
    <w:lvl w:ilvl="2" w:tplc="C446422A">
      <w:numFmt w:val="bullet"/>
      <w:lvlText w:val=""/>
      <w:lvlJc w:val="left"/>
      <w:pPr>
        <w:ind w:left="1440" w:firstLine="0"/>
      </w:pPr>
      <w:rPr>
        <w:rFonts w:ascii="Wingdings" w:eastAsia="Wingdings" w:hAnsi="Wingdings" w:cs="Wingdings"/>
      </w:rPr>
    </w:lvl>
    <w:lvl w:ilvl="3" w:tplc="D4A420BE">
      <w:numFmt w:val="bullet"/>
      <w:lvlText w:val=""/>
      <w:lvlJc w:val="left"/>
      <w:pPr>
        <w:ind w:left="2160" w:firstLine="0"/>
      </w:pPr>
      <w:rPr>
        <w:rFonts w:ascii="Symbol" w:hAnsi="Symbol"/>
      </w:rPr>
    </w:lvl>
    <w:lvl w:ilvl="4" w:tplc="7140058A">
      <w:numFmt w:val="bullet"/>
      <w:lvlText w:val="o"/>
      <w:lvlJc w:val="left"/>
      <w:pPr>
        <w:ind w:left="2880" w:firstLine="0"/>
      </w:pPr>
      <w:rPr>
        <w:rFonts w:ascii="Courier New" w:hAnsi="Courier New" w:cs="Courier New"/>
      </w:rPr>
    </w:lvl>
    <w:lvl w:ilvl="5" w:tplc="E4B2294E">
      <w:numFmt w:val="bullet"/>
      <w:lvlText w:val=""/>
      <w:lvlJc w:val="left"/>
      <w:pPr>
        <w:ind w:left="3600" w:firstLine="0"/>
      </w:pPr>
      <w:rPr>
        <w:rFonts w:ascii="Wingdings" w:eastAsia="Wingdings" w:hAnsi="Wingdings" w:cs="Wingdings"/>
      </w:rPr>
    </w:lvl>
    <w:lvl w:ilvl="6" w:tplc="F10012EA">
      <w:numFmt w:val="bullet"/>
      <w:lvlText w:val=""/>
      <w:lvlJc w:val="left"/>
      <w:pPr>
        <w:ind w:left="4320" w:firstLine="0"/>
      </w:pPr>
      <w:rPr>
        <w:rFonts w:ascii="Symbol" w:hAnsi="Symbol"/>
      </w:rPr>
    </w:lvl>
    <w:lvl w:ilvl="7" w:tplc="F612D77C">
      <w:numFmt w:val="bullet"/>
      <w:lvlText w:val="o"/>
      <w:lvlJc w:val="left"/>
      <w:pPr>
        <w:ind w:left="5040" w:firstLine="0"/>
      </w:pPr>
      <w:rPr>
        <w:rFonts w:ascii="Courier New" w:hAnsi="Courier New" w:cs="Courier New"/>
      </w:rPr>
    </w:lvl>
    <w:lvl w:ilvl="8" w:tplc="66506004">
      <w:numFmt w:val="bullet"/>
      <w:lvlText w:val=""/>
      <w:lvlJc w:val="left"/>
      <w:pPr>
        <w:ind w:left="5760" w:firstLine="0"/>
      </w:pPr>
      <w:rPr>
        <w:rFonts w:ascii="Wingdings" w:eastAsia="Wingdings" w:hAnsi="Wingdings" w:cs="Wingdings"/>
      </w:rPr>
    </w:lvl>
  </w:abstractNum>
  <w:abstractNum w:abstractNumId="89" w15:restartNumberingAfterBreak="0">
    <w:nsid w:val="34E72E9D"/>
    <w:multiLevelType w:val="singleLevel"/>
    <w:tmpl w:val="15F6EE2A"/>
    <w:name w:val="Bullet 78"/>
    <w:lvl w:ilvl="0">
      <w:numFmt w:val="bullet"/>
      <w:lvlText w:val=""/>
      <w:lvlJc w:val="left"/>
      <w:pPr>
        <w:ind w:left="0" w:firstLine="0"/>
      </w:pPr>
      <w:rPr>
        <w:rFonts w:ascii="Wingdings" w:hAnsi="Wingdings"/>
      </w:rPr>
    </w:lvl>
  </w:abstractNum>
  <w:abstractNum w:abstractNumId="90" w15:restartNumberingAfterBreak="0">
    <w:nsid w:val="35FD739B"/>
    <w:multiLevelType w:val="hybridMultilevel"/>
    <w:tmpl w:val="8806B046"/>
    <w:name w:val="Liste numérotée 11"/>
    <w:lvl w:ilvl="0" w:tplc="23ACBF22">
      <w:numFmt w:val="bullet"/>
      <w:lvlText w:val="•"/>
      <w:lvlJc w:val="left"/>
      <w:pPr>
        <w:ind w:left="360" w:firstLine="0"/>
      </w:pPr>
      <w:rPr>
        <w:rFonts w:ascii="Arial" w:hAnsi="Arial" w:cs="Times New Roman"/>
      </w:rPr>
    </w:lvl>
    <w:lvl w:ilvl="1" w:tplc="3416AB5E">
      <w:numFmt w:val="bullet"/>
      <w:lvlText w:val="•"/>
      <w:lvlJc w:val="left"/>
      <w:pPr>
        <w:ind w:left="1080" w:firstLine="0"/>
      </w:pPr>
      <w:rPr>
        <w:rFonts w:ascii="Arial" w:hAnsi="Arial" w:cs="Times New Roman"/>
      </w:rPr>
    </w:lvl>
    <w:lvl w:ilvl="2" w:tplc="E30E3A96">
      <w:numFmt w:val="bullet"/>
      <w:lvlText w:val="•"/>
      <w:lvlJc w:val="left"/>
      <w:pPr>
        <w:ind w:left="1800" w:firstLine="0"/>
      </w:pPr>
      <w:rPr>
        <w:rFonts w:ascii="Arial" w:hAnsi="Arial" w:cs="Times New Roman"/>
      </w:rPr>
    </w:lvl>
    <w:lvl w:ilvl="3" w:tplc="E782E38E">
      <w:numFmt w:val="bullet"/>
      <w:lvlText w:val="•"/>
      <w:lvlJc w:val="left"/>
      <w:pPr>
        <w:ind w:left="2520" w:firstLine="0"/>
      </w:pPr>
      <w:rPr>
        <w:rFonts w:ascii="Arial" w:hAnsi="Arial" w:cs="Times New Roman"/>
      </w:rPr>
    </w:lvl>
    <w:lvl w:ilvl="4" w:tplc="3C3C4B00">
      <w:numFmt w:val="bullet"/>
      <w:lvlText w:val="•"/>
      <w:lvlJc w:val="left"/>
      <w:pPr>
        <w:ind w:left="3240" w:firstLine="0"/>
      </w:pPr>
      <w:rPr>
        <w:rFonts w:ascii="Arial" w:hAnsi="Arial" w:cs="Times New Roman"/>
      </w:rPr>
    </w:lvl>
    <w:lvl w:ilvl="5" w:tplc="D5A6C020">
      <w:numFmt w:val="bullet"/>
      <w:lvlText w:val="•"/>
      <w:lvlJc w:val="left"/>
      <w:pPr>
        <w:ind w:left="3960" w:firstLine="0"/>
      </w:pPr>
      <w:rPr>
        <w:rFonts w:ascii="Arial" w:hAnsi="Arial" w:cs="Times New Roman"/>
      </w:rPr>
    </w:lvl>
    <w:lvl w:ilvl="6" w:tplc="21C49CE8">
      <w:numFmt w:val="bullet"/>
      <w:lvlText w:val="•"/>
      <w:lvlJc w:val="left"/>
      <w:pPr>
        <w:ind w:left="4680" w:firstLine="0"/>
      </w:pPr>
      <w:rPr>
        <w:rFonts w:ascii="Arial" w:hAnsi="Arial" w:cs="Times New Roman"/>
      </w:rPr>
    </w:lvl>
    <w:lvl w:ilvl="7" w:tplc="16B0A9F6">
      <w:numFmt w:val="bullet"/>
      <w:lvlText w:val="•"/>
      <w:lvlJc w:val="left"/>
      <w:pPr>
        <w:ind w:left="5400" w:firstLine="0"/>
      </w:pPr>
      <w:rPr>
        <w:rFonts w:ascii="Arial" w:hAnsi="Arial" w:cs="Times New Roman"/>
      </w:rPr>
    </w:lvl>
    <w:lvl w:ilvl="8" w:tplc="E6B4130C">
      <w:numFmt w:val="bullet"/>
      <w:lvlText w:val="•"/>
      <w:lvlJc w:val="left"/>
      <w:pPr>
        <w:ind w:left="6120" w:firstLine="0"/>
      </w:pPr>
      <w:rPr>
        <w:rFonts w:ascii="Arial" w:hAnsi="Arial" w:cs="Times New Roman"/>
      </w:rPr>
    </w:lvl>
  </w:abstractNum>
  <w:abstractNum w:abstractNumId="91" w15:restartNumberingAfterBreak="0">
    <w:nsid w:val="3666231A"/>
    <w:multiLevelType w:val="singleLevel"/>
    <w:tmpl w:val="93DE4F22"/>
    <w:name w:val="Bullet 71"/>
    <w:lvl w:ilvl="0">
      <w:numFmt w:val="bullet"/>
      <w:lvlText w:val=""/>
      <w:lvlJc w:val="left"/>
      <w:pPr>
        <w:ind w:left="0" w:firstLine="0"/>
      </w:pPr>
      <w:rPr>
        <w:rFonts w:ascii="Symbol" w:hAnsi="Symbol"/>
        <w:color w:val="auto"/>
      </w:rPr>
    </w:lvl>
  </w:abstractNum>
  <w:abstractNum w:abstractNumId="92" w15:restartNumberingAfterBreak="0">
    <w:nsid w:val="36A7629E"/>
    <w:multiLevelType w:val="singleLevel"/>
    <w:tmpl w:val="11124DCE"/>
    <w:name w:val="Bullet 167"/>
    <w:lvl w:ilvl="0">
      <w:numFmt w:val="bullet"/>
      <w:lvlText w:val="•"/>
      <w:lvlJc w:val="left"/>
      <w:pPr>
        <w:ind w:left="0" w:firstLine="0"/>
      </w:pPr>
      <w:rPr>
        <w:rFonts w:ascii="Arial" w:hAnsi="Arial" w:cs="Times New Roman"/>
      </w:rPr>
    </w:lvl>
  </w:abstractNum>
  <w:abstractNum w:abstractNumId="93" w15:restartNumberingAfterBreak="0">
    <w:nsid w:val="36D67DEC"/>
    <w:multiLevelType w:val="singleLevel"/>
    <w:tmpl w:val="3BDCDE8C"/>
    <w:name w:val="Bullet 52"/>
    <w:lvl w:ilvl="0">
      <w:numFmt w:val="bullet"/>
      <w:lvlText w:val=""/>
      <w:lvlJc w:val="left"/>
      <w:pPr>
        <w:ind w:left="0" w:firstLine="0"/>
      </w:pPr>
      <w:rPr>
        <w:rFonts w:ascii="Wingdings" w:hAnsi="Wingdings"/>
      </w:rPr>
    </w:lvl>
  </w:abstractNum>
  <w:abstractNum w:abstractNumId="94" w15:restartNumberingAfterBreak="0">
    <w:nsid w:val="3BE87C31"/>
    <w:multiLevelType w:val="singleLevel"/>
    <w:tmpl w:val="9072CB98"/>
    <w:name w:val="Bullet 80"/>
    <w:lvl w:ilvl="0">
      <w:numFmt w:val="bullet"/>
      <w:lvlText w:val=""/>
      <w:lvlJc w:val="left"/>
      <w:pPr>
        <w:ind w:left="0" w:firstLine="0"/>
      </w:pPr>
      <w:rPr>
        <w:rFonts w:ascii="Wingdings" w:hAnsi="Wingdings"/>
      </w:rPr>
    </w:lvl>
  </w:abstractNum>
  <w:abstractNum w:abstractNumId="95" w15:restartNumberingAfterBreak="0">
    <w:nsid w:val="3CC507D0"/>
    <w:multiLevelType w:val="singleLevel"/>
    <w:tmpl w:val="B6C889A2"/>
    <w:name w:val="Bullet 79"/>
    <w:lvl w:ilvl="0">
      <w:numFmt w:val="bullet"/>
      <w:lvlText w:val="•"/>
      <w:lvlJc w:val="left"/>
      <w:pPr>
        <w:ind w:left="0" w:firstLine="0"/>
      </w:pPr>
      <w:rPr>
        <w:rFonts w:ascii="Souvenir Light" w:eastAsia="Calibri" w:hAnsi="Souvenir Light"/>
        <w:b w:val="0"/>
        <w:sz w:val="20"/>
        <w:szCs w:val="20"/>
      </w:rPr>
    </w:lvl>
  </w:abstractNum>
  <w:abstractNum w:abstractNumId="96" w15:restartNumberingAfterBreak="0">
    <w:nsid w:val="3E370140"/>
    <w:multiLevelType w:val="singleLevel"/>
    <w:tmpl w:val="2A72C114"/>
    <w:name w:val="Bullet 56"/>
    <w:lvl w:ilvl="0">
      <w:numFmt w:val="bullet"/>
      <w:lvlText w:val="•"/>
      <w:lvlJc w:val="left"/>
      <w:pPr>
        <w:ind w:left="0" w:firstLine="0"/>
      </w:pPr>
      <w:rPr>
        <w:rFonts w:ascii="Souvenir Light" w:eastAsia="Calibri" w:hAnsi="Souvenir Light"/>
      </w:rPr>
    </w:lvl>
  </w:abstractNum>
  <w:abstractNum w:abstractNumId="97" w15:restartNumberingAfterBreak="0">
    <w:nsid w:val="3E726B15"/>
    <w:multiLevelType w:val="singleLevel"/>
    <w:tmpl w:val="A80092A2"/>
    <w:name w:val="Bullet 85"/>
    <w:lvl w:ilvl="0">
      <w:numFmt w:val="bullet"/>
      <w:lvlText w:val=""/>
      <w:lvlJc w:val="left"/>
      <w:pPr>
        <w:ind w:left="0" w:firstLine="0"/>
      </w:pPr>
      <w:rPr>
        <w:rFonts w:ascii="Symbol" w:hAnsi="Symbol"/>
        <w:color w:val="auto"/>
      </w:rPr>
    </w:lvl>
  </w:abstractNum>
  <w:abstractNum w:abstractNumId="98" w15:restartNumberingAfterBreak="0">
    <w:nsid w:val="403458FE"/>
    <w:multiLevelType w:val="singleLevel"/>
    <w:tmpl w:val="BE487A64"/>
    <w:name w:val="Bullet 129"/>
    <w:lvl w:ilvl="0">
      <w:numFmt w:val="none"/>
      <w:lvlText w:val="%1"/>
      <w:lvlJc w:val="left"/>
      <w:pPr>
        <w:ind w:left="0" w:firstLine="0"/>
      </w:pPr>
    </w:lvl>
  </w:abstractNum>
  <w:abstractNum w:abstractNumId="99" w15:restartNumberingAfterBreak="0">
    <w:nsid w:val="403F66E2"/>
    <w:multiLevelType w:val="singleLevel"/>
    <w:tmpl w:val="83C22B3C"/>
    <w:name w:val="Bullet 120"/>
    <w:lvl w:ilvl="0">
      <w:numFmt w:val="bullet"/>
      <w:lvlText w:val=""/>
      <w:lvlJc w:val="left"/>
      <w:pPr>
        <w:ind w:left="0" w:firstLine="0"/>
      </w:pPr>
      <w:rPr>
        <w:rFonts w:ascii="Wingdings" w:hAnsi="Wingdings"/>
      </w:rPr>
    </w:lvl>
  </w:abstractNum>
  <w:abstractNum w:abstractNumId="100" w15:restartNumberingAfterBreak="0">
    <w:nsid w:val="408B6068"/>
    <w:multiLevelType w:val="hybridMultilevel"/>
    <w:tmpl w:val="83108CDA"/>
    <w:name w:val="Liste numérotée 40"/>
    <w:lvl w:ilvl="0" w:tplc="F55EE254">
      <w:numFmt w:val="bullet"/>
      <w:lvlText w:val=""/>
      <w:lvlJc w:val="left"/>
      <w:pPr>
        <w:ind w:left="720" w:firstLine="0"/>
      </w:pPr>
      <w:rPr>
        <w:rFonts w:ascii="Wingdings" w:hAnsi="Wingdings"/>
      </w:rPr>
    </w:lvl>
    <w:lvl w:ilvl="1" w:tplc="66683D4A">
      <w:numFmt w:val="bullet"/>
      <w:lvlText w:val=""/>
      <w:lvlJc w:val="left"/>
      <w:pPr>
        <w:ind w:left="1440" w:firstLine="0"/>
      </w:pPr>
      <w:rPr>
        <w:rFonts w:ascii="Wingdings" w:hAnsi="Wingdings"/>
      </w:rPr>
    </w:lvl>
    <w:lvl w:ilvl="2" w:tplc="B12C5216">
      <w:numFmt w:val="bullet"/>
      <w:lvlText w:val=""/>
      <w:lvlJc w:val="left"/>
      <w:pPr>
        <w:ind w:left="2160" w:firstLine="0"/>
      </w:pPr>
      <w:rPr>
        <w:rFonts w:ascii="Wingdings" w:eastAsia="Wingdings" w:hAnsi="Wingdings" w:cs="Wingdings"/>
      </w:rPr>
    </w:lvl>
    <w:lvl w:ilvl="3" w:tplc="8E12C180">
      <w:numFmt w:val="bullet"/>
      <w:lvlText w:val=""/>
      <w:lvlJc w:val="left"/>
      <w:pPr>
        <w:ind w:left="2880" w:firstLine="0"/>
      </w:pPr>
      <w:rPr>
        <w:rFonts w:ascii="Symbol" w:hAnsi="Symbol"/>
      </w:rPr>
    </w:lvl>
    <w:lvl w:ilvl="4" w:tplc="F1168500">
      <w:numFmt w:val="bullet"/>
      <w:lvlText w:val="o"/>
      <w:lvlJc w:val="left"/>
      <w:pPr>
        <w:ind w:left="3600" w:firstLine="0"/>
      </w:pPr>
      <w:rPr>
        <w:rFonts w:ascii="Courier New" w:hAnsi="Courier New" w:cs="Courier New"/>
      </w:rPr>
    </w:lvl>
    <w:lvl w:ilvl="5" w:tplc="DDF6B796">
      <w:numFmt w:val="bullet"/>
      <w:lvlText w:val=""/>
      <w:lvlJc w:val="left"/>
      <w:pPr>
        <w:ind w:left="4320" w:firstLine="0"/>
      </w:pPr>
      <w:rPr>
        <w:rFonts w:ascii="Wingdings" w:eastAsia="Wingdings" w:hAnsi="Wingdings" w:cs="Wingdings"/>
      </w:rPr>
    </w:lvl>
    <w:lvl w:ilvl="6" w:tplc="ADCA8FFC">
      <w:numFmt w:val="bullet"/>
      <w:lvlText w:val=""/>
      <w:lvlJc w:val="left"/>
      <w:pPr>
        <w:ind w:left="5040" w:firstLine="0"/>
      </w:pPr>
      <w:rPr>
        <w:rFonts w:ascii="Symbol" w:hAnsi="Symbol"/>
      </w:rPr>
    </w:lvl>
    <w:lvl w:ilvl="7" w:tplc="3E26A574">
      <w:numFmt w:val="bullet"/>
      <w:lvlText w:val="o"/>
      <w:lvlJc w:val="left"/>
      <w:pPr>
        <w:ind w:left="5760" w:firstLine="0"/>
      </w:pPr>
      <w:rPr>
        <w:rFonts w:ascii="Courier New" w:hAnsi="Courier New" w:cs="Courier New"/>
      </w:rPr>
    </w:lvl>
    <w:lvl w:ilvl="8" w:tplc="D8442294">
      <w:numFmt w:val="bullet"/>
      <w:lvlText w:val=""/>
      <w:lvlJc w:val="left"/>
      <w:pPr>
        <w:ind w:left="6480" w:firstLine="0"/>
      </w:pPr>
      <w:rPr>
        <w:rFonts w:ascii="Wingdings" w:eastAsia="Wingdings" w:hAnsi="Wingdings" w:cs="Wingdings"/>
      </w:rPr>
    </w:lvl>
  </w:abstractNum>
  <w:abstractNum w:abstractNumId="101" w15:restartNumberingAfterBreak="0">
    <w:nsid w:val="409E2D93"/>
    <w:multiLevelType w:val="hybridMultilevel"/>
    <w:tmpl w:val="3FFAB518"/>
    <w:name w:val="Liste numérotée 21"/>
    <w:lvl w:ilvl="0" w:tplc="DFC8B096">
      <w:numFmt w:val="bullet"/>
      <w:lvlText w:val="•"/>
      <w:lvlJc w:val="left"/>
      <w:pPr>
        <w:ind w:left="0" w:firstLine="0"/>
      </w:pPr>
      <w:rPr>
        <w:rFonts w:ascii="Souvenir Light" w:eastAsia="Calibri" w:hAnsi="Souvenir Light"/>
      </w:rPr>
    </w:lvl>
    <w:lvl w:ilvl="1" w:tplc="0FA8E40C">
      <w:numFmt w:val="bullet"/>
      <w:lvlText w:val="o"/>
      <w:lvlJc w:val="left"/>
      <w:pPr>
        <w:ind w:left="720" w:firstLine="0"/>
      </w:pPr>
      <w:rPr>
        <w:rFonts w:ascii="Courier New" w:hAnsi="Courier New" w:cs="Courier New"/>
      </w:rPr>
    </w:lvl>
    <w:lvl w:ilvl="2" w:tplc="4D66A378">
      <w:numFmt w:val="bullet"/>
      <w:lvlText w:val=""/>
      <w:lvlJc w:val="left"/>
      <w:pPr>
        <w:ind w:left="1440" w:firstLine="0"/>
      </w:pPr>
      <w:rPr>
        <w:rFonts w:ascii="Wingdings" w:eastAsia="Wingdings" w:hAnsi="Wingdings" w:cs="Wingdings"/>
      </w:rPr>
    </w:lvl>
    <w:lvl w:ilvl="3" w:tplc="A8D47658">
      <w:numFmt w:val="bullet"/>
      <w:lvlText w:val=""/>
      <w:lvlJc w:val="left"/>
      <w:pPr>
        <w:ind w:left="2160" w:firstLine="0"/>
      </w:pPr>
      <w:rPr>
        <w:rFonts w:ascii="Symbol" w:hAnsi="Symbol"/>
      </w:rPr>
    </w:lvl>
    <w:lvl w:ilvl="4" w:tplc="A024FB5C">
      <w:numFmt w:val="bullet"/>
      <w:lvlText w:val="o"/>
      <w:lvlJc w:val="left"/>
      <w:pPr>
        <w:ind w:left="2880" w:firstLine="0"/>
      </w:pPr>
      <w:rPr>
        <w:rFonts w:ascii="Courier New" w:hAnsi="Courier New" w:cs="Courier New"/>
      </w:rPr>
    </w:lvl>
    <w:lvl w:ilvl="5" w:tplc="C34A6DFE">
      <w:numFmt w:val="bullet"/>
      <w:lvlText w:val=""/>
      <w:lvlJc w:val="left"/>
      <w:pPr>
        <w:ind w:left="3600" w:firstLine="0"/>
      </w:pPr>
      <w:rPr>
        <w:rFonts w:ascii="Wingdings" w:eastAsia="Wingdings" w:hAnsi="Wingdings" w:cs="Wingdings"/>
      </w:rPr>
    </w:lvl>
    <w:lvl w:ilvl="6" w:tplc="25F8DE52">
      <w:numFmt w:val="bullet"/>
      <w:lvlText w:val=""/>
      <w:lvlJc w:val="left"/>
      <w:pPr>
        <w:ind w:left="4320" w:firstLine="0"/>
      </w:pPr>
      <w:rPr>
        <w:rFonts w:ascii="Symbol" w:hAnsi="Symbol"/>
      </w:rPr>
    </w:lvl>
    <w:lvl w:ilvl="7" w:tplc="8D5EC772">
      <w:numFmt w:val="bullet"/>
      <w:lvlText w:val="o"/>
      <w:lvlJc w:val="left"/>
      <w:pPr>
        <w:ind w:left="5040" w:firstLine="0"/>
      </w:pPr>
      <w:rPr>
        <w:rFonts w:ascii="Courier New" w:hAnsi="Courier New" w:cs="Courier New"/>
      </w:rPr>
    </w:lvl>
    <w:lvl w:ilvl="8" w:tplc="F1DC170E">
      <w:numFmt w:val="bullet"/>
      <w:lvlText w:val=""/>
      <w:lvlJc w:val="left"/>
      <w:pPr>
        <w:ind w:left="5760" w:firstLine="0"/>
      </w:pPr>
      <w:rPr>
        <w:rFonts w:ascii="Wingdings" w:eastAsia="Wingdings" w:hAnsi="Wingdings" w:cs="Wingdings"/>
      </w:rPr>
    </w:lvl>
  </w:abstractNum>
  <w:abstractNum w:abstractNumId="102" w15:restartNumberingAfterBreak="0">
    <w:nsid w:val="40DB441A"/>
    <w:multiLevelType w:val="singleLevel"/>
    <w:tmpl w:val="C8A26DDE"/>
    <w:name w:val="Bullet 182"/>
    <w:lvl w:ilvl="0">
      <w:numFmt w:val="bullet"/>
      <w:lvlText w:val="•"/>
      <w:lvlJc w:val="left"/>
      <w:pPr>
        <w:tabs>
          <w:tab w:val="num" w:pos="0"/>
        </w:tabs>
        <w:ind w:left="0" w:firstLine="0"/>
      </w:pPr>
      <w:rPr>
        <w:rFonts w:ascii="Souvenir Light" w:eastAsia="Calibri" w:hAnsi="Souvenir Light"/>
      </w:rPr>
    </w:lvl>
  </w:abstractNum>
  <w:abstractNum w:abstractNumId="103" w15:restartNumberingAfterBreak="0">
    <w:nsid w:val="41867136"/>
    <w:multiLevelType w:val="hybridMultilevel"/>
    <w:tmpl w:val="DE026EDC"/>
    <w:name w:val="Liste numérotée 8"/>
    <w:lvl w:ilvl="0" w:tplc="4E5A4926">
      <w:numFmt w:val="bullet"/>
      <w:lvlText w:val="-"/>
      <w:lvlJc w:val="left"/>
      <w:pPr>
        <w:ind w:left="360" w:firstLine="0"/>
      </w:pPr>
      <w:rPr>
        <w:rFonts w:ascii="Arial" w:eastAsia="Calibri" w:hAnsi="Arial" w:cs="Arial"/>
      </w:rPr>
    </w:lvl>
    <w:lvl w:ilvl="1" w:tplc="CAB07324">
      <w:numFmt w:val="bullet"/>
      <w:lvlText w:val=""/>
      <w:lvlJc w:val="left"/>
      <w:pPr>
        <w:ind w:left="1080" w:firstLine="0"/>
      </w:pPr>
      <w:rPr>
        <w:rFonts w:ascii="Wingdings" w:hAnsi="Wingdings"/>
        <w:b w:val="0"/>
        <w:sz w:val="20"/>
        <w:szCs w:val="20"/>
      </w:rPr>
    </w:lvl>
    <w:lvl w:ilvl="2" w:tplc="C1C05880">
      <w:numFmt w:val="bullet"/>
      <w:lvlText w:val=""/>
      <w:lvlJc w:val="left"/>
      <w:pPr>
        <w:ind w:left="1800" w:firstLine="0"/>
      </w:pPr>
      <w:rPr>
        <w:rFonts w:ascii="Wingdings" w:hAnsi="Wingdings"/>
      </w:rPr>
    </w:lvl>
    <w:lvl w:ilvl="3" w:tplc="AF7A4654">
      <w:numFmt w:val="bullet"/>
      <w:lvlText w:val=""/>
      <w:lvlJc w:val="left"/>
      <w:pPr>
        <w:ind w:left="2520" w:firstLine="0"/>
      </w:pPr>
      <w:rPr>
        <w:rFonts w:ascii="Wingdings" w:hAnsi="Wingdings"/>
      </w:rPr>
    </w:lvl>
    <w:lvl w:ilvl="4" w:tplc="7916CEB8">
      <w:numFmt w:val="bullet"/>
      <w:lvlText w:val=""/>
      <w:lvlJc w:val="left"/>
      <w:pPr>
        <w:ind w:left="3240" w:firstLine="0"/>
      </w:pPr>
      <w:rPr>
        <w:rFonts w:ascii="Wingdings" w:hAnsi="Wingdings"/>
      </w:rPr>
    </w:lvl>
    <w:lvl w:ilvl="5" w:tplc="F208A7CC">
      <w:numFmt w:val="bullet"/>
      <w:lvlText w:val=""/>
      <w:lvlJc w:val="left"/>
      <w:pPr>
        <w:ind w:left="3960" w:firstLine="0"/>
      </w:pPr>
      <w:rPr>
        <w:rFonts w:ascii="Wingdings" w:hAnsi="Wingdings"/>
      </w:rPr>
    </w:lvl>
    <w:lvl w:ilvl="6" w:tplc="BF8E5714">
      <w:numFmt w:val="bullet"/>
      <w:lvlText w:val=""/>
      <w:lvlJc w:val="left"/>
      <w:pPr>
        <w:ind w:left="4680" w:firstLine="0"/>
      </w:pPr>
      <w:rPr>
        <w:rFonts w:ascii="Wingdings" w:hAnsi="Wingdings"/>
      </w:rPr>
    </w:lvl>
    <w:lvl w:ilvl="7" w:tplc="F8824436">
      <w:numFmt w:val="bullet"/>
      <w:lvlText w:val=""/>
      <w:lvlJc w:val="left"/>
      <w:pPr>
        <w:ind w:left="5400" w:firstLine="0"/>
      </w:pPr>
      <w:rPr>
        <w:rFonts w:ascii="Wingdings" w:hAnsi="Wingdings"/>
      </w:rPr>
    </w:lvl>
    <w:lvl w:ilvl="8" w:tplc="230E5752">
      <w:numFmt w:val="bullet"/>
      <w:lvlText w:val=""/>
      <w:lvlJc w:val="left"/>
      <w:pPr>
        <w:ind w:left="6120" w:firstLine="0"/>
      </w:pPr>
      <w:rPr>
        <w:rFonts w:ascii="Wingdings" w:hAnsi="Wingdings"/>
      </w:rPr>
    </w:lvl>
  </w:abstractNum>
  <w:abstractNum w:abstractNumId="104" w15:restartNumberingAfterBreak="0">
    <w:nsid w:val="41F45D59"/>
    <w:multiLevelType w:val="singleLevel"/>
    <w:tmpl w:val="EA80B550"/>
    <w:name w:val="Bullet 161"/>
    <w:lvl w:ilvl="0">
      <w:numFmt w:val="bullet"/>
      <w:lvlText w:val=""/>
      <w:lvlJc w:val="left"/>
      <w:pPr>
        <w:ind w:left="0" w:firstLine="0"/>
      </w:pPr>
      <w:rPr>
        <w:rFonts w:ascii="Symbol" w:hAnsi="Symbol"/>
      </w:rPr>
    </w:lvl>
  </w:abstractNum>
  <w:abstractNum w:abstractNumId="105" w15:restartNumberingAfterBreak="0">
    <w:nsid w:val="42102639"/>
    <w:multiLevelType w:val="singleLevel"/>
    <w:tmpl w:val="0A12A0B2"/>
    <w:name w:val="Bullet 76"/>
    <w:lvl w:ilvl="0">
      <w:numFmt w:val="bullet"/>
      <w:lvlText w:val="o"/>
      <w:lvlJc w:val="left"/>
      <w:pPr>
        <w:ind w:left="0" w:firstLine="0"/>
      </w:pPr>
      <w:rPr>
        <w:rFonts w:ascii="Courier New" w:hAnsi="Courier New" w:cs="Courier New"/>
      </w:rPr>
    </w:lvl>
  </w:abstractNum>
  <w:abstractNum w:abstractNumId="106" w15:restartNumberingAfterBreak="0">
    <w:nsid w:val="430E3905"/>
    <w:multiLevelType w:val="hybridMultilevel"/>
    <w:tmpl w:val="7C24CD02"/>
    <w:name w:val="Liste numérotée 42"/>
    <w:lvl w:ilvl="0" w:tplc="3A4ABA26">
      <w:numFmt w:val="bullet"/>
      <w:lvlText w:val=""/>
      <w:lvlJc w:val="left"/>
      <w:pPr>
        <w:ind w:left="360" w:firstLine="0"/>
      </w:pPr>
      <w:rPr>
        <w:rFonts w:ascii="Wingdings" w:eastAsia="Wingdings" w:hAnsi="Wingdings" w:cs="Wingdings"/>
      </w:rPr>
    </w:lvl>
    <w:lvl w:ilvl="1" w:tplc="CEA2A4D8">
      <w:numFmt w:val="bullet"/>
      <w:lvlText w:val=""/>
      <w:lvlJc w:val="left"/>
      <w:pPr>
        <w:ind w:left="1080" w:firstLine="0"/>
      </w:pPr>
      <w:rPr>
        <w:rFonts w:ascii="Wingdings" w:eastAsia="Wingdings" w:hAnsi="Wingdings" w:cs="Wingdings"/>
      </w:rPr>
    </w:lvl>
    <w:lvl w:ilvl="2" w:tplc="737A8266">
      <w:numFmt w:val="bullet"/>
      <w:lvlText w:val=""/>
      <w:lvlJc w:val="left"/>
      <w:pPr>
        <w:ind w:left="1800" w:firstLine="0"/>
      </w:pPr>
      <w:rPr>
        <w:rFonts w:ascii="Wingdings" w:eastAsia="Wingdings" w:hAnsi="Wingdings" w:cs="Wingdings"/>
      </w:rPr>
    </w:lvl>
    <w:lvl w:ilvl="3" w:tplc="F474A686">
      <w:numFmt w:val="bullet"/>
      <w:lvlText w:val=""/>
      <w:lvlJc w:val="left"/>
      <w:pPr>
        <w:ind w:left="2520" w:firstLine="0"/>
      </w:pPr>
      <w:rPr>
        <w:rFonts w:ascii="Wingdings" w:eastAsia="Wingdings" w:hAnsi="Wingdings" w:cs="Wingdings"/>
      </w:rPr>
    </w:lvl>
    <w:lvl w:ilvl="4" w:tplc="E8C0C06C">
      <w:numFmt w:val="bullet"/>
      <w:lvlText w:val=""/>
      <w:lvlJc w:val="left"/>
      <w:pPr>
        <w:ind w:left="3240" w:firstLine="0"/>
      </w:pPr>
      <w:rPr>
        <w:rFonts w:ascii="Wingdings" w:eastAsia="Wingdings" w:hAnsi="Wingdings" w:cs="Wingdings"/>
      </w:rPr>
    </w:lvl>
    <w:lvl w:ilvl="5" w:tplc="86F4B1D8">
      <w:numFmt w:val="bullet"/>
      <w:lvlText w:val=""/>
      <w:lvlJc w:val="left"/>
      <w:pPr>
        <w:ind w:left="3960" w:firstLine="0"/>
      </w:pPr>
      <w:rPr>
        <w:rFonts w:ascii="Wingdings" w:eastAsia="Wingdings" w:hAnsi="Wingdings" w:cs="Wingdings"/>
      </w:rPr>
    </w:lvl>
    <w:lvl w:ilvl="6" w:tplc="4F06306C">
      <w:numFmt w:val="bullet"/>
      <w:lvlText w:val=""/>
      <w:lvlJc w:val="left"/>
      <w:pPr>
        <w:ind w:left="4680" w:firstLine="0"/>
      </w:pPr>
      <w:rPr>
        <w:rFonts w:ascii="Wingdings" w:eastAsia="Wingdings" w:hAnsi="Wingdings" w:cs="Wingdings"/>
      </w:rPr>
    </w:lvl>
    <w:lvl w:ilvl="7" w:tplc="FA66CE10">
      <w:numFmt w:val="bullet"/>
      <w:lvlText w:val=""/>
      <w:lvlJc w:val="left"/>
      <w:pPr>
        <w:ind w:left="5400" w:firstLine="0"/>
      </w:pPr>
      <w:rPr>
        <w:rFonts w:ascii="Wingdings" w:eastAsia="Wingdings" w:hAnsi="Wingdings" w:cs="Wingdings"/>
      </w:rPr>
    </w:lvl>
    <w:lvl w:ilvl="8" w:tplc="F2E25470">
      <w:numFmt w:val="bullet"/>
      <w:lvlText w:val=""/>
      <w:lvlJc w:val="left"/>
      <w:pPr>
        <w:ind w:left="6120" w:firstLine="0"/>
      </w:pPr>
      <w:rPr>
        <w:rFonts w:ascii="Wingdings" w:eastAsia="Wingdings" w:hAnsi="Wingdings" w:cs="Wingdings"/>
      </w:rPr>
    </w:lvl>
  </w:abstractNum>
  <w:abstractNum w:abstractNumId="107" w15:restartNumberingAfterBreak="0">
    <w:nsid w:val="445B0DAD"/>
    <w:multiLevelType w:val="hybridMultilevel"/>
    <w:tmpl w:val="97E84022"/>
    <w:name w:val="Liste numérotée 2"/>
    <w:lvl w:ilvl="0" w:tplc="ACBAF5EA">
      <w:numFmt w:val="bullet"/>
      <w:lvlText w:val=""/>
      <w:lvlJc w:val="left"/>
      <w:pPr>
        <w:ind w:left="720" w:firstLine="0"/>
      </w:pPr>
      <w:rPr>
        <w:rFonts w:ascii="Wingdings" w:hAnsi="Wingdings"/>
      </w:rPr>
    </w:lvl>
    <w:lvl w:ilvl="1" w:tplc="C4D6FD30">
      <w:numFmt w:val="bullet"/>
      <w:lvlText w:val="o"/>
      <w:lvlJc w:val="left"/>
      <w:pPr>
        <w:ind w:left="1440" w:firstLine="0"/>
      </w:pPr>
      <w:rPr>
        <w:rFonts w:ascii="Courier New" w:hAnsi="Courier New" w:cs="Courier New"/>
      </w:rPr>
    </w:lvl>
    <w:lvl w:ilvl="2" w:tplc="BEDEE4AA">
      <w:numFmt w:val="bullet"/>
      <w:lvlText w:val=""/>
      <w:lvlJc w:val="left"/>
      <w:pPr>
        <w:ind w:left="2160" w:firstLine="0"/>
      </w:pPr>
      <w:rPr>
        <w:rFonts w:ascii="Wingdings" w:eastAsia="Wingdings" w:hAnsi="Wingdings" w:cs="Wingdings"/>
      </w:rPr>
    </w:lvl>
    <w:lvl w:ilvl="3" w:tplc="E28CA936">
      <w:numFmt w:val="bullet"/>
      <w:lvlText w:val=""/>
      <w:lvlJc w:val="left"/>
      <w:pPr>
        <w:ind w:left="2880" w:firstLine="0"/>
      </w:pPr>
      <w:rPr>
        <w:rFonts w:ascii="Symbol" w:hAnsi="Symbol"/>
      </w:rPr>
    </w:lvl>
    <w:lvl w:ilvl="4" w:tplc="2A02ECE2">
      <w:numFmt w:val="bullet"/>
      <w:lvlText w:val="o"/>
      <w:lvlJc w:val="left"/>
      <w:pPr>
        <w:ind w:left="3600" w:firstLine="0"/>
      </w:pPr>
      <w:rPr>
        <w:rFonts w:ascii="Courier New" w:hAnsi="Courier New" w:cs="Courier New"/>
      </w:rPr>
    </w:lvl>
    <w:lvl w:ilvl="5" w:tplc="1C183C3A">
      <w:numFmt w:val="bullet"/>
      <w:lvlText w:val=""/>
      <w:lvlJc w:val="left"/>
      <w:pPr>
        <w:ind w:left="4320" w:firstLine="0"/>
      </w:pPr>
      <w:rPr>
        <w:rFonts w:ascii="Wingdings" w:eastAsia="Wingdings" w:hAnsi="Wingdings" w:cs="Wingdings"/>
      </w:rPr>
    </w:lvl>
    <w:lvl w:ilvl="6" w:tplc="0582A6FC">
      <w:numFmt w:val="bullet"/>
      <w:lvlText w:val=""/>
      <w:lvlJc w:val="left"/>
      <w:pPr>
        <w:ind w:left="5040" w:firstLine="0"/>
      </w:pPr>
      <w:rPr>
        <w:rFonts w:ascii="Symbol" w:hAnsi="Symbol"/>
      </w:rPr>
    </w:lvl>
    <w:lvl w:ilvl="7" w:tplc="8C949B52">
      <w:numFmt w:val="bullet"/>
      <w:lvlText w:val="o"/>
      <w:lvlJc w:val="left"/>
      <w:pPr>
        <w:ind w:left="5760" w:firstLine="0"/>
      </w:pPr>
      <w:rPr>
        <w:rFonts w:ascii="Courier New" w:hAnsi="Courier New" w:cs="Courier New"/>
      </w:rPr>
    </w:lvl>
    <w:lvl w:ilvl="8" w:tplc="33ACBAC8">
      <w:numFmt w:val="bullet"/>
      <w:lvlText w:val=""/>
      <w:lvlJc w:val="left"/>
      <w:pPr>
        <w:ind w:left="6480" w:firstLine="0"/>
      </w:pPr>
      <w:rPr>
        <w:rFonts w:ascii="Wingdings" w:eastAsia="Wingdings" w:hAnsi="Wingdings" w:cs="Wingdings"/>
      </w:rPr>
    </w:lvl>
  </w:abstractNum>
  <w:abstractNum w:abstractNumId="108" w15:restartNumberingAfterBreak="0">
    <w:nsid w:val="450A593D"/>
    <w:multiLevelType w:val="hybridMultilevel"/>
    <w:tmpl w:val="67CC804A"/>
    <w:name w:val="Liste numérotée 29"/>
    <w:lvl w:ilvl="0" w:tplc="21C00538">
      <w:numFmt w:val="bullet"/>
      <w:lvlText w:val=""/>
      <w:lvlJc w:val="left"/>
      <w:pPr>
        <w:ind w:left="708" w:firstLine="0"/>
      </w:pPr>
      <w:rPr>
        <w:rFonts w:ascii="Wingdings" w:hAnsi="Wingdings"/>
      </w:rPr>
    </w:lvl>
    <w:lvl w:ilvl="1" w:tplc="948426CE">
      <w:numFmt w:val="bullet"/>
      <w:lvlText w:val="o"/>
      <w:lvlJc w:val="left"/>
      <w:pPr>
        <w:ind w:left="1428" w:firstLine="0"/>
      </w:pPr>
      <w:rPr>
        <w:rFonts w:ascii="Courier New" w:hAnsi="Courier New" w:cs="Courier New"/>
      </w:rPr>
    </w:lvl>
    <w:lvl w:ilvl="2" w:tplc="1F789D62">
      <w:numFmt w:val="bullet"/>
      <w:lvlText w:val=""/>
      <w:lvlJc w:val="left"/>
      <w:pPr>
        <w:ind w:left="2148" w:firstLine="0"/>
      </w:pPr>
      <w:rPr>
        <w:rFonts w:ascii="Wingdings" w:eastAsia="Wingdings" w:hAnsi="Wingdings" w:cs="Wingdings"/>
      </w:rPr>
    </w:lvl>
    <w:lvl w:ilvl="3" w:tplc="4016D8FC">
      <w:numFmt w:val="bullet"/>
      <w:lvlText w:val=""/>
      <w:lvlJc w:val="left"/>
      <w:pPr>
        <w:ind w:left="2868" w:firstLine="0"/>
      </w:pPr>
      <w:rPr>
        <w:rFonts w:ascii="Symbol" w:hAnsi="Symbol"/>
      </w:rPr>
    </w:lvl>
    <w:lvl w:ilvl="4" w:tplc="E6FE2574">
      <w:numFmt w:val="bullet"/>
      <w:lvlText w:val="o"/>
      <w:lvlJc w:val="left"/>
      <w:pPr>
        <w:ind w:left="3588" w:firstLine="0"/>
      </w:pPr>
      <w:rPr>
        <w:rFonts w:ascii="Courier New" w:hAnsi="Courier New" w:cs="Courier New"/>
      </w:rPr>
    </w:lvl>
    <w:lvl w:ilvl="5" w:tplc="19AEA096">
      <w:numFmt w:val="bullet"/>
      <w:lvlText w:val=""/>
      <w:lvlJc w:val="left"/>
      <w:pPr>
        <w:ind w:left="4308" w:firstLine="0"/>
      </w:pPr>
      <w:rPr>
        <w:rFonts w:ascii="Wingdings" w:eastAsia="Wingdings" w:hAnsi="Wingdings" w:cs="Wingdings"/>
      </w:rPr>
    </w:lvl>
    <w:lvl w:ilvl="6" w:tplc="271EED48">
      <w:numFmt w:val="bullet"/>
      <w:lvlText w:val=""/>
      <w:lvlJc w:val="left"/>
      <w:pPr>
        <w:ind w:left="5028" w:firstLine="0"/>
      </w:pPr>
      <w:rPr>
        <w:rFonts w:ascii="Symbol" w:hAnsi="Symbol"/>
      </w:rPr>
    </w:lvl>
    <w:lvl w:ilvl="7" w:tplc="72B2AF40">
      <w:numFmt w:val="bullet"/>
      <w:lvlText w:val="o"/>
      <w:lvlJc w:val="left"/>
      <w:pPr>
        <w:ind w:left="5748" w:firstLine="0"/>
      </w:pPr>
      <w:rPr>
        <w:rFonts w:ascii="Courier New" w:hAnsi="Courier New" w:cs="Courier New"/>
      </w:rPr>
    </w:lvl>
    <w:lvl w:ilvl="8" w:tplc="BCA8068C">
      <w:numFmt w:val="bullet"/>
      <w:lvlText w:val=""/>
      <w:lvlJc w:val="left"/>
      <w:pPr>
        <w:ind w:left="6468" w:firstLine="0"/>
      </w:pPr>
      <w:rPr>
        <w:rFonts w:ascii="Wingdings" w:eastAsia="Wingdings" w:hAnsi="Wingdings" w:cs="Wingdings"/>
      </w:rPr>
    </w:lvl>
  </w:abstractNum>
  <w:abstractNum w:abstractNumId="109" w15:restartNumberingAfterBreak="0">
    <w:nsid w:val="4613177F"/>
    <w:multiLevelType w:val="singleLevel"/>
    <w:tmpl w:val="10F4E7D4"/>
    <w:name w:val="Bullet 51"/>
    <w:lvl w:ilvl="0">
      <w:numFmt w:val="bullet"/>
      <w:lvlText w:val="•"/>
      <w:lvlJc w:val="left"/>
      <w:pPr>
        <w:ind w:left="0" w:firstLine="0"/>
      </w:pPr>
      <w:rPr>
        <w:rFonts w:ascii="Souvenir Light" w:eastAsia="Calibri" w:hAnsi="Souvenir Light"/>
        <w:b w:val="0"/>
        <w:sz w:val="20"/>
        <w:szCs w:val="20"/>
      </w:rPr>
    </w:lvl>
  </w:abstractNum>
  <w:abstractNum w:abstractNumId="110" w15:restartNumberingAfterBreak="0">
    <w:nsid w:val="481C2221"/>
    <w:multiLevelType w:val="singleLevel"/>
    <w:tmpl w:val="166EEED0"/>
    <w:name w:val="Bullet 146"/>
    <w:lvl w:ilvl="0">
      <w:numFmt w:val="bullet"/>
      <w:lvlText w:val="o"/>
      <w:lvlJc w:val="left"/>
      <w:pPr>
        <w:ind w:left="0" w:firstLine="0"/>
      </w:pPr>
      <w:rPr>
        <w:rFonts w:ascii="Courier New" w:hAnsi="Courier New" w:cs="Courier New"/>
      </w:rPr>
    </w:lvl>
  </w:abstractNum>
  <w:abstractNum w:abstractNumId="111" w15:restartNumberingAfterBreak="0">
    <w:nsid w:val="48BC0833"/>
    <w:multiLevelType w:val="hybridMultilevel"/>
    <w:tmpl w:val="6ACCA6F0"/>
    <w:name w:val="Liste numérotée 50"/>
    <w:lvl w:ilvl="0" w:tplc="F48678A6">
      <w:numFmt w:val="none"/>
      <w:lvlText w:val=""/>
      <w:lvlJc w:val="left"/>
      <w:pPr>
        <w:ind w:left="0" w:firstLine="0"/>
      </w:pPr>
    </w:lvl>
    <w:lvl w:ilvl="1" w:tplc="F2C2C71A">
      <w:numFmt w:val="none"/>
      <w:lvlText w:val=""/>
      <w:lvlJc w:val="left"/>
      <w:pPr>
        <w:ind w:left="0" w:firstLine="0"/>
      </w:pPr>
    </w:lvl>
    <w:lvl w:ilvl="2" w:tplc="DC94D13A">
      <w:numFmt w:val="none"/>
      <w:lvlText w:val=""/>
      <w:lvlJc w:val="left"/>
      <w:pPr>
        <w:ind w:left="0" w:firstLine="0"/>
      </w:pPr>
    </w:lvl>
    <w:lvl w:ilvl="3" w:tplc="1694724A">
      <w:numFmt w:val="none"/>
      <w:lvlText w:val=""/>
      <w:lvlJc w:val="left"/>
      <w:pPr>
        <w:ind w:left="0" w:firstLine="0"/>
      </w:pPr>
    </w:lvl>
    <w:lvl w:ilvl="4" w:tplc="196CC59C">
      <w:numFmt w:val="none"/>
      <w:lvlText w:val=""/>
      <w:lvlJc w:val="left"/>
      <w:pPr>
        <w:ind w:left="0" w:firstLine="0"/>
      </w:pPr>
    </w:lvl>
    <w:lvl w:ilvl="5" w:tplc="7E587E94">
      <w:numFmt w:val="none"/>
      <w:lvlText w:val=""/>
      <w:lvlJc w:val="left"/>
      <w:pPr>
        <w:ind w:left="0" w:firstLine="0"/>
      </w:pPr>
    </w:lvl>
    <w:lvl w:ilvl="6" w:tplc="506EF2AE">
      <w:numFmt w:val="none"/>
      <w:lvlText w:val=""/>
      <w:lvlJc w:val="left"/>
      <w:pPr>
        <w:ind w:left="0" w:firstLine="0"/>
      </w:pPr>
    </w:lvl>
    <w:lvl w:ilvl="7" w:tplc="93AE1FA2">
      <w:numFmt w:val="none"/>
      <w:lvlText w:val=""/>
      <w:lvlJc w:val="left"/>
      <w:pPr>
        <w:ind w:left="0" w:firstLine="0"/>
      </w:pPr>
    </w:lvl>
    <w:lvl w:ilvl="8" w:tplc="0958E4F4">
      <w:numFmt w:val="none"/>
      <w:lvlText w:val=""/>
      <w:lvlJc w:val="left"/>
      <w:pPr>
        <w:ind w:left="0" w:firstLine="0"/>
      </w:pPr>
    </w:lvl>
  </w:abstractNum>
  <w:abstractNum w:abstractNumId="112" w15:restartNumberingAfterBreak="0">
    <w:nsid w:val="4ACA6E1E"/>
    <w:multiLevelType w:val="hybridMultilevel"/>
    <w:tmpl w:val="9E92C69A"/>
    <w:name w:val="Liste numérotée 23"/>
    <w:lvl w:ilvl="0" w:tplc="9B9AFFCA">
      <w:numFmt w:val="bullet"/>
      <w:lvlText w:val=""/>
      <w:lvlJc w:val="left"/>
      <w:pPr>
        <w:ind w:left="720" w:firstLine="0"/>
      </w:pPr>
      <w:rPr>
        <w:rFonts w:ascii="Wingdings" w:hAnsi="Wingdings"/>
      </w:rPr>
    </w:lvl>
    <w:lvl w:ilvl="1" w:tplc="7070D1AE">
      <w:numFmt w:val="bullet"/>
      <w:lvlText w:val="o"/>
      <w:lvlJc w:val="left"/>
      <w:pPr>
        <w:ind w:left="1080" w:firstLine="0"/>
      </w:pPr>
      <w:rPr>
        <w:rFonts w:ascii="Courier New" w:hAnsi="Courier New" w:cs="Courier New"/>
      </w:rPr>
    </w:lvl>
    <w:lvl w:ilvl="2" w:tplc="83F4898E">
      <w:numFmt w:val="bullet"/>
      <w:lvlText w:val=""/>
      <w:lvlJc w:val="left"/>
      <w:pPr>
        <w:ind w:left="1800" w:firstLine="0"/>
      </w:pPr>
      <w:rPr>
        <w:rFonts w:ascii="Wingdings" w:eastAsia="Wingdings" w:hAnsi="Wingdings" w:cs="Wingdings"/>
      </w:rPr>
    </w:lvl>
    <w:lvl w:ilvl="3" w:tplc="A73E62CA">
      <w:numFmt w:val="bullet"/>
      <w:lvlText w:val=""/>
      <w:lvlJc w:val="left"/>
      <w:pPr>
        <w:ind w:left="2520" w:firstLine="0"/>
      </w:pPr>
      <w:rPr>
        <w:rFonts w:ascii="Symbol" w:hAnsi="Symbol"/>
      </w:rPr>
    </w:lvl>
    <w:lvl w:ilvl="4" w:tplc="38DCD7A6">
      <w:numFmt w:val="bullet"/>
      <w:lvlText w:val="o"/>
      <w:lvlJc w:val="left"/>
      <w:pPr>
        <w:ind w:left="3240" w:firstLine="0"/>
      </w:pPr>
      <w:rPr>
        <w:rFonts w:ascii="Courier New" w:hAnsi="Courier New" w:cs="Courier New"/>
      </w:rPr>
    </w:lvl>
    <w:lvl w:ilvl="5" w:tplc="ABC060C8">
      <w:numFmt w:val="bullet"/>
      <w:lvlText w:val=""/>
      <w:lvlJc w:val="left"/>
      <w:pPr>
        <w:ind w:left="3960" w:firstLine="0"/>
      </w:pPr>
      <w:rPr>
        <w:rFonts w:ascii="Wingdings" w:eastAsia="Wingdings" w:hAnsi="Wingdings" w:cs="Wingdings"/>
      </w:rPr>
    </w:lvl>
    <w:lvl w:ilvl="6" w:tplc="4E48939C">
      <w:numFmt w:val="bullet"/>
      <w:lvlText w:val=""/>
      <w:lvlJc w:val="left"/>
      <w:pPr>
        <w:ind w:left="4680" w:firstLine="0"/>
      </w:pPr>
      <w:rPr>
        <w:rFonts w:ascii="Symbol" w:hAnsi="Symbol"/>
      </w:rPr>
    </w:lvl>
    <w:lvl w:ilvl="7" w:tplc="3A5C4BBA">
      <w:numFmt w:val="bullet"/>
      <w:lvlText w:val="o"/>
      <w:lvlJc w:val="left"/>
      <w:pPr>
        <w:ind w:left="5400" w:firstLine="0"/>
      </w:pPr>
      <w:rPr>
        <w:rFonts w:ascii="Courier New" w:hAnsi="Courier New" w:cs="Courier New"/>
      </w:rPr>
    </w:lvl>
    <w:lvl w:ilvl="8" w:tplc="8188E2DC">
      <w:numFmt w:val="bullet"/>
      <w:lvlText w:val=""/>
      <w:lvlJc w:val="left"/>
      <w:pPr>
        <w:ind w:left="6120" w:firstLine="0"/>
      </w:pPr>
      <w:rPr>
        <w:rFonts w:ascii="Wingdings" w:eastAsia="Wingdings" w:hAnsi="Wingdings" w:cs="Wingdings"/>
      </w:rPr>
    </w:lvl>
  </w:abstractNum>
  <w:abstractNum w:abstractNumId="113" w15:restartNumberingAfterBreak="0">
    <w:nsid w:val="4B437EB6"/>
    <w:multiLevelType w:val="hybridMultilevel"/>
    <w:tmpl w:val="CD26E76E"/>
    <w:name w:val="Liste numérotée 5"/>
    <w:lvl w:ilvl="0" w:tplc="183E597E">
      <w:numFmt w:val="bullet"/>
      <w:pStyle w:val="Zerrenda-paragrafoa"/>
      <w:lvlText w:val=""/>
      <w:lvlJc w:val="left"/>
      <w:pPr>
        <w:ind w:left="-540" w:firstLine="0"/>
      </w:pPr>
      <w:rPr>
        <w:rFonts w:ascii="Wingdings" w:hAnsi="Wingdings"/>
      </w:rPr>
    </w:lvl>
    <w:lvl w:ilvl="1" w:tplc="CB4CB6CC">
      <w:numFmt w:val="bullet"/>
      <w:lvlText w:val=""/>
      <w:lvlJc w:val="left"/>
      <w:pPr>
        <w:ind w:left="180" w:firstLine="0"/>
      </w:pPr>
      <w:rPr>
        <w:rFonts w:ascii="Wingdings" w:hAnsi="Wingdings"/>
        <w:b w:val="0"/>
        <w:sz w:val="20"/>
        <w:szCs w:val="20"/>
      </w:rPr>
    </w:lvl>
    <w:lvl w:ilvl="2" w:tplc="1F208B5E">
      <w:numFmt w:val="bullet"/>
      <w:lvlText w:val=""/>
      <w:lvlJc w:val="left"/>
      <w:pPr>
        <w:ind w:left="900" w:firstLine="0"/>
      </w:pPr>
      <w:rPr>
        <w:rFonts w:ascii="Wingdings" w:hAnsi="Wingdings"/>
      </w:rPr>
    </w:lvl>
    <w:lvl w:ilvl="3" w:tplc="4012780E">
      <w:numFmt w:val="bullet"/>
      <w:lvlText w:val=""/>
      <w:lvlJc w:val="left"/>
      <w:pPr>
        <w:ind w:left="1620" w:firstLine="0"/>
      </w:pPr>
      <w:rPr>
        <w:rFonts w:ascii="Wingdings" w:hAnsi="Wingdings"/>
      </w:rPr>
    </w:lvl>
    <w:lvl w:ilvl="4" w:tplc="3EE68BAC">
      <w:numFmt w:val="bullet"/>
      <w:lvlText w:val=""/>
      <w:lvlJc w:val="left"/>
      <w:pPr>
        <w:ind w:left="2340" w:firstLine="0"/>
      </w:pPr>
      <w:rPr>
        <w:rFonts w:ascii="Wingdings" w:hAnsi="Wingdings"/>
      </w:rPr>
    </w:lvl>
    <w:lvl w:ilvl="5" w:tplc="B5C4B57C">
      <w:numFmt w:val="bullet"/>
      <w:lvlText w:val=""/>
      <w:lvlJc w:val="left"/>
      <w:pPr>
        <w:ind w:left="3060" w:firstLine="0"/>
      </w:pPr>
      <w:rPr>
        <w:rFonts w:ascii="Wingdings" w:hAnsi="Wingdings"/>
      </w:rPr>
    </w:lvl>
    <w:lvl w:ilvl="6" w:tplc="07A0F762">
      <w:numFmt w:val="bullet"/>
      <w:lvlText w:val=""/>
      <w:lvlJc w:val="left"/>
      <w:pPr>
        <w:ind w:left="3780" w:firstLine="0"/>
      </w:pPr>
      <w:rPr>
        <w:rFonts w:ascii="Wingdings" w:hAnsi="Wingdings"/>
      </w:rPr>
    </w:lvl>
    <w:lvl w:ilvl="7" w:tplc="02CA6E70">
      <w:numFmt w:val="bullet"/>
      <w:lvlText w:val=""/>
      <w:lvlJc w:val="left"/>
      <w:pPr>
        <w:ind w:left="4500" w:firstLine="0"/>
      </w:pPr>
      <w:rPr>
        <w:rFonts w:ascii="Wingdings" w:hAnsi="Wingdings"/>
      </w:rPr>
    </w:lvl>
    <w:lvl w:ilvl="8" w:tplc="21BE0030">
      <w:numFmt w:val="bullet"/>
      <w:lvlText w:val=""/>
      <w:lvlJc w:val="left"/>
      <w:pPr>
        <w:ind w:left="5220" w:firstLine="0"/>
      </w:pPr>
      <w:rPr>
        <w:rFonts w:ascii="Wingdings" w:hAnsi="Wingdings"/>
      </w:rPr>
    </w:lvl>
  </w:abstractNum>
  <w:abstractNum w:abstractNumId="114" w15:restartNumberingAfterBreak="0">
    <w:nsid w:val="4D1F7133"/>
    <w:multiLevelType w:val="hybridMultilevel"/>
    <w:tmpl w:val="EF30B63C"/>
    <w:name w:val="Liste numérotée 14"/>
    <w:lvl w:ilvl="0" w:tplc="C866AE70">
      <w:numFmt w:val="bullet"/>
      <w:lvlText w:val=""/>
      <w:lvlJc w:val="left"/>
      <w:pPr>
        <w:ind w:left="360" w:firstLine="0"/>
      </w:pPr>
      <w:rPr>
        <w:rFonts w:ascii="Wingdings" w:hAnsi="Wingdings"/>
      </w:rPr>
    </w:lvl>
    <w:lvl w:ilvl="1" w:tplc="B51A2A86">
      <w:numFmt w:val="bullet"/>
      <w:lvlText w:val="o"/>
      <w:lvlJc w:val="left"/>
      <w:pPr>
        <w:ind w:left="1080" w:firstLine="0"/>
      </w:pPr>
      <w:rPr>
        <w:rFonts w:ascii="Courier New" w:hAnsi="Courier New" w:cs="Courier New"/>
      </w:rPr>
    </w:lvl>
    <w:lvl w:ilvl="2" w:tplc="CEE00468">
      <w:numFmt w:val="bullet"/>
      <w:lvlText w:val=""/>
      <w:lvlJc w:val="left"/>
      <w:pPr>
        <w:ind w:left="1800" w:firstLine="0"/>
      </w:pPr>
      <w:rPr>
        <w:rFonts w:ascii="Wingdings" w:eastAsia="Wingdings" w:hAnsi="Wingdings" w:cs="Wingdings"/>
      </w:rPr>
    </w:lvl>
    <w:lvl w:ilvl="3" w:tplc="83282A78">
      <w:numFmt w:val="bullet"/>
      <w:lvlText w:val=""/>
      <w:lvlJc w:val="left"/>
      <w:pPr>
        <w:ind w:left="2520" w:firstLine="0"/>
      </w:pPr>
      <w:rPr>
        <w:rFonts w:ascii="Symbol" w:hAnsi="Symbol"/>
      </w:rPr>
    </w:lvl>
    <w:lvl w:ilvl="4" w:tplc="81CAC426">
      <w:numFmt w:val="bullet"/>
      <w:lvlText w:val="o"/>
      <w:lvlJc w:val="left"/>
      <w:pPr>
        <w:ind w:left="3240" w:firstLine="0"/>
      </w:pPr>
      <w:rPr>
        <w:rFonts w:ascii="Courier New" w:hAnsi="Courier New" w:cs="Courier New"/>
      </w:rPr>
    </w:lvl>
    <w:lvl w:ilvl="5" w:tplc="71DA13BC">
      <w:numFmt w:val="bullet"/>
      <w:lvlText w:val=""/>
      <w:lvlJc w:val="left"/>
      <w:pPr>
        <w:ind w:left="3960" w:firstLine="0"/>
      </w:pPr>
      <w:rPr>
        <w:rFonts w:ascii="Wingdings" w:eastAsia="Wingdings" w:hAnsi="Wingdings" w:cs="Wingdings"/>
      </w:rPr>
    </w:lvl>
    <w:lvl w:ilvl="6" w:tplc="6D8AE348">
      <w:numFmt w:val="bullet"/>
      <w:lvlText w:val=""/>
      <w:lvlJc w:val="left"/>
      <w:pPr>
        <w:ind w:left="4680" w:firstLine="0"/>
      </w:pPr>
      <w:rPr>
        <w:rFonts w:ascii="Symbol" w:hAnsi="Symbol"/>
      </w:rPr>
    </w:lvl>
    <w:lvl w:ilvl="7" w:tplc="C30AE958">
      <w:numFmt w:val="bullet"/>
      <w:lvlText w:val="o"/>
      <w:lvlJc w:val="left"/>
      <w:pPr>
        <w:ind w:left="5400" w:firstLine="0"/>
      </w:pPr>
      <w:rPr>
        <w:rFonts w:ascii="Courier New" w:hAnsi="Courier New" w:cs="Courier New"/>
      </w:rPr>
    </w:lvl>
    <w:lvl w:ilvl="8" w:tplc="6AF6BC60">
      <w:numFmt w:val="bullet"/>
      <w:lvlText w:val=""/>
      <w:lvlJc w:val="left"/>
      <w:pPr>
        <w:ind w:left="6120" w:firstLine="0"/>
      </w:pPr>
      <w:rPr>
        <w:rFonts w:ascii="Wingdings" w:eastAsia="Wingdings" w:hAnsi="Wingdings" w:cs="Wingdings"/>
      </w:rPr>
    </w:lvl>
  </w:abstractNum>
  <w:abstractNum w:abstractNumId="115" w15:restartNumberingAfterBreak="0">
    <w:nsid w:val="4E8F149E"/>
    <w:multiLevelType w:val="singleLevel"/>
    <w:tmpl w:val="32F8E19E"/>
    <w:name w:val="Bullet 62"/>
    <w:lvl w:ilvl="0">
      <w:numFmt w:val="bullet"/>
      <w:lvlText w:val="o"/>
      <w:lvlJc w:val="left"/>
      <w:pPr>
        <w:ind w:left="0" w:firstLine="0"/>
      </w:pPr>
      <w:rPr>
        <w:rFonts w:ascii="Courier New" w:hAnsi="Courier New" w:cs="Courier New"/>
      </w:rPr>
    </w:lvl>
  </w:abstractNum>
  <w:abstractNum w:abstractNumId="116" w15:restartNumberingAfterBreak="0">
    <w:nsid w:val="4EB25548"/>
    <w:multiLevelType w:val="singleLevel"/>
    <w:tmpl w:val="E86C3DEA"/>
    <w:name w:val="Bullet 107"/>
    <w:lvl w:ilvl="0">
      <w:numFmt w:val="bullet"/>
      <w:lvlText w:val="•"/>
      <w:lvlJc w:val="left"/>
      <w:pPr>
        <w:ind w:left="0" w:firstLine="0"/>
      </w:pPr>
      <w:rPr>
        <w:rFonts w:ascii="Souvenir Light" w:eastAsia="Calibri" w:hAnsi="Souvenir Light"/>
        <w:b w:val="0"/>
        <w:sz w:val="20"/>
        <w:szCs w:val="20"/>
      </w:rPr>
    </w:lvl>
  </w:abstractNum>
  <w:abstractNum w:abstractNumId="117" w15:restartNumberingAfterBreak="0">
    <w:nsid w:val="4F400D83"/>
    <w:multiLevelType w:val="hybridMultilevel"/>
    <w:tmpl w:val="2A9E7574"/>
    <w:name w:val="Liste numérotée 35"/>
    <w:lvl w:ilvl="0" w:tplc="696CD4FA">
      <w:numFmt w:val="bullet"/>
      <w:lvlText w:val=""/>
      <w:lvlJc w:val="left"/>
      <w:pPr>
        <w:ind w:left="0" w:firstLine="0"/>
      </w:pPr>
      <w:rPr>
        <w:rFonts w:ascii="Symbol" w:hAnsi="Symbol"/>
      </w:rPr>
    </w:lvl>
    <w:lvl w:ilvl="1" w:tplc="30F202D8">
      <w:numFmt w:val="bullet"/>
      <w:lvlText w:val="o"/>
      <w:lvlJc w:val="left"/>
      <w:pPr>
        <w:ind w:left="720" w:firstLine="0"/>
      </w:pPr>
      <w:rPr>
        <w:rFonts w:ascii="Courier New" w:hAnsi="Courier New" w:cs="Courier New"/>
      </w:rPr>
    </w:lvl>
    <w:lvl w:ilvl="2" w:tplc="784EC826">
      <w:numFmt w:val="bullet"/>
      <w:lvlText w:val=""/>
      <w:lvlJc w:val="left"/>
      <w:pPr>
        <w:ind w:left="1440" w:firstLine="0"/>
      </w:pPr>
      <w:rPr>
        <w:rFonts w:ascii="Wingdings" w:eastAsia="Wingdings" w:hAnsi="Wingdings" w:cs="Wingdings"/>
      </w:rPr>
    </w:lvl>
    <w:lvl w:ilvl="3" w:tplc="CE3EDC10">
      <w:numFmt w:val="bullet"/>
      <w:lvlText w:val=""/>
      <w:lvlJc w:val="left"/>
      <w:pPr>
        <w:ind w:left="2160" w:firstLine="0"/>
      </w:pPr>
      <w:rPr>
        <w:rFonts w:ascii="Symbol" w:hAnsi="Symbol"/>
      </w:rPr>
    </w:lvl>
    <w:lvl w:ilvl="4" w:tplc="06122224">
      <w:numFmt w:val="bullet"/>
      <w:lvlText w:val="o"/>
      <w:lvlJc w:val="left"/>
      <w:pPr>
        <w:ind w:left="2880" w:firstLine="0"/>
      </w:pPr>
      <w:rPr>
        <w:rFonts w:ascii="Courier New" w:hAnsi="Courier New" w:cs="Courier New"/>
      </w:rPr>
    </w:lvl>
    <w:lvl w:ilvl="5" w:tplc="1A2AFC3C">
      <w:numFmt w:val="bullet"/>
      <w:lvlText w:val=""/>
      <w:lvlJc w:val="left"/>
      <w:pPr>
        <w:ind w:left="3600" w:firstLine="0"/>
      </w:pPr>
      <w:rPr>
        <w:rFonts w:ascii="Wingdings" w:eastAsia="Wingdings" w:hAnsi="Wingdings" w:cs="Wingdings"/>
      </w:rPr>
    </w:lvl>
    <w:lvl w:ilvl="6" w:tplc="2108B840">
      <w:numFmt w:val="bullet"/>
      <w:lvlText w:val=""/>
      <w:lvlJc w:val="left"/>
      <w:pPr>
        <w:ind w:left="4320" w:firstLine="0"/>
      </w:pPr>
      <w:rPr>
        <w:rFonts w:ascii="Symbol" w:hAnsi="Symbol"/>
      </w:rPr>
    </w:lvl>
    <w:lvl w:ilvl="7" w:tplc="EF3EBEDC">
      <w:numFmt w:val="bullet"/>
      <w:lvlText w:val="o"/>
      <w:lvlJc w:val="left"/>
      <w:pPr>
        <w:ind w:left="5040" w:firstLine="0"/>
      </w:pPr>
      <w:rPr>
        <w:rFonts w:ascii="Courier New" w:hAnsi="Courier New" w:cs="Courier New"/>
      </w:rPr>
    </w:lvl>
    <w:lvl w:ilvl="8" w:tplc="9C7E10B2">
      <w:numFmt w:val="bullet"/>
      <w:lvlText w:val=""/>
      <w:lvlJc w:val="left"/>
      <w:pPr>
        <w:ind w:left="5760" w:firstLine="0"/>
      </w:pPr>
      <w:rPr>
        <w:rFonts w:ascii="Wingdings" w:eastAsia="Wingdings" w:hAnsi="Wingdings" w:cs="Wingdings"/>
      </w:rPr>
    </w:lvl>
  </w:abstractNum>
  <w:abstractNum w:abstractNumId="118" w15:restartNumberingAfterBreak="0">
    <w:nsid w:val="4F8B4ABA"/>
    <w:multiLevelType w:val="singleLevel"/>
    <w:tmpl w:val="309067BC"/>
    <w:name w:val="Bullet 140"/>
    <w:lvl w:ilvl="0">
      <w:numFmt w:val="bullet"/>
      <w:lvlText w:val="•"/>
      <w:lvlJc w:val="left"/>
      <w:pPr>
        <w:ind w:left="0" w:firstLine="0"/>
      </w:pPr>
      <w:rPr>
        <w:rFonts w:ascii="Souvenir Light" w:eastAsia="Calibri" w:hAnsi="Souvenir Light"/>
      </w:rPr>
    </w:lvl>
  </w:abstractNum>
  <w:abstractNum w:abstractNumId="119" w15:restartNumberingAfterBreak="0">
    <w:nsid w:val="507A1D28"/>
    <w:multiLevelType w:val="singleLevel"/>
    <w:tmpl w:val="5A144ABE"/>
    <w:name w:val="Bullet 135"/>
    <w:lvl w:ilvl="0">
      <w:numFmt w:val="bullet"/>
      <w:lvlText w:val="•"/>
      <w:lvlJc w:val="left"/>
      <w:pPr>
        <w:ind w:left="0" w:firstLine="0"/>
      </w:pPr>
      <w:rPr>
        <w:rFonts w:ascii="Souvenir Light" w:eastAsia="Calibri" w:hAnsi="Souvenir Light"/>
        <w:b w:val="0"/>
        <w:sz w:val="20"/>
        <w:szCs w:val="20"/>
      </w:rPr>
    </w:lvl>
  </w:abstractNum>
  <w:abstractNum w:abstractNumId="120" w15:restartNumberingAfterBreak="0">
    <w:nsid w:val="525B3F4E"/>
    <w:multiLevelType w:val="hybridMultilevel"/>
    <w:tmpl w:val="9E94389E"/>
    <w:name w:val="Liste numérotée 43"/>
    <w:lvl w:ilvl="0" w:tplc="79DC662E">
      <w:numFmt w:val="bullet"/>
      <w:lvlText w:val=""/>
      <w:lvlJc w:val="left"/>
      <w:pPr>
        <w:ind w:left="360" w:firstLine="0"/>
      </w:pPr>
      <w:rPr>
        <w:rFonts w:ascii="Wingdings" w:hAnsi="Wingdings"/>
      </w:rPr>
    </w:lvl>
    <w:lvl w:ilvl="1" w:tplc="5F164728">
      <w:numFmt w:val="bullet"/>
      <w:lvlText w:val="o"/>
      <w:lvlJc w:val="left"/>
      <w:pPr>
        <w:ind w:left="1080" w:firstLine="0"/>
      </w:pPr>
      <w:rPr>
        <w:rFonts w:ascii="Courier New" w:hAnsi="Courier New" w:cs="Courier New"/>
      </w:rPr>
    </w:lvl>
    <w:lvl w:ilvl="2" w:tplc="43B281E6">
      <w:numFmt w:val="bullet"/>
      <w:lvlText w:val=""/>
      <w:lvlJc w:val="left"/>
      <w:pPr>
        <w:ind w:left="1800" w:firstLine="0"/>
      </w:pPr>
      <w:rPr>
        <w:rFonts w:ascii="Wingdings" w:eastAsia="Wingdings" w:hAnsi="Wingdings" w:cs="Wingdings"/>
      </w:rPr>
    </w:lvl>
    <w:lvl w:ilvl="3" w:tplc="E07ED352">
      <w:numFmt w:val="bullet"/>
      <w:lvlText w:val=""/>
      <w:lvlJc w:val="left"/>
      <w:pPr>
        <w:ind w:left="2520" w:firstLine="0"/>
      </w:pPr>
      <w:rPr>
        <w:rFonts w:ascii="Symbol" w:hAnsi="Symbol"/>
      </w:rPr>
    </w:lvl>
    <w:lvl w:ilvl="4" w:tplc="B09A8F90">
      <w:numFmt w:val="bullet"/>
      <w:lvlText w:val="o"/>
      <w:lvlJc w:val="left"/>
      <w:pPr>
        <w:ind w:left="3240" w:firstLine="0"/>
      </w:pPr>
      <w:rPr>
        <w:rFonts w:ascii="Courier New" w:hAnsi="Courier New" w:cs="Courier New"/>
      </w:rPr>
    </w:lvl>
    <w:lvl w:ilvl="5" w:tplc="0F7AFCB2">
      <w:numFmt w:val="bullet"/>
      <w:lvlText w:val=""/>
      <w:lvlJc w:val="left"/>
      <w:pPr>
        <w:ind w:left="3960" w:firstLine="0"/>
      </w:pPr>
      <w:rPr>
        <w:rFonts w:ascii="Wingdings" w:eastAsia="Wingdings" w:hAnsi="Wingdings" w:cs="Wingdings"/>
      </w:rPr>
    </w:lvl>
    <w:lvl w:ilvl="6" w:tplc="F558F4EC">
      <w:numFmt w:val="bullet"/>
      <w:lvlText w:val=""/>
      <w:lvlJc w:val="left"/>
      <w:pPr>
        <w:ind w:left="4680" w:firstLine="0"/>
      </w:pPr>
      <w:rPr>
        <w:rFonts w:ascii="Symbol" w:hAnsi="Symbol"/>
      </w:rPr>
    </w:lvl>
    <w:lvl w:ilvl="7" w:tplc="A54A77D2">
      <w:numFmt w:val="bullet"/>
      <w:lvlText w:val="o"/>
      <w:lvlJc w:val="left"/>
      <w:pPr>
        <w:ind w:left="5400" w:firstLine="0"/>
      </w:pPr>
      <w:rPr>
        <w:rFonts w:ascii="Courier New" w:hAnsi="Courier New" w:cs="Courier New"/>
      </w:rPr>
    </w:lvl>
    <w:lvl w:ilvl="8" w:tplc="3F22629A">
      <w:numFmt w:val="bullet"/>
      <w:lvlText w:val=""/>
      <w:lvlJc w:val="left"/>
      <w:pPr>
        <w:ind w:left="6120" w:firstLine="0"/>
      </w:pPr>
      <w:rPr>
        <w:rFonts w:ascii="Wingdings" w:eastAsia="Wingdings" w:hAnsi="Wingdings" w:cs="Wingdings"/>
      </w:rPr>
    </w:lvl>
  </w:abstractNum>
  <w:abstractNum w:abstractNumId="121" w15:restartNumberingAfterBreak="0">
    <w:nsid w:val="54806CE4"/>
    <w:multiLevelType w:val="singleLevel"/>
    <w:tmpl w:val="475A9EEC"/>
    <w:name w:val="Bullet 97"/>
    <w:lvl w:ilvl="0">
      <w:numFmt w:val="bullet"/>
      <w:lvlText w:val="•"/>
      <w:lvlJc w:val="left"/>
      <w:pPr>
        <w:ind w:left="0" w:firstLine="0"/>
      </w:pPr>
      <w:rPr>
        <w:rFonts w:ascii="Arial" w:hAnsi="Arial" w:cs="Times New Roman"/>
      </w:rPr>
    </w:lvl>
  </w:abstractNum>
  <w:abstractNum w:abstractNumId="122" w15:restartNumberingAfterBreak="0">
    <w:nsid w:val="558D406E"/>
    <w:multiLevelType w:val="singleLevel"/>
    <w:tmpl w:val="0810A106"/>
    <w:name w:val="Bullet 148"/>
    <w:lvl w:ilvl="0">
      <w:numFmt w:val="bullet"/>
      <w:lvlText w:val=""/>
      <w:lvlJc w:val="left"/>
      <w:pPr>
        <w:ind w:left="0" w:firstLine="0"/>
      </w:pPr>
      <w:rPr>
        <w:rFonts w:ascii="Wingdings" w:hAnsi="Wingdings"/>
      </w:rPr>
    </w:lvl>
  </w:abstractNum>
  <w:abstractNum w:abstractNumId="123" w15:restartNumberingAfterBreak="0">
    <w:nsid w:val="589A6648"/>
    <w:multiLevelType w:val="singleLevel"/>
    <w:tmpl w:val="3CC496A2"/>
    <w:name w:val="Bullet 174"/>
    <w:lvl w:ilvl="0">
      <w:numFmt w:val="bullet"/>
      <w:lvlText w:val="o"/>
      <w:lvlJc w:val="left"/>
      <w:pPr>
        <w:tabs>
          <w:tab w:val="num" w:pos="0"/>
        </w:tabs>
        <w:ind w:left="0" w:firstLine="0"/>
      </w:pPr>
      <w:rPr>
        <w:rFonts w:ascii="Courier New" w:hAnsi="Courier New" w:cs="Courier New"/>
      </w:rPr>
    </w:lvl>
  </w:abstractNum>
  <w:abstractNum w:abstractNumId="124" w15:restartNumberingAfterBreak="0">
    <w:nsid w:val="589E6916"/>
    <w:multiLevelType w:val="singleLevel"/>
    <w:tmpl w:val="9A9A9DAA"/>
    <w:name w:val="Bullet 130"/>
    <w:lvl w:ilvl="0">
      <w:numFmt w:val="bullet"/>
      <w:lvlText w:val=""/>
      <w:lvlJc w:val="left"/>
      <w:pPr>
        <w:ind w:left="0" w:firstLine="0"/>
      </w:pPr>
      <w:rPr>
        <w:rFonts w:ascii="Wingdings" w:hAnsi="Wingdings"/>
      </w:rPr>
    </w:lvl>
  </w:abstractNum>
  <w:abstractNum w:abstractNumId="125" w15:restartNumberingAfterBreak="0">
    <w:nsid w:val="5A460952"/>
    <w:multiLevelType w:val="singleLevel"/>
    <w:tmpl w:val="912E0C4C"/>
    <w:name w:val="Bullet 67"/>
    <w:lvl w:ilvl="0">
      <w:numFmt w:val="bullet"/>
      <w:lvlText w:val=""/>
      <w:lvlJc w:val="left"/>
      <w:pPr>
        <w:ind w:left="0" w:firstLine="0"/>
      </w:pPr>
      <w:rPr>
        <w:rFonts w:ascii="Wingdings" w:hAnsi="Wingdings"/>
        <w:b w:val="0"/>
        <w:sz w:val="20"/>
        <w:szCs w:val="20"/>
      </w:rPr>
    </w:lvl>
  </w:abstractNum>
  <w:abstractNum w:abstractNumId="126" w15:restartNumberingAfterBreak="0">
    <w:nsid w:val="5CBC55A7"/>
    <w:multiLevelType w:val="singleLevel"/>
    <w:tmpl w:val="38FA5C30"/>
    <w:name w:val="Bullet 57"/>
    <w:lvl w:ilvl="0">
      <w:numFmt w:val="bullet"/>
      <w:lvlText w:val=""/>
      <w:lvlJc w:val="left"/>
      <w:pPr>
        <w:ind w:left="0" w:firstLine="0"/>
      </w:pPr>
      <w:rPr>
        <w:rFonts w:ascii="Symbol" w:hAnsi="Symbol"/>
        <w:color w:val="auto"/>
      </w:rPr>
    </w:lvl>
  </w:abstractNum>
  <w:abstractNum w:abstractNumId="127" w15:restartNumberingAfterBreak="0">
    <w:nsid w:val="5DAA0AD9"/>
    <w:multiLevelType w:val="singleLevel"/>
    <w:tmpl w:val="C5FA82C2"/>
    <w:name w:val="Bullet 144"/>
    <w:lvl w:ilvl="0">
      <w:numFmt w:val="bullet"/>
      <w:lvlText w:val=""/>
      <w:lvlJc w:val="left"/>
      <w:pPr>
        <w:ind w:left="0" w:firstLine="0"/>
      </w:pPr>
      <w:rPr>
        <w:rFonts w:ascii="Wingdings" w:hAnsi="Wingdings"/>
      </w:rPr>
    </w:lvl>
  </w:abstractNum>
  <w:abstractNum w:abstractNumId="128" w15:restartNumberingAfterBreak="0">
    <w:nsid w:val="5E302E50"/>
    <w:multiLevelType w:val="hybridMultilevel"/>
    <w:tmpl w:val="E4E0E70E"/>
    <w:name w:val="Liste numérotée 36"/>
    <w:lvl w:ilvl="0" w:tplc="B7663E9E">
      <w:numFmt w:val="bullet"/>
      <w:lvlText w:val=""/>
      <w:lvlJc w:val="left"/>
      <w:pPr>
        <w:ind w:left="360" w:firstLine="0"/>
      </w:pPr>
      <w:rPr>
        <w:rFonts w:ascii="Wingdings" w:hAnsi="Wingdings"/>
      </w:rPr>
    </w:lvl>
    <w:lvl w:ilvl="1" w:tplc="B9C076B4">
      <w:numFmt w:val="bullet"/>
      <w:lvlText w:val=""/>
      <w:lvlJc w:val="left"/>
      <w:pPr>
        <w:ind w:left="1080" w:firstLine="0"/>
      </w:pPr>
      <w:rPr>
        <w:rFonts w:ascii="Wingdings" w:hAnsi="Wingdings"/>
      </w:rPr>
    </w:lvl>
    <w:lvl w:ilvl="2" w:tplc="6CD0F19E">
      <w:numFmt w:val="bullet"/>
      <w:lvlText w:val=""/>
      <w:lvlJc w:val="left"/>
      <w:pPr>
        <w:ind w:left="1800" w:firstLine="0"/>
      </w:pPr>
      <w:rPr>
        <w:rFonts w:ascii="Wingdings" w:hAnsi="Wingdings"/>
      </w:rPr>
    </w:lvl>
    <w:lvl w:ilvl="3" w:tplc="CEE258FA">
      <w:numFmt w:val="bullet"/>
      <w:lvlText w:val=""/>
      <w:lvlJc w:val="left"/>
      <w:pPr>
        <w:ind w:left="2520" w:firstLine="0"/>
      </w:pPr>
      <w:rPr>
        <w:rFonts w:ascii="Wingdings" w:hAnsi="Wingdings"/>
      </w:rPr>
    </w:lvl>
    <w:lvl w:ilvl="4" w:tplc="CB0E50BA">
      <w:numFmt w:val="bullet"/>
      <w:lvlText w:val=""/>
      <w:lvlJc w:val="left"/>
      <w:pPr>
        <w:ind w:left="3240" w:firstLine="0"/>
      </w:pPr>
      <w:rPr>
        <w:rFonts w:ascii="Wingdings" w:hAnsi="Wingdings"/>
      </w:rPr>
    </w:lvl>
    <w:lvl w:ilvl="5" w:tplc="7E7E2F66">
      <w:numFmt w:val="bullet"/>
      <w:lvlText w:val=""/>
      <w:lvlJc w:val="left"/>
      <w:pPr>
        <w:ind w:left="3960" w:firstLine="0"/>
      </w:pPr>
      <w:rPr>
        <w:rFonts w:ascii="Wingdings" w:hAnsi="Wingdings"/>
      </w:rPr>
    </w:lvl>
    <w:lvl w:ilvl="6" w:tplc="AA2E1B0C">
      <w:numFmt w:val="bullet"/>
      <w:lvlText w:val=""/>
      <w:lvlJc w:val="left"/>
      <w:pPr>
        <w:ind w:left="4680" w:firstLine="0"/>
      </w:pPr>
      <w:rPr>
        <w:rFonts w:ascii="Wingdings" w:hAnsi="Wingdings"/>
      </w:rPr>
    </w:lvl>
    <w:lvl w:ilvl="7" w:tplc="16AC4962">
      <w:numFmt w:val="bullet"/>
      <w:lvlText w:val=""/>
      <w:lvlJc w:val="left"/>
      <w:pPr>
        <w:ind w:left="5400" w:firstLine="0"/>
      </w:pPr>
      <w:rPr>
        <w:rFonts w:ascii="Wingdings" w:hAnsi="Wingdings"/>
      </w:rPr>
    </w:lvl>
    <w:lvl w:ilvl="8" w:tplc="C0D41DD2">
      <w:numFmt w:val="bullet"/>
      <w:lvlText w:val=""/>
      <w:lvlJc w:val="left"/>
      <w:pPr>
        <w:ind w:left="6120" w:firstLine="0"/>
      </w:pPr>
      <w:rPr>
        <w:rFonts w:ascii="Wingdings" w:hAnsi="Wingdings"/>
      </w:rPr>
    </w:lvl>
  </w:abstractNum>
  <w:abstractNum w:abstractNumId="129" w15:restartNumberingAfterBreak="0">
    <w:nsid w:val="60DA481D"/>
    <w:multiLevelType w:val="singleLevel"/>
    <w:tmpl w:val="9A704720"/>
    <w:name w:val="Bullet 108"/>
    <w:lvl w:ilvl="0">
      <w:numFmt w:val="bullet"/>
      <w:lvlText w:val=""/>
      <w:lvlJc w:val="left"/>
      <w:pPr>
        <w:ind w:left="0" w:firstLine="0"/>
      </w:pPr>
      <w:rPr>
        <w:rFonts w:ascii="Wingdings" w:hAnsi="Wingdings"/>
      </w:rPr>
    </w:lvl>
  </w:abstractNum>
  <w:abstractNum w:abstractNumId="130" w15:restartNumberingAfterBreak="0">
    <w:nsid w:val="61025BCE"/>
    <w:multiLevelType w:val="hybridMultilevel"/>
    <w:tmpl w:val="8C26FE80"/>
    <w:name w:val="Liste numérotée 24"/>
    <w:lvl w:ilvl="0" w:tplc="3E968898">
      <w:numFmt w:val="bullet"/>
      <w:lvlText w:val=""/>
      <w:lvlJc w:val="left"/>
      <w:pPr>
        <w:ind w:left="360" w:firstLine="0"/>
      </w:pPr>
      <w:rPr>
        <w:rFonts w:ascii="Symbol" w:hAnsi="Symbol"/>
      </w:rPr>
    </w:lvl>
    <w:lvl w:ilvl="1" w:tplc="CC1ABE16">
      <w:numFmt w:val="bullet"/>
      <w:lvlText w:val="o"/>
      <w:lvlJc w:val="left"/>
      <w:pPr>
        <w:ind w:left="1080" w:firstLine="0"/>
      </w:pPr>
      <w:rPr>
        <w:rFonts w:ascii="Courier New" w:hAnsi="Courier New" w:cs="Courier New"/>
      </w:rPr>
    </w:lvl>
    <w:lvl w:ilvl="2" w:tplc="FC74B474">
      <w:numFmt w:val="bullet"/>
      <w:lvlText w:val=""/>
      <w:lvlJc w:val="left"/>
      <w:pPr>
        <w:ind w:left="1800" w:firstLine="0"/>
      </w:pPr>
      <w:rPr>
        <w:rFonts w:ascii="Wingdings" w:eastAsia="Wingdings" w:hAnsi="Wingdings" w:cs="Wingdings"/>
      </w:rPr>
    </w:lvl>
    <w:lvl w:ilvl="3" w:tplc="5DA05B08">
      <w:numFmt w:val="bullet"/>
      <w:lvlText w:val=""/>
      <w:lvlJc w:val="left"/>
      <w:pPr>
        <w:ind w:left="2520" w:firstLine="0"/>
      </w:pPr>
      <w:rPr>
        <w:rFonts w:ascii="Symbol" w:hAnsi="Symbol"/>
      </w:rPr>
    </w:lvl>
    <w:lvl w:ilvl="4" w:tplc="953CBC12">
      <w:numFmt w:val="bullet"/>
      <w:lvlText w:val="o"/>
      <w:lvlJc w:val="left"/>
      <w:pPr>
        <w:ind w:left="3240" w:firstLine="0"/>
      </w:pPr>
      <w:rPr>
        <w:rFonts w:ascii="Courier New" w:hAnsi="Courier New" w:cs="Courier New"/>
      </w:rPr>
    </w:lvl>
    <w:lvl w:ilvl="5" w:tplc="AEE05CE8">
      <w:numFmt w:val="bullet"/>
      <w:lvlText w:val=""/>
      <w:lvlJc w:val="left"/>
      <w:pPr>
        <w:ind w:left="3960" w:firstLine="0"/>
      </w:pPr>
      <w:rPr>
        <w:rFonts w:ascii="Wingdings" w:eastAsia="Wingdings" w:hAnsi="Wingdings" w:cs="Wingdings"/>
      </w:rPr>
    </w:lvl>
    <w:lvl w:ilvl="6" w:tplc="90104D24">
      <w:numFmt w:val="bullet"/>
      <w:lvlText w:val=""/>
      <w:lvlJc w:val="left"/>
      <w:pPr>
        <w:ind w:left="4680" w:firstLine="0"/>
      </w:pPr>
      <w:rPr>
        <w:rFonts w:ascii="Symbol" w:hAnsi="Symbol"/>
      </w:rPr>
    </w:lvl>
    <w:lvl w:ilvl="7" w:tplc="E02C8F40">
      <w:numFmt w:val="bullet"/>
      <w:lvlText w:val="o"/>
      <w:lvlJc w:val="left"/>
      <w:pPr>
        <w:ind w:left="5400" w:firstLine="0"/>
      </w:pPr>
      <w:rPr>
        <w:rFonts w:ascii="Courier New" w:hAnsi="Courier New" w:cs="Courier New"/>
      </w:rPr>
    </w:lvl>
    <w:lvl w:ilvl="8" w:tplc="1A28CE18">
      <w:numFmt w:val="bullet"/>
      <w:lvlText w:val=""/>
      <w:lvlJc w:val="left"/>
      <w:pPr>
        <w:ind w:left="6120" w:firstLine="0"/>
      </w:pPr>
      <w:rPr>
        <w:rFonts w:ascii="Wingdings" w:eastAsia="Wingdings" w:hAnsi="Wingdings" w:cs="Wingdings"/>
      </w:rPr>
    </w:lvl>
  </w:abstractNum>
  <w:abstractNum w:abstractNumId="131" w15:restartNumberingAfterBreak="0">
    <w:nsid w:val="636E3141"/>
    <w:multiLevelType w:val="singleLevel"/>
    <w:tmpl w:val="A088F24C"/>
    <w:name w:val="Bullet 115"/>
    <w:lvl w:ilvl="0">
      <w:numFmt w:val="none"/>
      <w:lvlText w:val="%1"/>
      <w:lvlJc w:val="left"/>
      <w:pPr>
        <w:ind w:left="0" w:firstLine="0"/>
      </w:pPr>
    </w:lvl>
  </w:abstractNum>
  <w:abstractNum w:abstractNumId="132" w15:restartNumberingAfterBreak="0">
    <w:nsid w:val="63D24407"/>
    <w:multiLevelType w:val="singleLevel"/>
    <w:tmpl w:val="0C847290"/>
    <w:name w:val="Bullet 127"/>
    <w:lvl w:ilvl="0">
      <w:numFmt w:val="bullet"/>
      <w:lvlText w:val=""/>
      <w:lvlJc w:val="left"/>
      <w:pPr>
        <w:ind w:left="0" w:firstLine="0"/>
      </w:pPr>
      <w:rPr>
        <w:rFonts w:ascii="Symbol" w:hAnsi="Symbol"/>
        <w:color w:val="auto"/>
      </w:rPr>
    </w:lvl>
  </w:abstractNum>
  <w:abstractNum w:abstractNumId="133" w15:restartNumberingAfterBreak="0">
    <w:nsid w:val="64124973"/>
    <w:multiLevelType w:val="hybridMultilevel"/>
    <w:tmpl w:val="E7567FC6"/>
    <w:name w:val="Liste numérotée 17"/>
    <w:lvl w:ilvl="0" w:tplc="6B949D76">
      <w:numFmt w:val="bullet"/>
      <w:lvlText w:val="•"/>
      <w:lvlJc w:val="left"/>
      <w:pPr>
        <w:ind w:left="0" w:firstLine="0"/>
      </w:pPr>
      <w:rPr>
        <w:rFonts w:ascii="Souvenir Light" w:eastAsia="Calibri" w:hAnsi="Souvenir Light"/>
      </w:rPr>
    </w:lvl>
    <w:lvl w:ilvl="1" w:tplc="46FC9530">
      <w:numFmt w:val="bullet"/>
      <w:lvlText w:val="o"/>
      <w:lvlJc w:val="left"/>
      <w:pPr>
        <w:ind w:left="1080" w:firstLine="0"/>
      </w:pPr>
      <w:rPr>
        <w:rFonts w:ascii="Courier New" w:hAnsi="Courier New" w:cs="Courier New"/>
      </w:rPr>
    </w:lvl>
    <w:lvl w:ilvl="2" w:tplc="EFECF3A2">
      <w:numFmt w:val="bullet"/>
      <w:lvlText w:val=""/>
      <w:lvlJc w:val="left"/>
      <w:pPr>
        <w:ind w:left="1800" w:firstLine="0"/>
      </w:pPr>
      <w:rPr>
        <w:rFonts w:ascii="Wingdings" w:eastAsia="Wingdings" w:hAnsi="Wingdings" w:cs="Wingdings"/>
      </w:rPr>
    </w:lvl>
    <w:lvl w:ilvl="3" w:tplc="51D6E766">
      <w:numFmt w:val="bullet"/>
      <w:lvlText w:val=""/>
      <w:lvlJc w:val="left"/>
      <w:pPr>
        <w:ind w:left="2520" w:firstLine="0"/>
      </w:pPr>
      <w:rPr>
        <w:rFonts w:ascii="Symbol" w:hAnsi="Symbol"/>
      </w:rPr>
    </w:lvl>
    <w:lvl w:ilvl="4" w:tplc="EAA42FEE">
      <w:numFmt w:val="bullet"/>
      <w:lvlText w:val="o"/>
      <w:lvlJc w:val="left"/>
      <w:pPr>
        <w:ind w:left="3240" w:firstLine="0"/>
      </w:pPr>
      <w:rPr>
        <w:rFonts w:ascii="Courier New" w:hAnsi="Courier New" w:cs="Courier New"/>
      </w:rPr>
    </w:lvl>
    <w:lvl w:ilvl="5" w:tplc="2E3282FC">
      <w:numFmt w:val="bullet"/>
      <w:lvlText w:val=""/>
      <w:lvlJc w:val="left"/>
      <w:pPr>
        <w:ind w:left="3960" w:firstLine="0"/>
      </w:pPr>
      <w:rPr>
        <w:rFonts w:ascii="Wingdings" w:eastAsia="Wingdings" w:hAnsi="Wingdings" w:cs="Wingdings"/>
      </w:rPr>
    </w:lvl>
    <w:lvl w:ilvl="6" w:tplc="7D70B6B4">
      <w:numFmt w:val="bullet"/>
      <w:lvlText w:val=""/>
      <w:lvlJc w:val="left"/>
      <w:pPr>
        <w:ind w:left="4680" w:firstLine="0"/>
      </w:pPr>
      <w:rPr>
        <w:rFonts w:ascii="Symbol" w:hAnsi="Symbol"/>
      </w:rPr>
    </w:lvl>
    <w:lvl w:ilvl="7" w:tplc="9EF249A2">
      <w:numFmt w:val="bullet"/>
      <w:lvlText w:val="o"/>
      <w:lvlJc w:val="left"/>
      <w:pPr>
        <w:ind w:left="5400" w:firstLine="0"/>
      </w:pPr>
      <w:rPr>
        <w:rFonts w:ascii="Courier New" w:hAnsi="Courier New" w:cs="Courier New"/>
      </w:rPr>
    </w:lvl>
    <w:lvl w:ilvl="8" w:tplc="4F6A0644">
      <w:numFmt w:val="bullet"/>
      <w:lvlText w:val=""/>
      <w:lvlJc w:val="left"/>
      <w:pPr>
        <w:ind w:left="6120" w:firstLine="0"/>
      </w:pPr>
      <w:rPr>
        <w:rFonts w:ascii="Wingdings" w:eastAsia="Wingdings" w:hAnsi="Wingdings" w:cs="Wingdings"/>
      </w:rPr>
    </w:lvl>
  </w:abstractNum>
  <w:abstractNum w:abstractNumId="134" w15:restartNumberingAfterBreak="0">
    <w:nsid w:val="659C64AA"/>
    <w:multiLevelType w:val="singleLevel"/>
    <w:tmpl w:val="25848B8E"/>
    <w:name w:val="Bullet 151"/>
    <w:lvl w:ilvl="0">
      <w:numFmt w:val="bullet"/>
      <w:lvlText w:val=""/>
      <w:lvlJc w:val="left"/>
      <w:pPr>
        <w:ind w:left="0" w:firstLine="0"/>
      </w:pPr>
      <w:rPr>
        <w:rFonts w:ascii="Wingdings" w:hAnsi="Wingdings"/>
        <w:b w:val="0"/>
        <w:sz w:val="20"/>
        <w:szCs w:val="20"/>
      </w:rPr>
    </w:lvl>
  </w:abstractNum>
  <w:abstractNum w:abstractNumId="135" w15:restartNumberingAfterBreak="0">
    <w:nsid w:val="65DC73DC"/>
    <w:multiLevelType w:val="singleLevel"/>
    <w:tmpl w:val="20A824F2"/>
    <w:name w:val="Bullet 66"/>
    <w:lvl w:ilvl="0">
      <w:numFmt w:val="bullet"/>
      <w:lvlText w:val=""/>
      <w:lvlJc w:val="left"/>
      <w:pPr>
        <w:ind w:left="0" w:firstLine="0"/>
      </w:pPr>
      <w:rPr>
        <w:rFonts w:ascii="Wingdings" w:hAnsi="Wingdings"/>
      </w:rPr>
    </w:lvl>
  </w:abstractNum>
  <w:abstractNum w:abstractNumId="136" w15:restartNumberingAfterBreak="0">
    <w:nsid w:val="670F7A5F"/>
    <w:multiLevelType w:val="hybridMultilevel"/>
    <w:tmpl w:val="DE26D216"/>
    <w:name w:val="Liste numérotée 10"/>
    <w:lvl w:ilvl="0" w:tplc="34FE767E">
      <w:numFmt w:val="bullet"/>
      <w:lvlText w:val=""/>
      <w:lvlJc w:val="left"/>
      <w:pPr>
        <w:ind w:left="0" w:firstLine="0"/>
      </w:pPr>
      <w:rPr>
        <w:rFonts w:ascii="Wingdings" w:hAnsi="Wingdings"/>
      </w:rPr>
    </w:lvl>
    <w:lvl w:ilvl="1" w:tplc="3FA06FC6">
      <w:numFmt w:val="bullet"/>
      <w:lvlText w:val="o"/>
      <w:lvlJc w:val="left"/>
      <w:pPr>
        <w:ind w:left="720" w:firstLine="0"/>
      </w:pPr>
      <w:rPr>
        <w:rFonts w:ascii="Courier New" w:hAnsi="Courier New" w:cs="Courier New"/>
      </w:rPr>
    </w:lvl>
    <w:lvl w:ilvl="2" w:tplc="78EEDDD0">
      <w:numFmt w:val="bullet"/>
      <w:lvlText w:val=""/>
      <w:lvlJc w:val="left"/>
      <w:pPr>
        <w:ind w:left="1440" w:firstLine="0"/>
      </w:pPr>
      <w:rPr>
        <w:rFonts w:ascii="Wingdings" w:eastAsia="Wingdings" w:hAnsi="Wingdings" w:cs="Wingdings"/>
      </w:rPr>
    </w:lvl>
    <w:lvl w:ilvl="3" w:tplc="077A4302">
      <w:numFmt w:val="bullet"/>
      <w:lvlText w:val=""/>
      <w:lvlJc w:val="left"/>
      <w:pPr>
        <w:ind w:left="2160" w:firstLine="0"/>
      </w:pPr>
      <w:rPr>
        <w:rFonts w:ascii="Symbol" w:hAnsi="Symbol"/>
      </w:rPr>
    </w:lvl>
    <w:lvl w:ilvl="4" w:tplc="12DAA640">
      <w:numFmt w:val="bullet"/>
      <w:lvlText w:val="o"/>
      <w:lvlJc w:val="left"/>
      <w:pPr>
        <w:ind w:left="2880" w:firstLine="0"/>
      </w:pPr>
      <w:rPr>
        <w:rFonts w:ascii="Courier New" w:hAnsi="Courier New" w:cs="Courier New"/>
      </w:rPr>
    </w:lvl>
    <w:lvl w:ilvl="5" w:tplc="97C4B970">
      <w:numFmt w:val="bullet"/>
      <w:lvlText w:val=""/>
      <w:lvlJc w:val="left"/>
      <w:pPr>
        <w:ind w:left="3600" w:firstLine="0"/>
      </w:pPr>
      <w:rPr>
        <w:rFonts w:ascii="Wingdings" w:eastAsia="Wingdings" w:hAnsi="Wingdings" w:cs="Wingdings"/>
      </w:rPr>
    </w:lvl>
    <w:lvl w:ilvl="6" w:tplc="AFDAC34C">
      <w:numFmt w:val="bullet"/>
      <w:lvlText w:val=""/>
      <w:lvlJc w:val="left"/>
      <w:pPr>
        <w:ind w:left="4320" w:firstLine="0"/>
      </w:pPr>
      <w:rPr>
        <w:rFonts w:ascii="Symbol" w:hAnsi="Symbol"/>
      </w:rPr>
    </w:lvl>
    <w:lvl w:ilvl="7" w:tplc="B624F580">
      <w:numFmt w:val="bullet"/>
      <w:lvlText w:val="o"/>
      <w:lvlJc w:val="left"/>
      <w:pPr>
        <w:ind w:left="5040" w:firstLine="0"/>
      </w:pPr>
      <w:rPr>
        <w:rFonts w:ascii="Courier New" w:hAnsi="Courier New" w:cs="Courier New"/>
      </w:rPr>
    </w:lvl>
    <w:lvl w:ilvl="8" w:tplc="AF48F6A2">
      <w:numFmt w:val="bullet"/>
      <w:lvlText w:val=""/>
      <w:lvlJc w:val="left"/>
      <w:pPr>
        <w:ind w:left="5760" w:firstLine="0"/>
      </w:pPr>
      <w:rPr>
        <w:rFonts w:ascii="Wingdings" w:eastAsia="Wingdings" w:hAnsi="Wingdings" w:cs="Wingdings"/>
      </w:rPr>
    </w:lvl>
  </w:abstractNum>
  <w:abstractNum w:abstractNumId="137" w15:restartNumberingAfterBreak="0">
    <w:nsid w:val="68E31299"/>
    <w:multiLevelType w:val="singleLevel"/>
    <w:tmpl w:val="3F3A2282"/>
    <w:name w:val="Bullet 104"/>
    <w:lvl w:ilvl="0">
      <w:numFmt w:val="bullet"/>
      <w:lvlText w:val="o"/>
      <w:lvlJc w:val="left"/>
      <w:pPr>
        <w:ind w:left="0" w:firstLine="0"/>
      </w:pPr>
      <w:rPr>
        <w:rFonts w:ascii="Courier New" w:hAnsi="Courier New" w:cs="Courier New"/>
      </w:rPr>
    </w:lvl>
  </w:abstractNum>
  <w:abstractNum w:abstractNumId="138" w15:restartNumberingAfterBreak="0">
    <w:nsid w:val="69145F56"/>
    <w:multiLevelType w:val="hybridMultilevel"/>
    <w:tmpl w:val="705C18FC"/>
    <w:name w:val="Liste numérotée 18"/>
    <w:lvl w:ilvl="0" w:tplc="BD8E7DB2">
      <w:numFmt w:val="bullet"/>
      <w:lvlText w:val="-"/>
      <w:lvlJc w:val="left"/>
      <w:pPr>
        <w:ind w:left="360" w:firstLine="0"/>
      </w:pPr>
      <w:rPr>
        <w:rFonts w:ascii="Arial" w:eastAsia="Calibri" w:hAnsi="Arial" w:cs="Arial"/>
      </w:rPr>
    </w:lvl>
    <w:lvl w:ilvl="1" w:tplc="8E04D5C2">
      <w:numFmt w:val="bullet"/>
      <w:lvlText w:val="o"/>
      <w:lvlJc w:val="left"/>
      <w:pPr>
        <w:ind w:left="1080" w:firstLine="0"/>
      </w:pPr>
      <w:rPr>
        <w:rFonts w:ascii="Courier New" w:hAnsi="Courier New" w:cs="Courier New"/>
      </w:rPr>
    </w:lvl>
    <w:lvl w:ilvl="2" w:tplc="F81614FE">
      <w:numFmt w:val="bullet"/>
      <w:lvlText w:val=""/>
      <w:lvlJc w:val="left"/>
      <w:pPr>
        <w:ind w:left="1800" w:firstLine="0"/>
      </w:pPr>
      <w:rPr>
        <w:rFonts w:ascii="Wingdings" w:eastAsia="Wingdings" w:hAnsi="Wingdings" w:cs="Wingdings"/>
      </w:rPr>
    </w:lvl>
    <w:lvl w:ilvl="3" w:tplc="ACA6EF36">
      <w:numFmt w:val="bullet"/>
      <w:lvlText w:val=""/>
      <w:lvlJc w:val="left"/>
      <w:pPr>
        <w:ind w:left="2520" w:firstLine="0"/>
      </w:pPr>
      <w:rPr>
        <w:rFonts w:ascii="Symbol" w:hAnsi="Symbol"/>
      </w:rPr>
    </w:lvl>
    <w:lvl w:ilvl="4" w:tplc="73DAE350">
      <w:numFmt w:val="bullet"/>
      <w:lvlText w:val="o"/>
      <w:lvlJc w:val="left"/>
      <w:pPr>
        <w:ind w:left="3240" w:firstLine="0"/>
      </w:pPr>
      <w:rPr>
        <w:rFonts w:ascii="Courier New" w:hAnsi="Courier New" w:cs="Courier New"/>
      </w:rPr>
    </w:lvl>
    <w:lvl w:ilvl="5" w:tplc="07B60E1C">
      <w:numFmt w:val="bullet"/>
      <w:lvlText w:val=""/>
      <w:lvlJc w:val="left"/>
      <w:pPr>
        <w:ind w:left="3960" w:firstLine="0"/>
      </w:pPr>
      <w:rPr>
        <w:rFonts w:ascii="Wingdings" w:eastAsia="Wingdings" w:hAnsi="Wingdings" w:cs="Wingdings"/>
      </w:rPr>
    </w:lvl>
    <w:lvl w:ilvl="6" w:tplc="B8F2C268">
      <w:numFmt w:val="bullet"/>
      <w:lvlText w:val=""/>
      <w:lvlJc w:val="left"/>
      <w:pPr>
        <w:ind w:left="4680" w:firstLine="0"/>
      </w:pPr>
      <w:rPr>
        <w:rFonts w:ascii="Symbol" w:hAnsi="Symbol"/>
      </w:rPr>
    </w:lvl>
    <w:lvl w:ilvl="7" w:tplc="916C5EA8">
      <w:numFmt w:val="bullet"/>
      <w:lvlText w:val="o"/>
      <w:lvlJc w:val="left"/>
      <w:pPr>
        <w:ind w:left="5400" w:firstLine="0"/>
      </w:pPr>
      <w:rPr>
        <w:rFonts w:ascii="Courier New" w:hAnsi="Courier New" w:cs="Courier New"/>
      </w:rPr>
    </w:lvl>
    <w:lvl w:ilvl="8" w:tplc="DF380AFE">
      <w:numFmt w:val="bullet"/>
      <w:lvlText w:val=""/>
      <w:lvlJc w:val="left"/>
      <w:pPr>
        <w:ind w:left="6120" w:firstLine="0"/>
      </w:pPr>
      <w:rPr>
        <w:rFonts w:ascii="Wingdings" w:eastAsia="Wingdings" w:hAnsi="Wingdings" w:cs="Wingdings"/>
      </w:rPr>
    </w:lvl>
  </w:abstractNum>
  <w:abstractNum w:abstractNumId="139" w15:restartNumberingAfterBreak="0">
    <w:nsid w:val="69A64115"/>
    <w:multiLevelType w:val="hybridMultilevel"/>
    <w:tmpl w:val="21EA7748"/>
    <w:name w:val="Liste numérotée 31"/>
    <w:lvl w:ilvl="0" w:tplc="70AA911E">
      <w:numFmt w:val="bullet"/>
      <w:lvlText w:val="•"/>
      <w:lvlJc w:val="left"/>
      <w:pPr>
        <w:ind w:left="360" w:firstLine="0"/>
      </w:pPr>
      <w:rPr>
        <w:rFonts w:ascii="Souvenir Light" w:eastAsia="Calibri" w:hAnsi="Souvenir Light"/>
      </w:rPr>
    </w:lvl>
    <w:lvl w:ilvl="1" w:tplc="99ACEE68">
      <w:numFmt w:val="bullet"/>
      <w:lvlText w:val=""/>
      <w:lvlJc w:val="left"/>
      <w:pPr>
        <w:ind w:left="1080" w:firstLine="0"/>
      </w:pPr>
      <w:rPr>
        <w:rFonts w:ascii="Wingdings" w:hAnsi="Wingdings"/>
        <w:b w:val="0"/>
        <w:sz w:val="20"/>
        <w:szCs w:val="20"/>
      </w:rPr>
    </w:lvl>
    <w:lvl w:ilvl="2" w:tplc="8B4ED1AA">
      <w:numFmt w:val="bullet"/>
      <w:lvlText w:val=""/>
      <w:lvlJc w:val="left"/>
      <w:pPr>
        <w:ind w:left="1800" w:firstLine="0"/>
      </w:pPr>
      <w:rPr>
        <w:rFonts w:ascii="Wingdings" w:hAnsi="Wingdings"/>
      </w:rPr>
    </w:lvl>
    <w:lvl w:ilvl="3" w:tplc="E1E2388A">
      <w:numFmt w:val="bullet"/>
      <w:lvlText w:val=""/>
      <w:lvlJc w:val="left"/>
      <w:pPr>
        <w:ind w:left="2520" w:firstLine="0"/>
      </w:pPr>
      <w:rPr>
        <w:rFonts w:ascii="Wingdings" w:hAnsi="Wingdings"/>
      </w:rPr>
    </w:lvl>
    <w:lvl w:ilvl="4" w:tplc="4F001EE0">
      <w:numFmt w:val="bullet"/>
      <w:lvlText w:val=""/>
      <w:lvlJc w:val="left"/>
      <w:pPr>
        <w:ind w:left="3240" w:firstLine="0"/>
      </w:pPr>
      <w:rPr>
        <w:rFonts w:ascii="Wingdings" w:hAnsi="Wingdings"/>
      </w:rPr>
    </w:lvl>
    <w:lvl w:ilvl="5" w:tplc="C570FCF4">
      <w:numFmt w:val="bullet"/>
      <w:lvlText w:val=""/>
      <w:lvlJc w:val="left"/>
      <w:pPr>
        <w:ind w:left="3960" w:firstLine="0"/>
      </w:pPr>
      <w:rPr>
        <w:rFonts w:ascii="Wingdings" w:hAnsi="Wingdings"/>
      </w:rPr>
    </w:lvl>
    <w:lvl w:ilvl="6" w:tplc="A1B6762C">
      <w:numFmt w:val="bullet"/>
      <w:lvlText w:val=""/>
      <w:lvlJc w:val="left"/>
      <w:pPr>
        <w:ind w:left="4680" w:firstLine="0"/>
      </w:pPr>
      <w:rPr>
        <w:rFonts w:ascii="Wingdings" w:hAnsi="Wingdings"/>
      </w:rPr>
    </w:lvl>
    <w:lvl w:ilvl="7" w:tplc="E122863A">
      <w:numFmt w:val="bullet"/>
      <w:lvlText w:val=""/>
      <w:lvlJc w:val="left"/>
      <w:pPr>
        <w:ind w:left="5400" w:firstLine="0"/>
      </w:pPr>
      <w:rPr>
        <w:rFonts w:ascii="Wingdings" w:hAnsi="Wingdings"/>
      </w:rPr>
    </w:lvl>
    <w:lvl w:ilvl="8" w:tplc="CC3C91B8">
      <w:numFmt w:val="bullet"/>
      <w:lvlText w:val=""/>
      <w:lvlJc w:val="left"/>
      <w:pPr>
        <w:ind w:left="6120" w:firstLine="0"/>
      </w:pPr>
      <w:rPr>
        <w:rFonts w:ascii="Wingdings" w:hAnsi="Wingdings"/>
      </w:rPr>
    </w:lvl>
  </w:abstractNum>
  <w:abstractNum w:abstractNumId="140" w15:restartNumberingAfterBreak="0">
    <w:nsid w:val="6A384744"/>
    <w:multiLevelType w:val="singleLevel"/>
    <w:tmpl w:val="8C3071EE"/>
    <w:name w:val="Bullet 54"/>
    <w:lvl w:ilvl="0">
      <w:numFmt w:val="bullet"/>
      <w:lvlText w:val="-"/>
      <w:lvlJc w:val="left"/>
      <w:pPr>
        <w:ind w:left="0" w:firstLine="0"/>
      </w:pPr>
      <w:rPr>
        <w:rFonts w:ascii="Arial" w:eastAsia="Calibri" w:hAnsi="Arial" w:cs="Arial"/>
      </w:rPr>
    </w:lvl>
  </w:abstractNum>
  <w:abstractNum w:abstractNumId="141" w15:restartNumberingAfterBreak="0">
    <w:nsid w:val="6A4F1AB9"/>
    <w:multiLevelType w:val="singleLevel"/>
    <w:tmpl w:val="9F200CC2"/>
    <w:name w:val="Bullet 143"/>
    <w:lvl w:ilvl="0">
      <w:numFmt w:val="none"/>
      <w:lvlText w:val="%1"/>
      <w:lvlJc w:val="left"/>
      <w:pPr>
        <w:ind w:left="0" w:firstLine="0"/>
      </w:pPr>
    </w:lvl>
  </w:abstractNum>
  <w:abstractNum w:abstractNumId="142" w15:restartNumberingAfterBreak="0">
    <w:nsid w:val="6B0A1AE5"/>
    <w:multiLevelType w:val="hybridMultilevel"/>
    <w:tmpl w:val="0BF298BA"/>
    <w:name w:val="Liste numérotée 51"/>
    <w:lvl w:ilvl="0" w:tplc="B17A4C20">
      <w:numFmt w:val="none"/>
      <w:lvlText w:val=""/>
      <w:lvlJc w:val="left"/>
      <w:pPr>
        <w:ind w:left="0" w:firstLine="0"/>
      </w:pPr>
    </w:lvl>
    <w:lvl w:ilvl="1" w:tplc="BAAE17E4">
      <w:numFmt w:val="none"/>
      <w:lvlText w:val=""/>
      <w:lvlJc w:val="left"/>
      <w:pPr>
        <w:ind w:left="0" w:firstLine="0"/>
      </w:pPr>
    </w:lvl>
    <w:lvl w:ilvl="2" w:tplc="F280CC9A">
      <w:numFmt w:val="none"/>
      <w:lvlText w:val=""/>
      <w:lvlJc w:val="left"/>
      <w:pPr>
        <w:ind w:left="0" w:firstLine="0"/>
      </w:pPr>
    </w:lvl>
    <w:lvl w:ilvl="3" w:tplc="D55CDDAA">
      <w:numFmt w:val="none"/>
      <w:lvlText w:val=""/>
      <w:lvlJc w:val="left"/>
      <w:pPr>
        <w:ind w:left="0" w:firstLine="0"/>
      </w:pPr>
    </w:lvl>
    <w:lvl w:ilvl="4" w:tplc="5DDACE94">
      <w:numFmt w:val="none"/>
      <w:lvlText w:val=""/>
      <w:lvlJc w:val="left"/>
      <w:pPr>
        <w:ind w:left="0" w:firstLine="0"/>
      </w:pPr>
    </w:lvl>
    <w:lvl w:ilvl="5" w:tplc="8EACDA24">
      <w:numFmt w:val="none"/>
      <w:lvlText w:val=""/>
      <w:lvlJc w:val="left"/>
      <w:pPr>
        <w:ind w:left="0" w:firstLine="0"/>
      </w:pPr>
    </w:lvl>
    <w:lvl w:ilvl="6" w:tplc="4F84EDA2">
      <w:numFmt w:val="none"/>
      <w:lvlText w:val=""/>
      <w:lvlJc w:val="left"/>
      <w:pPr>
        <w:ind w:left="0" w:firstLine="0"/>
      </w:pPr>
    </w:lvl>
    <w:lvl w:ilvl="7" w:tplc="10608EA8">
      <w:numFmt w:val="none"/>
      <w:lvlText w:val=""/>
      <w:lvlJc w:val="left"/>
      <w:pPr>
        <w:ind w:left="0" w:firstLine="0"/>
      </w:pPr>
    </w:lvl>
    <w:lvl w:ilvl="8" w:tplc="493CF8FC">
      <w:numFmt w:val="none"/>
      <w:lvlText w:val=""/>
      <w:lvlJc w:val="left"/>
      <w:pPr>
        <w:ind w:left="0" w:firstLine="0"/>
      </w:pPr>
    </w:lvl>
  </w:abstractNum>
  <w:abstractNum w:abstractNumId="143" w15:restartNumberingAfterBreak="0">
    <w:nsid w:val="6B1149E0"/>
    <w:multiLevelType w:val="hybridMultilevel"/>
    <w:tmpl w:val="9844EB76"/>
    <w:name w:val="Liste numérotée 16"/>
    <w:lvl w:ilvl="0" w:tplc="CADCEEF0">
      <w:numFmt w:val="bullet"/>
      <w:lvlText w:val="•"/>
      <w:lvlJc w:val="left"/>
      <w:pPr>
        <w:ind w:left="0" w:firstLine="0"/>
      </w:pPr>
      <w:rPr>
        <w:rFonts w:ascii="Souvenir Light" w:eastAsia="Calibri" w:hAnsi="Souvenir Light"/>
      </w:rPr>
    </w:lvl>
    <w:lvl w:ilvl="1" w:tplc="2528BE82">
      <w:numFmt w:val="bullet"/>
      <w:lvlText w:val="o"/>
      <w:lvlJc w:val="left"/>
      <w:pPr>
        <w:ind w:left="720" w:firstLine="0"/>
      </w:pPr>
      <w:rPr>
        <w:rFonts w:ascii="Courier New" w:hAnsi="Courier New" w:cs="Courier New"/>
      </w:rPr>
    </w:lvl>
    <w:lvl w:ilvl="2" w:tplc="1402EA06">
      <w:numFmt w:val="bullet"/>
      <w:lvlText w:val=""/>
      <w:lvlJc w:val="left"/>
      <w:pPr>
        <w:ind w:left="1440" w:firstLine="0"/>
      </w:pPr>
      <w:rPr>
        <w:rFonts w:ascii="Wingdings" w:eastAsia="Wingdings" w:hAnsi="Wingdings" w:cs="Wingdings"/>
      </w:rPr>
    </w:lvl>
    <w:lvl w:ilvl="3" w:tplc="8E909844">
      <w:numFmt w:val="bullet"/>
      <w:lvlText w:val=""/>
      <w:lvlJc w:val="left"/>
      <w:pPr>
        <w:ind w:left="2160" w:firstLine="0"/>
      </w:pPr>
      <w:rPr>
        <w:rFonts w:ascii="Symbol" w:hAnsi="Symbol"/>
      </w:rPr>
    </w:lvl>
    <w:lvl w:ilvl="4" w:tplc="FCE8EE5C">
      <w:numFmt w:val="bullet"/>
      <w:lvlText w:val="o"/>
      <w:lvlJc w:val="left"/>
      <w:pPr>
        <w:ind w:left="2880" w:firstLine="0"/>
      </w:pPr>
      <w:rPr>
        <w:rFonts w:ascii="Courier New" w:hAnsi="Courier New" w:cs="Courier New"/>
      </w:rPr>
    </w:lvl>
    <w:lvl w:ilvl="5" w:tplc="D81E7002">
      <w:numFmt w:val="bullet"/>
      <w:lvlText w:val=""/>
      <w:lvlJc w:val="left"/>
      <w:pPr>
        <w:ind w:left="3600" w:firstLine="0"/>
      </w:pPr>
      <w:rPr>
        <w:rFonts w:ascii="Wingdings" w:eastAsia="Wingdings" w:hAnsi="Wingdings" w:cs="Wingdings"/>
      </w:rPr>
    </w:lvl>
    <w:lvl w:ilvl="6" w:tplc="962813D2">
      <w:numFmt w:val="bullet"/>
      <w:lvlText w:val=""/>
      <w:lvlJc w:val="left"/>
      <w:pPr>
        <w:ind w:left="4320" w:firstLine="0"/>
      </w:pPr>
      <w:rPr>
        <w:rFonts w:ascii="Symbol" w:hAnsi="Symbol"/>
      </w:rPr>
    </w:lvl>
    <w:lvl w:ilvl="7" w:tplc="B1EE9DE0">
      <w:numFmt w:val="bullet"/>
      <w:lvlText w:val="o"/>
      <w:lvlJc w:val="left"/>
      <w:pPr>
        <w:ind w:left="5040" w:firstLine="0"/>
      </w:pPr>
      <w:rPr>
        <w:rFonts w:ascii="Courier New" w:hAnsi="Courier New" w:cs="Courier New"/>
      </w:rPr>
    </w:lvl>
    <w:lvl w:ilvl="8" w:tplc="1F24091C">
      <w:numFmt w:val="bullet"/>
      <w:lvlText w:val=""/>
      <w:lvlJc w:val="left"/>
      <w:pPr>
        <w:ind w:left="5760" w:firstLine="0"/>
      </w:pPr>
      <w:rPr>
        <w:rFonts w:ascii="Wingdings" w:eastAsia="Wingdings" w:hAnsi="Wingdings" w:cs="Wingdings"/>
      </w:rPr>
    </w:lvl>
  </w:abstractNum>
  <w:abstractNum w:abstractNumId="144" w15:restartNumberingAfterBreak="0">
    <w:nsid w:val="6B6A0098"/>
    <w:multiLevelType w:val="hybridMultilevel"/>
    <w:tmpl w:val="E5DEFCCC"/>
    <w:name w:val="Liste numérotée 4"/>
    <w:lvl w:ilvl="0" w:tplc="D6225054">
      <w:numFmt w:val="bullet"/>
      <w:lvlText w:val=""/>
      <w:lvlJc w:val="left"/>
      <w:pPr>
        <w:ind w:left="708" w:firstLine="0"/>
      </w:pPr>
      <w:rPr>
        <w:rFonts w:ascii="Wingdings" w:hAnsi="Wingdings"/>
      </w:rPr>
    </w:lvl>
    <w:lvl w:ilvl="1" w:tplc="3F202D98">
      <w:numFmt w:val="bullet"/>
      <w:lvlText w:val="o"/>
      <w:lvlJc w:val="left"/>
      <w:pPr>
        <w:ind w:left="1428" w:firstLine="0"/>
      </w:pPr>
      <w:rPr>
        <w:rFonts w:ascii="Courier New" w:hAnsi="Courier New" w:cs="Courier New"/>
      </w:rPr>
    </w:lvl>
    <w:lvl w:ilvl="2" w:tplc="74E8536E">
      <w:numFmt w:val="bullet"/>
      <w:lvlText w:val=""/>
      <w:lvlJc w:val="left"/>
      <w:pPr>
        <w:ind w:left="2148" w:firstLine="0"/>
      </w:pPr>
      <w:rPr>
        <w:rFonts w:ascii="Wingdings" w:eastAsia="Wingdings" w:hAnsi="Wingdings" w:cs="Wingdings"/>
      </w:rPr>
    </w:lvl>
    <w:lvl w:ilvl="3" w:tplc="F7948212">
      <w:numFmt w:val="bullet"/>
      <w:lvlText w:val=""/>
      <w:lvlJc w:val="left"/>
      <w:pPr>
        <w:ind w:left="2868" w:firstLine="0"/>
      </w:pPr>
      <w:rPr>
        <w:rFonts w:ascii="Symbol" w:hAnsi="Symbol"/>
      </w:rPr>
    </w:lvl>
    <w:lvl w:ilvl="4" w:tplc="54022888">
      <w:numFmt w:val="bullet"/>
      <w:lvlText w:val="o"/>
      <w:lvlJc w:val="left"/>
      <w:pPr>
        <w:ind w:left="3588" w:firstLine="0"/>
      </w:pPr>
      <w:rPr>
        <w:rFonts w:ascii="Courier New" w:hAnsi="Courier New" w:cs="Courier New"/>
      </w:rPr>
    </w:lvl>
    <w:lvl w:ilvl="5" w:tplc="5C22DB74">
      <w:numFmt w:val="bullet"/>
      <w:lvlText w:val=""/>
      <w:lvlJc w:val="left"/>
      <w:pPr>
        <w:ind w:left="4308" w:firstLine="0"/>
      </w:pPr>
      <w:rPr>
        <w:rFonts w:ascii="Wingdings" w:eastAsia="Wingdings" w:hAnsi="Wingdings" w:cs="Wingdings"/>
      </w:rPr>
    </w:lvl>
    <w:lvl w:ilvl="6" w:tplc="9264AD72">
      <w:numFmt w:val="bullet"/>
      <w:lvlText w:val=""/>
      <w:lvlJc w:val="left"/>
      <w:pPr>
        <w:ind w:left="5028" w:firstLine="0"/>
      </w:pPr>
      <w:rPr>
        <w:rFonts w:ascii="Symbol" w:hAnsi="Symbol"/>
      </w:rPr>
    </w:lvl>
    <w:lvl w:ilvl="7" w:tplc="74AEBEB8">
      <w:numFmt w:val="bullet"/>
      <w:lvlText w:val="o"/>
      <w:lvlJc w:val="left"/>
      <w:pPr>
        <w:ind w:left="5748" w:firstLine="0"/>
      </w:pPr>
      <w:rPr>
        <w:rFonts w:ascii="Courier New" w:hAnsi="Courier New" w:cs="Courier New"/>
      </w:rPr>
    </w:lvl>
    <w:lvl w:ilvl="8" w:tplc="3F9C9CD8">
      <w:numFmt w:val="bullet"/>
      <w:lvlText w:val=""/>
      <w:lvlJc w:val="left"/>
      <w:pPr>
        <w:ind w:left="6468" w:firstLine="0"/>
      </w:pPr>
      <w:rPr>
        <w:rFonts w:ascii="Wingdings" w:eastAsia="Wingdings" w:hAnsi="Wingdings" w:cs="Wingdings"/>
      </w:rPr>
    </w:lvl>
  </w:abstractNum>
  <w:abstractNum w:abstractNumId="145" w15:restartNumberingAfterBreak="0">
    <w:nsid w:val="6B6A0837"/>
    <w:multiLevelType w:val="singleLevel"/>
    <w:tmpl w:val="A8AECF94"/>
    <w:name w:val="Bullet 179"/>
    <w:lvl w:ilvl="0">
      <w:numFmt w:val="bullet"/>
      <w:lvlText w:val=""/>
      <w:lvlJc w:val="left"/>
      <w:pPr>
        <w:tabs>
          <w:tab w:val="num" w:pos="0"/>
        </w:tabs>
        <w:ind w:left="0" w:firstLine="0"/>
      </w:pPr>
      <w:rPr>
        <w:rFonts w:ascii="Wingdings" w:hAnsi="Wingdings"/>
        <w:b w:val="0"/>
        <w:sz w:val="20"/>
        <w:szCs w:val="20"/>
      </w:rPr>
    </w:lvl>
  </w:abstractNum>
  <w:abstractNum w:abstractNumId="146" w15:restartNumberingAfterBreak="0">
    <w:nsid w:val="6C83344D"/>
    <w:multiLevelType w:val="hybridMultilevel"/>
    <w:tmpl w:val="71A689E6"/>
    <w:name w:val="Liste numérotée 54"/>
    <w:lvl w:ilvl="0" w:tplc="B038D8B8">
      <w:numFmt w:val="none"/>
      <w:lvlText w:val=""/>
      <w:lvlJc w:val="left"/>
      <w:pPr>
        <w:ind w:left="0" w:firstLine="0"/>
      </w:pPr>
    </w:lvl>
    <w:lvl w:ilvl="1" w:tplc="A184F35C">
      <w:numFmt w:val="none"/>
      <w:lvlText w:val=""/>
      <w:lvlJc w:val="left"/>
      <w:pPr>
        <w:ind w:left="0" w:firstLine="0"/>
      </w:pPr>
    </w:lvl>
    <w:lvl w:ilvl="2" w:tplc="D6A4E906">
      <w:numFmt w:val="none"/>
      <w:lvlText w:val=""/>
      <w:lvlJc w:val="left"/>
      <w:pPr>
        <w:ind w:left="0" w:firstLine="0"/>
      </w:pPr>
    </w:lvl>
    <w:lvl w:ilvl="3" w:tplc="16AAEA84">
      <w:numFmt w:val="none"/>
      <w:lvlText w:val=""/>
      <w:lvlJc w:val="left"/>
      <w:pPr>
        <w:ind w:left="0" w:firstLine="0"/>
      </w:pPr>
    </w:lvl>
    <w:lvl w:ilvl="4" w:tplc="674C378C">
      <w:numFmt w:val="none"/>
      <w:lvlText w:val=""/>
      <w:lvlJc w:val="left"/>
      <w:pPr>
        <w:ind w:left="0" w:firstLine="0"/>
      </w:pPr>
    </w:lvl>
    <w:lvl w:ilvl="5" w:tplc="7DCA421E">
      <w:numFmt w:val="none"/>
      <w:lvlText w:val=""/>
      <w:lvlJc w:val="left"/>
      <w:pPr>
        <w:ind w:left="0" w:firstLine="0"/>
      </w:pPr>
    </w:lvl>
    <w:lvl w:ilvl="6" w:tplc="D9B0F8DA">
      <w:numFmt w:val="none"/>
      <w:lvlText w:val=""/>
      <w:lvlJc w:val="left"/>
      <w:pPr>
        <w:ind w:left="0" w:firstLine="0"/>
      </w:pPr>
    </w:lvl>
    <w:lvl w:ilvl="7" w:tplc="693EE522">
      <w:numFmt w:val="none"/>
      <w:lvlText w:val=""/>
      <w:lvlJc w:val="left"/>
      <w:pPr>
        <w:ind w:left="0" w:firstLine="0"/>
      </w:pPr>
    </w:lvl>
    <w:lvl w:ilvl="8" w:tplc="C44E8986">
      <w:numFmt w:val="none"/>
      <w:lvlText w:val=""/>
      <w:lvlJc w:val="left"/>
      <w:pPr>
        <w:ind w:left="0" w:firstLine="0"/>
      </w:pPr>
    </w:lvl>
  </w:abstractNum>
  <w:abstractNum w:abstractNumId="147" w15:restartNumberingAfterBreak="0">
    <w:nsid w:val="6D7E4D9B"/>
    <w:multiLevelType w:val="hybridMultilevel"/>
    <w:tmpl w:val="14123388"/>
    <w:name w:val="Liste numérotée 32"/>
    <w:lvl w:ilvl="0" w:tplc="65A60584">
      <w:numFmt w:val="bullet"/>
      <w:lvlText w:val=""/>
      <w:lvlJc w:val="left"/>
      <w:pPr>
        <w:ind w:left="360" w:firstLine="0"/>
      </w:pPr>
      <w:rPr>
        <w:rFonts w:ascii="Wingdings" w:hAnsi="Wingdings"/>
      </w:rPr>
    </w:lvl>
    <w:lvl w:ilvl="1" w:tplc="F96A1D3A">
      <w:numFmt w:val="bullet"/>
      <w:lvlText w:val="o"/>
      <w:lvlJc w:val="left"/>
      <w:pPr>
        <w:ind w:left="1080" w:firstLine="0"/>
      </w:pPr>
      <w:rPr>
        <w:rFonts w:ascii="Courier New" w:hAnsi="Courier New" w:cs="Courier New"/>
      </w:rPr>
    </w:lvl>
    <w:lvl w:ilvl="2" w:tplc="BF9A256E">
      <w:numFmt w:val="bullet"/>
      <w:lvlText w:val=""/>
      <w:lvlJc w:val="left"/>
      <w:pPr>
        <w:ind w:left="1800" w:firstLine="0"/>
      </w:pPr>
      <w:rPr>
        <w:rFonts w:ascii="Wingdings" w:eastAsia="Wingdings" w:hAnsi="Wingdings" w:cs="Wingdings"/>
      </w:rPr>
    </w:lvl>
    <w:lvl w:ilvl="3" w:tplc="6CBCE8B4">
      <w:numFmt w:val="bullet"/>
      <w:lvlText w:val=""/>
      <w:lvlJc w:val="left"/>
      <w:pPr>
        <w:ind w:left="2520" w:firstLine="0"/>
      </w:pPr>
      <w:rPr>
        <w:rFonts w:ascii="Symbol" w:hAnsi="Symbol"/>
      </w:rPr>
    </w:lvl>
    <w:lvl w:ilvl="4" w:tplc="0200FDF2">
      <w:numFmt w:val="bullet"/>
      <w:lvlText w:val="o"/>
      <w:lvlJc w:val="left"/>
      <w:pPr>
        <w:ind w:left="3240" w:firstLine="0"/>
      </w:pPr>
      <w:rPr>
        <w:rFonts w:ascii="Courier New" w:hAnsi="Courier New" w:cs="Courier New"/>
      </w:rPr>
    </w:lvl>
    <w:lvl w:ilvl="5" w:tplc="F34AEC7A">
      <w:numFmt w:val="bullet"/>
      <w:lvlText w:val=""/>
      <w:lvlJc w:val="left"/>
      <w:pPr>
        <w:ind w:left="3960" w:firstLine="0"/>
      </w:pPr>
      <w:rPr>
        <w:rFonts w:ascii="Wingdings" w:eastAsia="Wingdings" w:hAnsi="Wingdings" w:cs="Wingdings"/>
      </w:rPr>
    </w:lvl>
    <w:lvl w:ilvl="6" w:tplc="B4246112">
      <w:numFmt w:val="bullet"/>
      <w:lvlText w:val=""/>
      <w:lvlJc w:val="left"/>
      <w:pPr>
        <w:ind w:left="4680" w:firstLine="0"/>
      </w:pPr>
      <w:rPr>
        <w:rFonts w:ascii="Symbol" w:hAnsi="Symbol"/>
      </w:rPr>
    </w:lvl>
    <w:lvl w:ilvl="7" w:tplc="57D02402">
      <w:numFmt w:val="bullet"/>
      <w:lvlText w:val="o"/>
      <w:lvlJc w:val="left"/>
      <w:pPr>
        <w:ind w:left="5400" w:firstLine="0"/>
      </w:pPr>
      <w:rPr>
        <w:rFonts w:ascii="Courier New" w:hAnsi="Courier New" w:cs="Courier New"/>
      </w:rPr>
    </w:lvl>
    <w:lvl w:ilvl="8" w:tplc="D130D5FE">
      <w:numFmt w:val="bullet"/>
      <w:lvlText w:val=""/>
      <w:lvlJc w:val="left"/>
      <w:pPr>
        <w:ind w:left="6120" w:firstLine="0"/>
      </w:pPr>
      <w:rPr>
        <w:rFonts w:ascii="Wingdings" w:eastAsia="Wingdings" w:hAnsi="Wingdings" w:cs="Wingdings"/>
      </w:rPr>
    </w:lvl>
  </w:abstractNum>
  <w:abstractNum w:abstractNumId="148" w15:restartNumberingAfterBreak="0">
    <w:nsid w:val="6E645036"/>
    <w:multiLevelType w:val="singleLevel"/>
    <w:tmpl w:val="C5689F76"/>
    <w:name w:val="Bullet 102"/>
    <w:lvl w:ilvl="0">
      <w:numFmt w:val="bullet"/>
      <w:lvlText w:val=""/>
      <w:lvlJc w:val="left"/>
      <w:pPr>
        <w:ind w:left="0" w:firstLine="0"/>
      </w:pPr>
      <w:rPr>
        <w:rFonts w:ascii="Wingdings" w:hAnsi="Wingdings"/>
      </w:rPr>
    </w:lvl>
  </w:abstractNum>
  <w:abstractNum w:abstractNumId="149" w15:restartNumberingAfterBreak="0">
    <w:nsid w:val="6EB329B8"/>
    <w:multiLevelType w:val="singleLevel"/>
    <w:tmpl w:val="5DD4021A"/>
    <w:name w:val="Bullet 83"/>
    <w:lvl w:ilvl="0">
      <w:numFmt w:val="bullet"/>
      <w:lvlText w:val="•"/>
      <w:lvlJc w:val="left"/>
      <w:pPr>
        <w:ind w:left="0" w:firstLine="0"/>
      </w:pPr>
      <w:rPr>
        <w:rFonts w:ascii="Arial" w:hAnsi="Arial" w:cs="Times New Roman"/>
      </w:rPr>
    </w:lvl>
  </w:abstractNum>
  <w:abstractNum w:abstractNumId="150" w15:restartNumberingAfterBreak="0">
    <w:nsid w:val="6F44453A"/>
    <w:multiLevelType w:val="singleLevel"/>
    <w:tmpl w:val="EE8E48B8"/>
    <w:name w:val="Bullet 49"/>
    <w:lvl w:ilvl="0">
      <w:numFmt w:val="bullet"/>
      <w:lvlText w:val=""/>
      <w:lvlJc w:val="left"/>
      <w:pPr>
        <w:ind w:left="0" w:firstLine="0"/>
      </w:pPr>
      <w:rPr>
        <w:rFonts w:ascii="Symbol" w:hAnsi="Symbol"/>
      </w:rPr>
    </w:lvl>
  </w:abstractNum>
  <w:abstractNum w:abstractNumId="151" w15:restartNumberingAfterBreak="0">
    <w:nsid w:val="6FC51525"/>
    <w:multiLevelType w:val="singleLevel"/>
    <w:tmpl w:val="CD4A2EF6"/>
    <w:name w:val="Bullet 155"/>
    <w:lvl w:ilvl="0">
      <w:numFmt w:val="bullet"/>
      <w:lvlText w:val=""/>
      <w:lvlJc w:val="left"/>
      <w:pPr>
        <w:ind w:left="0" w:firstLine="0"/>
      </w:pPr>
      <w:rPr>
        <w:rFonts w:ascii="Symbol" w:hAnsi="Symbol"/>
        <w:color w:val="auto"/>
      </w:rPr>
    </w:lvl>
  </w:abstractNum>
  <w:abstractNum w:abstractNumId="152" w15:restartNumberingAfterBreak="0">
    <w:nsid w:val="702E6C56"/>
    <w:multiLevelType w:val="singleLevel"/>
    <w:tmpl w:val="D5D628A8"/>
    <w:name w:val="Bullet 123"/>
    <w:lvl w:ilvl="0">
      <w:numFmt w:val="bullet"/>
      <w:lvlText w:val=""/>
      <w:lvlJc w:val="left"/>
      <w:pPr>
        <w:ind w:left="0" w:firstLine="0"/>
      </w:pPr>
      <w:rPr>
        <w:rFonts w:ascii="Wingdings" w:hAnsi="Wingdings"/>
        <w:b w:val="0"/>
        <w:sz w:val="20"/>
        <w:szCs w:val="20"/>
      </w:rPr>
    </w:lvl>
  </w:abstractNum>
  <w:abstractNum w:abstractNumId="153" w15:restartNumberingAfterBreak="0">
    <w:nsid w:val="704841AD"/>
    <w:multiLevelType w:val="singleLevel"/>
    <w:tmpl w:val="72AC8A18"/>
    <w:name w:val="Bullet 116"/>
    <w:lvl w:ilvl="0">
      <w:numFmt w:val="bullet"/>
      <w:lvlText w:val=""/>
      <w:lvlJc w:val="left"/>
      <w:pPr>
        <w:ind w:left="0" w:firstLine="0"/>
      </w:pPr>
      <w:rPr>
        <w:rFonts w:ascii="Wingdings" w:hAnsi="Wingdings"/>
      </w:rPr>
    </w:lvl>
  </w:abstractNum>
  <w:abstractNum w:abstractNumId="154" w15:restartNumberingAfterBreak="0">
    <w:nsid w:val="70C04E81"/>
    <w:multiLevelType w:val="singleLevel"/>
    <w:tmpl w:val="CF78E2D2"/>
    <w:name w:val="Bullet 111"/>
    <w:lvl w:ilvl="0">
      <w:numFmt w:val="bullet"/>
      <w:lvlText w:val="•"/>
      <w:lvlJc w:val="left"/>
      <w:pPr>
        <w:ind w:left="0" w:firstLine="0"/>
      </w:pPr>
      <w:rPr>
        <w:rFonts w:ascii="Arial" w:hAnsi="Arial" w:cs="Times New Roman"/>
      </w:rPr>
    </w:lvl>
  </w:abstractNum>
  <w:abstractNum w:abstractNumId="155" w15:restartNumberingAfterBreak="0">
    <w:nsid w:val="71440DA3"/>
    <w:multiLevelType w:val="singleLevel"/>
    <w:tmpl w:val="AC4C643E"/>
    <w:name w:val="Bullet 172"/>
    <w:lvl w:ilvl="0">
      <w:numFmt w:val="bullet"/>
      <w:lvlText w:val=""/>
      <w:lvlJc w:val="left"/>
      <w:pPr>
        <w:tabs>
          <w:tab w:val="num" w:pos="0"/>
        </w:tabs>
        <w:ind w:left="0" w:firstLine="0"/>
      </w:pPr>
      <w:rPr>
        <w:rFonts w:ascii="Wingdings" w:hAnsi="Wingdings"/>
      </w:rPr>
    </w:lvl>
  </w:abstractNum>
  <w:abstractNum w:abstractNumId="156" w15:restartNumberingAfterBreak="0">
    <w:nsid w:val="72044931"/>
    <w:multiLevelType w:val="singleLevel"/>
    <w:tmpl w:val="5B843DDE"/>
    <w:name w:val="Bullet 154"/>
    <w:lvl w:ilvl="0">
      <w:numFmt w:val="bullet"/>
      <w:lvlText w:val="•"/>
      <w:lvlJc w:val="left"/>
      <w:pPr>
        <w:ind w:left="0" w:firstLine="0"/>
      </w:pPr>
      <w:rPr>
        <w:rFonts w:ascii="Souvenir Light" w:eastAsia="Calibri" w:hAnsi="Souvenir Light"/>
      </w:rPr>
    </w:lvl>
  </w:abstractNum>
  <w:abstractNum w:abstractNumId="157" w15:restartNumberingAfterBreak="0">
    <w:nsid w:val="72F439E4"/>
    <w:multiLevelType w:val="singleLevel"/>
    <w:tmpl w:val="2E421686"/>
    <w:name w:val="Bullet 89"/>
    <w:lvl w:ilvl="0">
      <w:numFmt w:val="bullet"/>
      <w:lvlText w:val=""/>
      <w:lvlJc w:val="left"/>
      <w:pPr>
        <w:ind w:left="0" w:firstLine="0"/>
      </w:pPr>
      <w:rPr>
        <w:rFonts w:ascii="Wingdings" w:eastAsia="Wingdings" w:hAnsi="Wingdings" w:cs="Wingdings"/>
      </w:rPr>
    </w:lvl>
  </w:abstractNum>
  <w:abstractNum w:abstractNumId="158" w15:restartNumberingAfterBreak="0">
    <w:nsid w:val="73C11185"/>
    <w:multiLevelType w:val="singleLevel"/>
    <w:tmpl w:val="9E44092C"/>
    <w:name w:val="Bullet 94"/>
    <w:lvl w:ilvl="0">
      <w:numFmt w:val="bullet"/>
      <w:lvlText w:val=""/>
      <w:lvlJc w:val="left"/>
      <w:pPr>
        <w:ind w:left="0" w:firstLine="0"/>
      </w:pPr>
      <w:rPr>
        <w:rFonts w:ascii="Wingdings" w:hAnsi="Wingdings"/>
      </w:rPr>
    </w:lvl>
  </w:abstractNum>
  <w:abstractNum w:abstractNumId="159" w15:restartNumberingAfterBreak="0">
    <w:nsid w:val="7434516F"/>
    <w:multiLevelType w:val="singleLevel"/>
    <w:tmpl w:val="CDB2C36E"/>
    <w:name w:val="Bullet 136"/>
    <w:lvl w:ilvl="0">
      <w:numFmt w:val="bullet"/>
      <w:lvlText w:val=""/>
      <w:lvlJc w:val="left"/>
      <w:pPr>
        <w:ind w:left="0" w:firstLine="0"/>
      </w:pPr>
      <w:rPr>
        <w:rFonts w:ascii="Wingdings" w:hAnsi="Wingdings"/>
      </w:rPr>
    </w:lvl>
  </w:abstractNum>
  <w:abstractNum w:abstractNumId="160" w15:restartNumberingAfterBreak="0">
    <w:nsid w:val="74DA17BE"/>
    <w:multiLevelType w:val="singleLevel"/>
    <w:tmpl w:val="3544C378"/>
    <w:name w:val="Bullet 121"/>
    <w:lvl w:ilvl="0">
      <w:numFmt w:val="bullet"/>
      <w:lvlText w:val="•"/>
      <w:lvlJc w:val="left"/>
      <w:pPr>
        <w:ind w:left="0" w:firstLine="0"/>
      </w:pPr>
      <w:rPr>
        <w:rFonts w:ascii="Souvenir Light" w:eastAsia="Calibri" w:hAnsi="Souvenir Light"/>
        <w:b w:val="0"/>
        <w:sz w:val="20"/>
        <w:szCs w:val="20"/>
      </w:rPr>
    </w:lvl>
  </w:abstractNum>
  <w:abstractNum w:abstractNumId="161" w15:restartNumberingAfterBreak="0">
    <w:nsid w:val="74F077A8"/>
    <w:multiLevelType w:val="hybridMultilevel"/>
    <w:tmpl w:val="8158B416"/>
    <w:name w:val="Liste numérotée 22"/>
    <w:lvl w:ilvl="0" w:tplc="4A062D96">
      <w:numFmt w:val="bullet"/>
      <w:lvlText w:val="•"/>
      <w:lvlJc w:val="left"/>
      <w:pPr>
        <w:ind w:left="360" w:firstLine="0"/>
      </w:pPr>
      <w:rPr>
        <w:rFonts w:ascii="Souvenir Light" w:eastAsia="Calibri" w:hAnsi="Souvenir Light"/>
      </w:rPr>
    </w:lvl>
    <w:lvl w:ilvl="1" w:tplc="2D769684">
      <w:numFmt w:val="bullet"/>
      <w:lvlText w:val="o"/>
      <w:lvlJc w:val="left"/>
      <w:pPr>
        <w:ind w:left="1080" w:firstLine="0"/>
      </w:pPr>
      <w:rPr>
        <w:rFonts w:ascii="Courier New" w:hAnsi="Courier New" w:cs="Courier New"/>
      </w:rPr>
    </w:lvl>
    <w:lvl w:ilvl="2" w:tplc="EB64121C">
      <w:numFmt w:val="bullet"/>
      <w:lvlText w:val=""/>
      <w:lvlJc w:val="left"/>
      <w:pPr>
        <w:ind w:left="1800" w:firstLine="0"/>
      </w:pPr>
      <w:rPr>
        <w:rFonts w:ascii="Wingdings" w:eastAsia="Wingdings" w:hAnsi="Wingdings" w:cs="Wingdings"/>
      </w:rPr>
    </w:lvl>
    <w:lvl w:ilvl="3" w:tplc="0062F344">
      <w:numFmt w:val="bullet"/>
      <w:lvlText w:val=""/>
      <w:lvlJc w:val="left"/>
      <w:pPr>
        <w:ind w:left="2520" w:firstLine="0"/>
      </w:pPr>
      <w:rPr>
        <w:rFonts w:ascii="Symbol" w:hAnsi="Symbol"/>
      </w:rPr>
    </w:lvl>
    <w:lvl w:ilvl="4" w:tplc="19FC4660">
      <w:numFmt w:val="bullet"/>
      <w:lvlText w:val="o"/>
      <w:lvlJc w:val="left"/>
      <w:pPr>
        <w:ind w:left="3240" w:firstLine="0"/>
      </w:pPr>
      <w:rPr>
        <w:rFonts w:ascii="Courier New" w:hAnsi="Courier New" w:cs="Courier New"/>
      </w:rPr>
    </w:lvl>
    <w:lvl w:ilvl="5" w:tplc="31D4F800">
      <w:numFmt w:val="bullet"/>
      <w:lvlText w:val=""/>
      <w:lvlJc w:val="left"/>
      <w:pPr>
        <w:ind w:left="3960" w:firstLine="0"/>
      </w:pPr>
      <w:rPr>
        <w:rFonts w:ascii="Wingdings" w:eastAsia="Wingdings" w:hAnsi="Wingdings" w:cs="Wingdings"/>
      </w:rPr>
    </w:lvl>
    <w:lvl w:ilvl="6" w:tplc="C706DBAE">
      <w:numFmt w:val="bullet"/>
      <w:lvlText w:val=""/>
      <w:lvlJc w:val="left"/>
      <w:pPr>
        <w:ind w:left="4680" w:firstLine="0"/>
      </w:pPr>
      <w:rPr>
        <w:rFonts w:ascii="Symbol" w:hAnsi="Symbol"/>
      </w:rPr>
    </w:lvl>
    <w:lvl w:ilvl="7" w:tplc="1E6C6C6E">
      <w:numFmt w:val="bullet"/>
      <w:lvlText w:val="o"/>
      <w:lvlJc w:val="left"/>
      <w:pPr>
        <w:ind w:left="5400" w:firstLine="0"/>
      </w:pPr>
      <w:rPr>
        <w:rFonts w:ascii="Courier New" w:hAnsi="Courier New" w:cs="Courier New"/>
      </w:rPr>
    </w:lvl>
    <w:lvl w:ilvl="8" w:tplc="5A62B350">
      <w:numFmt w:val="bullet"/>
      <w:lvlText w:val=""/>
      <w:lvlJc w:val="left"/>
      <w:pPr>
        <w:ind w:left="6120" w:firstLine="0"/>
      </w:pPr>
      <w:rPr>
        <w:rFonts w:ascii="Wingdings" w:eastAsia="Wingdings" w:hAnsi="Wingdings" w:cs="Wingdings"/>
      </w:rPr>
    </w:lvl>
  </w:abstractNum>
  <w:abstractNum w:abstractNumId="162" w15:restartNumberingAfterBreak="0">
    <w:nsid w:val="750C21C3"/>
    <w:multiLevelType w:val="singleLevel"/>
    <w:tmpl w:val="023C3B08"/>
    <w:name w:val="Bullet 118"/>
    <w:lvl w:ilvl="0">
      <w:numFmt w:val="bullet"/>
      <w:lvlText w:val="o"/>
      <w:lvlJc w:val="left"/>
      <w:pPr>
        <w:ind w:left="0" w:firstLine="0"/>
      </w:pPr>
      <w:rPr>
        <w:rFonts w:ascii="Courier New" w:hAnsi="Courier New" w:cs="Courier New"/>
      </w:rPr>
    </w:lvl>
  </w:abstractNum>
  <w:abstractNum w:abstractNumId="163" w15:restartNumberingAfterBreak="0">
    <w:nsid w:val="753009D2"/>
    <w:multiLevelType w:val="singleLevel"/>
    <w:tmpl w:val="CDB400B6"/>
    <w:name w:val="Bullet 119"/>
    <w:lvl w:ilvl="0">
      <w:numFmt w:val="bullet"/>
      <w:lvlText w:val=""/>
      <w:lvlJc w:val="left"/>
      <w:pPr>
        <w:ind w:left="0" w:firstLine="0"/>
      </w:pPr>
      <w:rPr>
        <w:rFonts w:ascii="Symbol" w:hAnsi="Symbol"/>
      </w:rPr>
    </w:lvl>
  </w:abstractNum>
  <w:abstractNum w:abstractNumId="164" w15:restartNumberingAfterBreak="0">
    <w:nsid w:val="76016258"/>
    <w:multiLevelType w:val="hybridMultilevel"/>
    <w:tmpl w:val="2E8AB61C"/>
    <w:name w:val="Liste numérotée 34"/>
    <w:lvl w:ilvl="0" w:tplc="FBCC435E">
      <w:numFmt w:val="bullet"/>
      <w:lvlText w:val=""/>
      <w:lvlJc w:val="left"/>
      <w:pPr>
        <w:ind w:left="0" w:firstLine="0"/>
      </w:pPr>
      <w:rPr>
        <w:rFonts w:ascii="Symbol" w:hAnsi="Symbol"/>
        <w:color w:val="auto"/>
      </w:rPr>
    </w:lvl>
    <w:lvl w:ilvl="1" w:tplc="034E2992">
      <w:numFmt w:val="bullet"/>
      <w:lvlText w:val="o"/>
      <w:lvlJc w:val="left"/>
      <w:pPr>
        <w:ind w:left="720" w:firstLine="0"/>
      </w:pPr>
      <w:rPr>
        <w:rFonts w:ascii="Courier New" w:hAnsi="Courier New" w:cs="Courier New"/>
      </w:rPr>
    </w:lvl>
    <w:lvl w:ilvl="2" w:tplc="23164986">
      <w:numFmt w:val="bullet"/>
      <w:lvlText w:val=""/>
      <w:lvlJc w:val="left"/>
      <w:pPr>
        <w:ind w:left="1440" w:firstLine="0"/>
      </w:pPr>
      <w:rPr>
        <w:rFonts w:ascii="Wingdings" w:eastAsia="Wingdings" w:hAnsi="Wingdings" w:cs="Wingdings"/>
      </w:rPr>
    </w:lvl>
    <w:lvl w:ilvl="3" w:tplc="18C6DE50">
      <w:numFmt w:val="bullet"/>
      <w:lvlText w:val=""/>
      <w:lvlJc w:val="left"/>
      <w:pPr>
        <w:ind w:left="2160" w:firstLine="0"/>
      </w:pPr>
      <w:rPr>
        <w:rFonts w:ascii="Symbol" w:hAnsi="Symbol"/>
      </w:rPr>
    </w:lvl>
    <w:lvl w:ilvl="4" w:tplc="58E6CA4E">
      <w:numFmt w:val="bullet"/>
      <w:lvlText w:val="o"/>
      <w:lvlJc w:val="left"/>
      <w:pPr>
        <w:ind w:left="2880" w:firstLine="0"/>
      </w:pPr>
      <w:rPr>
        <w:rFonts w:ascii="Courier New" w:hAnsi="Courier New" w:cs="Courier New"/>
      </w:rPr>
    </w:lvl>
    <w:lvl w:ilvl="5" w:tplc="C17A215C">
      <w:numFmt w:val="bullet"/>
      <w:lvlText w:val=""/>
      <w:lvlJc w:val="left"/>
      <w:pPr>
        <w:ind w:left="3600" w:firstLine="0"/>
      </w:pPr>
      <w:rPr>
        <w:rFonts w:ascii="Wingdings" w:eastAsia="Wingdings" w:hAnsi="Wingdings" w:cs="Wingdings"/>
      </w:rPr>
    </w:lvl>
    <w:lvl w:ilvl="6" w:tplc="3FFC2046">
      <w:numFmt w:val="bullet"/>
      <w:lvlText w:val=""/>
      <w:lvlJc w:val="left"/>
      <w:pPr>
        <w:ind w:left="4320" w:firstLine="0"/>
      </w:pPr>
      <w:rPr>
        <w:rFonts w:ascii="Symbol" w:hAnsi="Symbol"/>
      </w:rPr>
    </w:lvl>
    <w:lvl w:ilvl="7" w:tplc="A004237A">
      <w:numFmt w:val="bullet"/>
      <w:lvlText w:val="o"/>
      <w:lvlJc w:val="left"/>
      <w:pPr>
        <w:ind w:left="5040" w:firstLine="0"/>
      </w:pPr>
      <w:rPr>
        <w:rFonts w:ascii="Courier New" w:hAnsi="Courier New" w:cs="Courier New"/>
      </w:rPr>
    </w:lvl>
    <w:lvl w:ilvl="8" w:tplc="61960CA0">
      <w:numFmt w:val="bullet"/>
      <w:lvlText w:val=""/>
      <w:lvlJc w:val="left"/>
      <w:pPr>
        <w:ind w:left="5760" w:firstLine="0"/>
      </w:pPr>
      <w:rPr>
        <w:rFonts w:ascii="Wingdings" w:eastAsia="Wingdings" w:hAnsi="Wingdings" w:cs="Wingdings"/>
      </w:rPr>
    </w:lvl>
  </w:abstractNum>
  <w:abstractNum w:abstractNumId="165" w15:restartNumberingAfterBreak="0">
    <w:nsid w:val="76277EF5"/>
    <w:multiLevelType w:val="hybridMultilevel"/>
    <w:tmpl w:val="9EB4046E"/>
    <w:name w:val="Liste numérotée 7"/>
    <w:lvl w:ilvl="0" w:tplc="46E2BB0C">
      <w:numFmt w:val="bullet"/>
      <w:lvlText w:val=""/>
      <w:lvlJc w:val="left"/>
      <w:pPr>
        <w:ind w:left="720" w:firstLine="0"/>
      </w:pPr>
      <w:rPr>
        <w:rFonts w:ascii="Wingdings" w:hAnsi="Wingdings"/>
      </w:rPr>
    </w:lvl>
    <w:lvl w:ilvl="1" w:tplc="423AF7B6">
      <w:numFmt w:val="bullet"/>
      <w:lvlText w:val="o"/>
      <w:lvlJc w:val="left"/>
      <w:pPr>
        <w:ind w:left="1440" w:firstLine="0"/>
      </w:pPr>
      <w:rPr>
        <w:rFonts w:ascii="Courier New" w:hAnsi="Courier New" w:cs="Courier New"/>
      </w:rPr>
    </w:lvl>
    <w:lvl w:ilvl="2" w:tplc="BEB4B768">
      <w:numFmt w:val="bullet"/>
      <w:lvlText w:val=""/>
      <w:lvlJc w:val="left"/>
      <w:pPr>
        <w:ind w:left="2160" w:firstLine="0"/>
      </w:pPr>
      <w:rPr>
        <w:rFonts w:ascii="Wingdings" w:eastAsia="Wingdings" w:hAnsi="Wingdings" w:cs="Wingdings"/>
      </w:rPr>
    </w:lvl>
    <w:lvl w:ilvl="3" w:tplc="A53A3180">
      <w:numFmt w:val="bullet"/>
      <w:lvlText w:val=""/>
      <w:lvlJc w:val="left"/>
      <w:pPr>
        <w:ind w:left="2880" w:firstLine="0"/>
      </w:pPr>
      <w:rPr>
        <w:rFonts w:ascii="Symbol" w:hAnsi="Symbol"/>
      </w:rPr>
    </w:lvl>
    <w:lvl w:ilvl="4" w:tplc="4D229154">
      <w:numFmt w:val="bullet"/>
      <w:lvlText w:val="o"/>
      <w:lvlJc w:val="left"/>
      <w:pPr>
        <w:ind w:left="3600" w:firstLine="0"/>
      </w:pPr>
      <w:rPr>
        <w:rFonts w:ascii="Courier New" w:hAnsi="Courier New" w:cs="Courier New"/>
      </w:rPr>
    </w:lvl>
    <w:lvl w:ilvl="5" w:tplc="D340DABE">
      <w:numFmt w:val="bullet"/>
      <w:lvlText w:val=""/>
      <w:lvlJc w:val="left"/>
      <w:pPr>
        <w:ind w:left="4320" w:firstLine="0"/>
      </w:pPr>
      <w:rPr>
        <w:rFonts w:ascii="Wingdings" w:eastAsia="Wingdings" w:hAnsi="Wingdings" w:cs="Wingdings"/>
      </w:rPr>
    </w:lvl>
    <w:lvl w:ilvl="6" w:tplc="47F03DBE">
      <w:numFmt w:val="bullet"/>
      <w:lvlText w:val=""/>
      <w:lvlJc w:val="left"/>
      <w:pPr>
        <w:ind w:left="5040" w:firstLine="0"/>
      </w:pPr>
      <w:rPr>
        <w:rFonts w:ascii="Symbol" w:hAnsi="Symbol"/>
      </w:rPr>
    </w:lvl>
    <w:lvl w:ilvl="7" w:tplc="2ACC3C70">
      <w:numFmt w:val="bullet"/>
      <w:lvlText w:val="o"/>
      <w:lvlJc w:val="left"/>
      <w:pPr>
        <w:ind w:left="5760" w:firstLine="0"/>
      </w:pPr>
      <w:rPr>
        <w:rFonts w:ascii="Courier New" w:hAnsi="Courier New" w:cs="Courier New"/>
      </w:rPr>
    </w:lvl>
    <w:lvl w:ilvl="8" w:tplc="FAC4F5F6">
      <w:numFmt w:val="bullet"/>
      <w:lvlText w:val=""/>
      <w:lvlJc w:val="left"/>
      <w:pPr>
        <w:ind w:left="6480" w:firstLine="0"/>
      </w:pPr>
      <w:rPr>
        <w:rFonts w:ascii="Wingdings" w:eastAsia="Wingdings" w:hAnsi="Wingdings" w:cs="Wingdings"/>
      </w:rPr>
    </w:lvl>
  </w:abstractNum>
  <w:abstractNum w:abstractNumId="166" w15:restartNumberingAfterBreak="0">
    <w:nsid w:val="762E2072"/>
    <w:multiLevelType w:val="singleLevel"/>
    <w:tmpl w:val="C8225782"/>
    <w:name w:val="Bullet 145"/>
    <w:lvl w:ilvl="0">
      <w:numFmt w:val="bullet"/>
      <w:lvlText w:val=""/>
      <w:lvlJc w:val="left"/>
      <w:pPr>
        <w:ind w:left="0" w:firstLine="0"/>
      </w:pPr>
      <w:rPr>
        <w:rFonts w:ascii="Wingdings" w:eastAsia="Wingdings" w:hAnsi="Wingdings" w:cs="Wingdings"/>
      </w:rPr>
    </w:lvl>
  </w:abstractNum>
  <w:abstractNum w:abstractNumId="167" w15:restartNumberingAfterBreak="0">
    <w:nsid w:val="765B5480"/>
    <w:multiLevelType w:val="hybridMultilevel"/>
    <w:tmpl w:val="DCB6D50E"/>
    <w:name w:val="Liste numérotée 46"/>
    <w:lvl w:ilvl="0" w:tplc="23B436EE">
      <w:numFmt w:val="none"/>
      <w:lvlText w:val=""/>
      <w:lvlJc w:val="left"/>
      <w:pPr>
        <w:ind w:left="0" w:firstLine="0"/>
      </w:pPr>
    </w:lvl>
    <w:lvl w:ilvl="1" w:tplc="90B6178A">
      <w:numFmt w:val="none"/>
      <w:lvlText w:val=""/>
      <w:lvlJc w:val="left"/>
      <w:pPr>
        <w:ind w:left="0" w:firstLine="0"/>
      </w:pPr>
    </w:lvl>
    <w:lvl w:ilvl="2" w:tplc="4D26FC0E">
      <w:numFmt w:val="none"/>
      <w:lvlText w:val=""/>
      <w:lvlJc w:val="left"/>
      <w:pPr>
        <w:ind w:left="0" w:firstLine="0"/>
      </w:pPr>
    </w:lvl>
    <w:lvl w:ilvl="3" w:tplc="4E9AB7A8">
      <w:numFmt w:val="none"/>
      <w:lvlText w:val=""/>
      <w:lvlJc w:val="left"/>
      <w:pPr>
        <w:ind w:left="0" w:firstLine="0"/>
      </w:pPr>
    </w:lvl>
    <w:lvl w:ilvl="4" w:tplc="3A7029FE">
      <w:numFmt w:val="none"/>
      <w:lvlText w:val=""/>
      <w:lvlJc w:val="left"/>
      <w:pPr>
        <w:ind w:left="0" w:firstLine="0"/>
      </w:pPr>
    </w:lvl>
    <w:lvl w:ilvl="5" w:tplc="67B0365E">
      <w:numFmt w:val="none"/>
      <w:lvlText w:val=""/>
      <w:lvlJc w:val="left"/>
      <w:pPr>
        <w:ind w:left="0" w:firstLine="0"/>
      </w:pPr>
    </w:lvl>
    <w:lvl w:ilvl="6" w:tplc="2BCA5398">
      <w:numFmt w:val="none"/>
      <w:lvlText w:val=""/>
      <w:lvlJc w:val="left"/>
      <w:pPr>
        <w:ind w:left="0" w:firstLine="0"/>
      </w:pPr>
    </w:lvl>
    <w:lvl w:ilvl="7" w:tplc="63DECA8C">
      <w:numFmt w:val="none"/>
      <w:lvlText w:val=""/>
      <w:lvlJc w:val="left"/>
      <w:pPr>
        <w:ind w:left="0" w:firstLine="0"/>
      </w:pPr>
    </w:lvl>
    <w:lvl w:ilvl="8" w:tplc="DF3ECF1C">
      <w:numFmt w:val="none"/>
      <w:lvlText w:val=""/>
      <w:lvlJc w:val="left"/>
      <w:pPr>
        <w:ind w:left="0" w:firstLine="0"/>
      </w:pPr>
    </w:lvl>
  </w:abstractNum>
  <w:abstractNum w:abstractNumId="168" w15:restartNumberingAfterBreak="0">
    <w:nsid w:val="76A15DE1"/>
    <w:multiLevelType w:val="singleLevel"/>
    <w:tmpl w:val="AA285FF2"/>
    <w:name w:val="Bullet 109"/>
    <w:lvl w:ilvl="0">
      <w:numFmt w:val="bullet"/>
      <w:lvlText w:val=""/>
      <w:lvlJc w:val="left"/>
      <w:pPr>
        <w:ind w:left="0" w:firstLine="0"/>
      </w:pPr>
      <w:rPr>
        <w:rFonts w:ascii="Wingdings" w:hAnsi="Wingdings"/>
        <w:b w:val="0"/>
        <w:sz w:val="20"/>
        <w:szCs w:val="20"/>
      </w:rPr>
    </w:lvl>
  </w:abstractNum>
  <w:abstractNum w:abstractNumId="169" w15:restartNumberingAfterBreak="0">
    <w:nsid w:val="77780B59"/>
    <w:multiLevelType w:val="singleLevel"/>
    <w:tmpl w:val="EBD01DA0"/>
    <w:name w:val="Bullet 87"/>
    <w:lvl w:ilvl="0">
      <w:numFmt w:val="none"/>
      <w:lvlText w:val="%1"/>
      <w:lvlJc w:val="left"/>
      <w:pPr>
        <w:ind w:left="0" w:firstLine="0"/>
      </w:pPr>
    </w:lvl>
  </w:abstractNum>
  <w:abstractNum w:abstractNumId="170" w15:restartNumberingAfterBreak="0">
    <w:nsid w:val="77B22D7B"/>
    <w:multiLevelType w:val="hybridMultilevel"/>
    <w:tmpl w:val="1A325708"/>
    <w:name w:val="Liste numérotée 41"/>
    <w:lvl w:ilvl="0" w:tplc="58227AD2">
      <w:numFmt w:val="bullet"/>
      <w:lvlText w:val=""/>
      <w:lvlJc w:val="left"/>
      <w:pPr>
        <w:ind w:left="1440" w:firstLine="0"/>
      </w:pPr>
      <w:rPr>
        <w:rFonts w:ascii="Wingdings" w:hAnsi="Wingdings"/>
      </w:rPr>
    </w:lvl>
    <w:lvl w:ilvl="1" w:tplc="33941070">
      <w:numFmt w:val="bullet"/>
      <w:lvlText w:val="o"/>
      <w:lvlJc w:val="left"/>
      <w:pPr>
        <w:ind w:left="2160" w:firstLine="0"/>
      </w:pPr>
      <w:rPr>
        <w:rFonts w:ascii="Courier New" w:hAnsi="Courier New" w:cs="Courier New"/>
      </w:rPr>
    </w:lvl>
    <w:lvl w:ilvl="2" w:tplc="F8B26C94">
      <w:numFmt w:val="bullet"/>
      <w:lvlText w:val=""/>
      <w:lvlJc w:val="left"/>
      <w:pPr>
        <w:ind w:left="2880" w:firstLine="0"/>
      </w:pPr>
      <w:rPr>
        <w:rFonts w:ascii="Wingdings" w:eastAsia="Wingdings" w:hAnsi="Wingdings" w:cs="Wingdings"/>
      </w:rPr>
    </w:lvl>
    <w:lvl w:ilvl="3" w:tplc="F176D9BA">
      <w:numFmt w:val="bullet"/>
      <w:lvlText w:val=""/>
      <w:lvlJc w:val="left"/>
      <w:pPr>
        <w:ind w:left="3600" w:firstLine="0"/>
      </w:pPr>
      <w:rPr>
        <w:rFonts w:ascii="Symbol" w:hAnsi="Symbol"/>
      </w:rPr>
    </w:lvl>
    <w:lvl w:ilvl="4" w:tplc="36221A42">
      <w:numFmt w:val="bullet"/>
      <w:lvlText w:val="o"/>
      <w:lvlJc w:val="left"/>
      <w:pPr>
        <w:ind w:left="4320" w:firstLine="0"/>
      </w:pPr>
      <w:rPr>
        <w:rFonts w:ascii="Courier New" w:hAnsi="Courier New" w:cs="Courier New"/>
      </w:rPr>
    </w:lvl>
    <w:lvl w:ilvl="5" w:tplc="C1509592">
      <w:numFmt w:val="bullet"/>
      <w:lvlText w:val=""/>
      <w:lvlJc w:val="left"/>
      <w:pPr>
        <w:ind w:left="5040" w:firstLine="0"/>
      </w:pPr>
      <w:rPr>
        <w:rFonts w:ascii="Wingdings" w:eastAsia="Wingdings" w:hAnsi="Wingdings" w:cs="Wingdings"/>
      </w:rPr>
    </w:lvl>
    <w:lvl w:ilvl="6" w:tplc="713EF41A">
      <w:numFmt w:val="bullet"/>
      <w:lvlText w:val=""/>
      <w:lvlJc w:val="left"/>
      <w:pPr>
        <w:ind w:left="5760" w:firstLine="0"/>
      </w:pPr>
      <w:rPr>
        <w:rFonts w:ascii="Symbol" w:hAnsi="Symbol"/>
      </w:rPr>
    </w:lvl>
    <w:lvl w:ilvl="7" w:tplc="29A05620">
      <w:numFmt w:val="bullet"/>
      <w:lvlText w:val="o"/>
      <w:lvlJc w:val="left"/>
      <w:pPr>
        <w:ind w:left="6480" w:firstLine="0"/>
      </w:pPr>
      <w:rPr>
        <w:rFonts w:ascii="Courier New" w:hAnsi="Courier New" w:cs="Courier New"/>
      </w:rPr>
    </w:lvl>
    <w:lvl w:ilvl="8" w:tplc="7682B88C">
      <w:numFmt w:val="bullet"/>
      <w:lvlText w:val=""/>
      <w:lvlJc w:val="left"/>
      <w:pPr>
        <w:ind w:left="7200" w:firstLine="0"/>
      </w:pPr>
      <w:rPr>
        <w:rFonts w:ascii="Wingdings" w:eastAsia="Wingdings" w:hAnsi="Wingdings" w:cs="Wingdings"/>
      </w:rPr>
    </w:lvl>
  </w:abstractNum>
  <w:abstractNum w:abstractNumId="171" w15:restartNumberingAfterBreak="0">
    <w:nsid w:val="78022B64"/>
    <w:multiLevelType w:val="singleLevel"/>
    <w:tmpl w:val="A5F2A1CE"/>
    <w:name w:val="Bullet 88"/>
    <w:lvl w:ilvl="0">
      <w:numFmt w:val="bullet"/>
      <w:lvlText w:val=""/>
      <w:lvlJc w:val="left"/>
      <w:pPr>
        <w:ind w:left="0" w:firstLine="0"/>
      </w:pPr>
      <w:rPr>
        <w:rFonts w:ascii="Wingdings" w:hAnsi="Wingdings"/>
      </w:rPr>
    </w:lvl>
  </w:abstractNum>
  <w:abstractNum w:abstractNumId="172" w15:restartNumberingAfterBreak="0">
    <w:nsid w:val="792C659B"/>
    <w:multiLevelType w:val="singleLevel"/>
    <w:tmpl w:val="780E3888"/>
    <w:name w:val="Bullet 138"/>
    <w:lvl w:ilvl="0">
      <w:numFmt w:val="bullet"/>
      <w:lvlText w:val="-"/>
      <w:lvlJc w:val="left"/>
      <w:pPr>
        <w:ind w:left="0" w:firstLine="0"/>
      </w:pPr>
      <w:rPr>
        <w:rFonts w:ascii="Arial" w:eastAsia="Calibri" w:hAnsi="Arial" w:cs="Arial"/>
      </w:rPr>
    </w:lvl>
  </w:abstractNum>
  <w:abstractNum w:abstractNumId="173" w15:restartNumberingAfterBreak="0">
    <w:nsid w:val="7A433EE5"/>
    <w:multiLevelType w:val="hybridMultilevel"/>
    <w:tmpl w:val="4ED8110C"/>
    <w:name w:val="Liste numérotée 12"/>
    <w:lvl w:ilvl="0" w:tplc="596C1B88">
      <w:numFmt w:val="bullet"/>
      <w:lvlText w:val=""/>
      <w:lvlJc w:val="left"/>
      <w:pPr>
        <w:ind w:left="720" w:firstLine="0"/>
      </w:pPr>
      <w:rPr>
        <w:rFonts w:ascii="Wingdings" w:hAnsi="Wingdings"/>
      </w:rPr>
    </w:lvl>
    <w:lvl w:ilvl="1" w:tplc="81C84690">
      <w:numFmt w:val="bullet"/>
      <w:lvlText w:val="o"/>
      <w:lvlJc w:val="left"/>
      <w:pPr>
        <w:ind w:left="1440" w:firstLine="0"/>
      </w:pPr>
      <w:rPr>
        <w:rFonts w:ascii="Courier New" w:hAnsi="Courier New" w:cs="Courier New"/>
      </w:rPr>
    </w:lvl>
    <w:lvl w:ilvl="2" w:tplc="78E0BD24">
      <w:numFmt w:val="bullet"/>
      <w:lvlText w:val=""/>
      <w:lvlJc w:val="left"/>
      <w:pPr>
        <w:ind w:left="2160" w:firstLine="0"/>
      </w:pPr>
      <w:rPr>
        <w:rFonts w:ascii="Wingdings" w:eastAsia="Wingdings" w:hAnsi="Wingdings" w:cs="Wingdings"/>
      </w:rPr>
    </w:lvl>
    <w:lvl w:ilvl="3" w:tplc="9624742E">
      <w:numFmt w:val="bullet"/>
      <w:lvlText w:val=""/>
      <w:lvlJc w:val="left"/>
      <w:pPr>
        <w:ind w:left="2880" w:firstLine="0"/>
      </w:pPr>
      <w:rPr>
        <w:rFonts w:ascii="Symbol" w:hAnsi="Symbol"/>
      </w:rPr>
    </w:lvl>
    <w:lvl w:ilvl="4" w:tplc="7096BE8A">
      <w:numFmt w:val="bullet"/>
      <w:lvlText w:val="o"/>
      <w:lvlJc w:val="left"/>
      <w:pPr>
        <w:ind w:left="3600" w:firstLine="0"/>
      </w:pPr>
      <w:rPr>
        <w:rFonts w:ascii="Courier New" w:hAnsi="Courier New" w:cs="Courier New"/>
      </w:rPr>
    </w:lvl>
    <w:lvl w:ilvl="5" w:tplc="5830A62A">
      <w:numFmt w:val="bullet"/>
      <w:lvlText w:val=""/>
      <w:lvlJc w:val="left"/>
      <w:pPr>
        <w:ind w:left="4320" w:firstLine="0"/>
      </w:pPr>
      <w:rPr>
        <w:rFonts w:ascii="Wingdings" w:eastAsia="Wingdings" w:hAnsi="Wingdings" w:cs="Wingdings"/>
      </w:rPr>
    </w:lvl>
    <w:lvl w:ilvl="6" w:tplc="382683A2">
      <w:numFmt w:val="bullet"/>
      <w:lvlText w:val=""/>
      <w:lvlJc w:val="left"/>
      <w:pPr>
        <w:ind w:left="5040" w:firstLine="0"/>
      </w:pPr>
      <w:rPr>
        <w:rFonts w:ascii="Symbol" w:hAnsi="Symbol"/>
      </w:rPr>
    </w:lvl>
    <w:lvl w:ilvl="7" w:tplc="659687CC">
      <w:numFmt w:val="bullet"/>
      <w:lvlText w:val="o"/>
      <w:lvlJc w:val="left"/>
      <w:pPr>
        <w:ind w:left="5760" w:firstLine="0"/>
      </w:pPr>
      <w:rPr>
        <w:rFonts w:ascii="Courier New" w:hAnsi="Courier New" w:cs="Courier New"/>
      </w:rPr>
    </w:lvl>
    <w:lvl w:ilvl="8" w:tplc="391E832E">
      <w:numFmt w:val="bullet"/>
      <w:lvlText w:val=""/>
      <w:lvlJc w:val="left"/>
      <w:pPr>
        <w:ind w:left="6480" w:firstLine="0"/>
      </w:pPr>
      <w:rPr>
        <w:rFonts w:ascii="Wingdings" w:eastAsia="Wingdings" w:hAnsi="Wingdings" w:cs="Wingdings"/>
      </w:rPr>
    </w:lvl>
  </w:abstractNum>
  <w:abstractNum w:abstractNumId="174" w15:restartNumberingAfterBreak="0">
    <w:nsid w:val="7B123C38"/>
    <w:multiLevelType w:val="singleLevel"/>
    <w:tmpl w:val="BB6CA4FC"/>
    <w:name w:val="Bullet 171"/>
    <w:lvl w:ilvl="0">
      <w:numFmt w:val="none"/>
      <w:lvlText w:val="%1"/>
      <w:lvlJc w:val="left"/>
      <w:pPr>
        <w:tabs>
          <w:tab w:val="num" w:pos="0"/>
        </w:tabs>
        <w:ind w:left="0" w:firstLine="0"/>
      </w:pPr>
    </w:lvl>
  </w:abstractNum>
  <w:abstractNum w:abstractNumId="175" w15:restartNumberingAfterBreak="0">
    <w:nsid w:val="7B581F11"/>
    <w:multiLevelType w:val="singleLevel"/>
    <w:tmpl w:val="2E02564E"/>
    <w:name w:val="Bullet 165"/>
    <w:lvl w:ilvl="0">
      <w:numFmt w:val="bullet"/>
      <w:lvlText w:val=""/>
      <w:lvlJc w:val="left"/>
      <w:pPr>
        <w:ind w:left="0" w:firstLine="0"/>
      </w:pPr>
      <w:rPr>
        <w:rFonts w:ascii="Wingdings" w:hAnsi="Wingdings"/>
        <w:b w:val="0"/>
        <w:sz w:val="20"/>
        <w:szCs w:val="20"/>
      </w:rPr>
    </w:lvl>
  </w:abstractNum>
  <w:abstractNum w:abstractNumId="176" w15:restartNumberingAfterBreak="0">
    <w:nsid w:val="7C151652"/>
    <w:multiLevelType w:val="singleLevel"/>
    <w:tmpl w:val="D5E8AABC"/>
    <w:name w:val="Bullet 149"/>
    <w:lvl w:ilvl="0">
      <w:numFmt w:val="bullet"/>
      <w:lvlText w:val="•"/>
      <w:lvlJc w:val="left"/>
      <w:pPr>
        <w:ind w:left="0" w:firstLine="0"/>
      </w:pPr>
      <w:rPr>
        <w:rFonts w:ascii="Souvenir Light" w:eastAsia="Calibri" w:hAnsi="Souvenir Light"/>
        <w:b w:val="0"/>
        <w:sz w:val="20"/>
        <w:szCs w:val="20"/>
      </w:rPr>
    </w:lvl>
  </w:abstractNum>
  <w:abstractNum w:abstractNumId="177" w15:restartNumberingAfterBreak="0">
    <w:nsid w:val="7C3E3361"/>
    <w:multiLevelType w:val="singleLevel"/>
    <w:tmpl w:val="81785430"/>
    <w:name w:val="Bullet 64"/>
    <w:lvl w:ilvl="0">
      <w:numFmt w:val="bullet"/>
      <w:lvlText w:val=""/>
      <w:lvlJc w:val="left"/>
      <w:pPr>
        <w:ind w:left="0" w:firstLine="0"/>
      </w:pPr>
      <w:rPr>
        <w:rFonts w:ascii="Wingdings" w:hAnsi="Wingdings"/>
      </w:rPr>
    </w:lvl>
  </w:abstractNum>
  <w:abstractNum w:abstractNumId="178" w15:restartNumberingAfterBreak="0">
    <w:nsid w:val="7C6F7F62"/>
    <w:multiLevelType w:val="singleLevel"/>
    <w:tmpl w:val="3E580116"/>
    <w:name w:val="Bullet 159"/>
    <w:lvl w:ilvl="0">
      <w:numFmt w:val="bullet"/>
      <w:lvlText w:val=""/>
      <w:lvlJc w:val="left"/>
      <w:pPr>
        <w:ind w:left="0" w:firstLine="0"/>
      </w:pPr>
      <w:rPr>
        <w:rFonts w:ascii="Wingdings" w:eastAsia="Wingdings" w:hAnsi="Wingdings" w:cs="Wingdings"/>
      </w:rPr>
    </w:lvl>
  </w:abstractNum>
  <w:abstractNum w:abstractNumId="179" w15:restartNumberingAfterBreak="0">
    <w:nsid w:val="7CB21710"/>
    <w:multiLevelType w:val="hybridMultilevel"/>
    <w:tmpl w:val="C5F0FA58"/>
    <w:name w:val="Liste numérotée 48"/>
    <w:lvl w:ilvl="0" w:tplc="9250887A">
      <w:numFmt w:val="none"/>
      <w:lvlText w:val=""/>
      <w:lvlJc w:val="left"/>
      <w:pPr>
        <w:ind w:left="0" w:firstLine="0"/>
      </w:pPr>
    </w:lvl>
    <w:lvl w:ilvl="1" w:tplc="4240FD38">
      <w:numFmt w:val="none"/>
      <w:lvlText w:val=""/>
      <w:lvlJc w:val="left"/>
      <w:pPr>
        <w:ind w:left="0" w:firstLine="0"/>
      </w:pPr>
    </w:lvl>
    <w:lvl w:ilvl="2" w:tplc="F0EA09D4">
      <w:numFmt w:val="none"/>
      <w:lvlText w:val=""/>
      <w:lvlJc w:val="left"/>
      <w:pPr>
        <w:ind w:left="0" w:firstLine="0"/>
      </w:pPr>
    </w:lvl>
    <w:lvl w:ilvl="3" w:tplc="7CD6A4CA">
      <w:numFmt w:val="none"/>
      <w:lvlText w:val=""/>
      <w:lvlJc w:val="left"/>
      <w:pPr>
        <w:ind w:left="0" w:firstLine="0"/>
      </w:pPr>
    </w:lvl>
    <w:lvl w:ilvl="4" w:tplc="512C98E0">
      <w:numFmt w:val="none"/>
      <w:lvlText w:val=""/>
      <w:lvlJc w:val="left"/>
      <w:pPr>
        <w:ind w:left="0" w:firstLine="0"/>
      </w:pPr>
    </w:lvl>
    <w:lvl w:ilvl="5" w:tplc="79041F14">
      <w:numFmt w:val="none"/>
      <w:lvlText w:val=""/>
      <w:lvlJc w:val="left"/>
      <w:pPr>
        <w:ind w:left="0" w:firstLine="0"/>
      </w:pPr>
    </w:lvl>
    <w:lvl w:ilvl="6" w:tplc="8CE0D6C6">
      <w:numFmt w:val="none"/>
      <w:lvlText w:val=""/>
      <w:lvlJc w:val="left"/>
      <w:pPr>
        <w:ind w:left="0" w:firstLine="0"/>
      </w:pPr>
    </w:lvl>
    <w:lvl w:ilvl="7" w:tplc="10E45C2E">
      <w:numFmt w:val="none"/>
      <w:lvlText w:val=""/>
      <w:lvlJc w:val="left"/>
      <w:pPr>
        <w:ind w:left="0" w:firstLine="0"/>
      </w:pPr>
    </w:lvl>
    <w:lvl w:ilvl="8" w:tplc="A66856A4">
      <w:numFmt w:val="none"/>
      <w:lvlText w:val=""/>
      <w:lvlJc w:val="left"/>
      <w:pPr>
        <w:ind w:left="0" w:firstLine="0"/>
      </w:pPr>
    </w:lvl>
  </w:abstractNum>
  <w:abstractNum w:abstractNumId="180" w15:restartNumberingAfterBreak="0">
    <w:nsid w:val="7DF44107"/>
    <w:multiLevelType w:val="singleLevel"/>
    <w:tmpl w:val="BD8A0160"/>
    <w:name w:val="Bullet 132"/>
    <w:lvl w:ilvl="0">
      <w:numFmt w:val="bullet"/>
      <w:lvlText w:val="o"/>
      <w:lvlJc w:val="left"/>
      <w:pPr>
        <w:ind w:left="0" w:firstLine="0"/>
      </w:pPr>
      <w:rPr>
        <w:rFonts w:ascii="Courier New" w:hAnsi="Courier New" w:cs="Courier New"/>
      </w:rPr>
    </w:lvl>
  </w:abstractNum>
  <w:abstractNum w:abstractNumId="181" w15:restartNumberingAfterBreak="0">
    <w:nsid w:val="7F094D61"/>
    <w:multiLevelType w:val="singleLevel"/>
    <w:tmpl w:val="77EAB070"/>
    <w:name w:val="Bullet 133"/>
    <w:lvl w:ilvl="0">
      <w:numFmt w:val="bullet"/>
      <w:lvlText w:val=""/>
      <w:lvlJc w:val="left"/>
      <w:pPr>
        <w:ind w:left="0" w:firstLine="0"/>
      </w:pPr>
      <w:rPr>
        <w:rFonts w:ascii="Symbol" w:hAnsi="Symbol"/>
      </w:rPr>
    </w:lvl>
  </w:abstractNum>
  <w:abstractNum w:abstractNumId="182" w15:restartNumberingAfterBreak="0">
    <w:nsid w:val="7F215873"/>
    <w:multiLevelType w:val="singleLevel"/>
    <w:tmpl w:val="E04C7B8A"/>
    <w:name w:val="Bullet 47"/>
    <w:lvl w:ilvl="0">
      <w:numFmt w:val="bullet"/>
      <w:lvlText w:val=""/>
      <w:lvlJc w:val="left"/>
      <w:pPr>
        <w:ind w:left="0" w:firstLine="0"/>
      </w:pPr>
      <w:rPr>
        <w:rFonts w:ascii="Wingdings" w:eastAsia="Wingdings" w:hAnsi="Wingdings" w:cs="Wingdings"/>
      </w:rPr>
    </w:lvl>
  </w:abstractNum>
  <w:num w:numId="1">
    <w:abstractNumId w:val="29"/>
  </w:num>
  <w:num w:numId="2">
    <w:abstractNumId w:val="107"/>
  </w:num>
  <w:num w:numId="3">
    <w:abstractNumId w:val="16"/>
  </w:num>
  <w:num w:numId="4">
    <w:abstractNumId w:val="144"/>
  </w:num>
  <w:num w:numId="5">
    <w:abstractNumId w:val="113"/>
  </w:num>
  <w:num w:numId="6">
    <w:abstractNumId w:val="86"/>
  </w:num>
  <w:num w:numId="7">
    <w:abstractNumId w:val="165"/>
  </w:num>
  <w:num w:numId="8">
    <w:abstractNumId w:val="103"/>
  </w:num>
  <w:num w:numId="9">
    <w:abstractNumId w:val="57"/>
  </w:num>
  <w:num w:numId="10">
    <w:abstractNumId w:val="136"/>
  </w:num>
  <w:num w:numId="11">
    <w:abstractNumId w:val="90"/>
  </w:num>
  <w:num w:numId="12">
    <w:abstractNumId w:val="173"/>
  </w:num>
  <w:num w:numId="13">
    <w:abstractNumId w:val="30"/>
  </w:num>
  <w:num w:numId="14">
    <w:abstractNumId w:val="114"/>
  </w:num>
  <w:num w:numId="15">
    <w:abstractNumId w:val="72"/>
  </w:num>
  <w:num w:numId="16">
    <w:abstractNumId w:val="143"/>
  </w:num>
  <w:num w:numId="17">
    <w:abstractNumId w:val="133"/>
  </w:num>
  <w:num w:numId="18">
    <w:abstractNumId w:val="138"/>
  </w:num>
  <w:num w:numId="19">
    <w:abstractNumId w:val="47"/>
  </w:num>
  <w:num w:numId="20">
    <w:abstractNumId w:val="28"/>
  </w:num>
  <w:num w:numId="21">
    <w:abstractNumId w:val="101"/>
  </w:num>
  <w:num w:numId="22">
    <w:abstractNumId w:val="161"/>
  </w:num>
  <w:num w:numId="23">
    <w:abstractNumId w:val="112"/>
  </w:num>
  <w:num w:numId="24">
    <w:abstractNumId w:val="130"/>
  </w:num>
  <w:num w:numId="25">
    <w:abstractNumId w:val="17"/>
  </w:num>
  <w:num w:numId="26">
    <w:abstractNumId w:val="1"/>
  </w:num>
  <w:num w:numId="27">
    <w:abstractNumId w:val="21"/>
  </w:num>
  <w:num w:numId="28">
    <w:abstractNumId w:val="23"/>
  </w:num>
  <w:num w:numId="29">
    <w:abstractNumId w:val="108"/>
  </w:num>
  <w:num w:numId="30">
    <w:abstractNumId w:val="88"/>
  </w:num>
  <w:num w:numId="31">
    <w:abstractNumId w:val="139"/>
  </w:num>
  <w:num w:numId="32">
    <w:abstractNumId w:val="147"/>
  </w:num>
  <w:num w:numId="33">
    <w:abstractNumId w:val="35"/>
  </w:num>
  <w:num w:numId="34">
    <w:abstractNumId w:val="164"/>
  </w:num>
  <w:num w:numId="35">
    <w:abstractNumId w:val="117"/>
  </w:num>
  <w:num w:numId="36">
    <w:abstractNumId w:val="128"/>
  </w:num>
  <w:num w:numId="37">
    <w:abstractNumId w:val="87"/>
  </w:num>
  <w:num w:numId="38">
    <w:abstractNumId w:val="4"/>
  </w:num>
  <w:num w:numId="39">
    <w:abstractNumId w:val="65"/>
  </w:num>
  <w:num w:numId="40">
    <w:abstractNumId w:val="100"/>
  </w:num>
  <w:num w:numId="41">
    <w:abstractNumId w:val="170"/>
  </w:num>
  <w:num w:numId="42">
    <w:abstractNumId w:val="106"/>
  </w:num>
  <w:num w:numId="43">
    <w:abstractNumId w:val="120"/>
  </w:num>
  <w:num w:numId="44">
    <w:abstractNumId w:val="34"/>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evenAndOddHeaders/>
  <w:drawingGridHorizontalSpacing w:val="283"/>
  <w:drawingGridVerticalSpacing w:val="283"/>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D4"/>
    <w:rsid w:val="0010386E"/>
    <w:rsid w:val="00133B5F"/>
    <w:rsid w:val="001613D4"/>
    <w:rsid w:val="001B10E5"/>
    <w:rsid w:val="001E3AFB"/>
    <w:rsid w:val="002531F4"/>
    <w:rsid w:val="003701F9"/>
    <w:rsid w:val="00505E44"/>
    <w:rsid w:val="00670AFE"/>
    <w:rsid w:val="00687F94"/>
    <w:rsid w:val="006E3784"/>
    <w:rsid w:val="00740E78"/>
    <w:rsid w:val="00744E03"/>
    <w:rsid w:val="008640DD"/>
    <w:rsid w:val="009B1096"/>
    <w:rsid w:val="00BC54C5"/>
    <w:rsid w:val="00CD0996"/>
    <w:rsid w:val="00D01B38"/>
    <w:rsid w:val="00FB17E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6A894"/>
  <w15:docId w15:val="{6809F77F-9E5C-48C0-8748-4A6D408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venir Light" w:eastAsia="Calibri" w:hAnsi="Souvenir Light" w:cs="Times New Roman"/>
        <w:szCs w:val="22"/>
        <w:lang w:val="es-E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a">
    <w:name w:val="Normal"/>
    <w:qFormat/>
  </w:style>
  <w:style w:type="paragraph" w:styleId="1izenburua">
    <w:name w:val="heading 1"/>
    <w:basedOn w:val="Normala"/>
    <w:next w:val="Normala"/>
    <w:qFormat/>
    <w:pPr>
      <w:keepNext/>
      <w:keepLines/>
      <w:spacing w:before="240" w:after="0"/>
      <w:outlineLvl w:val="0"/>
    </w:pPr>
    <w:rPr>
      <w:rFonts w:ascii="Calibri Light" w:eastAsia="Calibri Light" w:hAnsi="Calibri Light"/>
      <w:color w:val="2F5496"/>
      <w:sz w:val="32"/>
      <w:szCs w:val="32"/>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customStyle="1" w:styleId="Oharrak">
    <w:name w:val="Oharrak"/>
    <w:basedOn w:val="Normala"/>
    <w:qFormat/>
    <w:rPr>
      <w:rFonts w:ascii="Calibri" w:hAnsi="Calibri"/>
      <w:sz w:val="18"/>
    </w:rPr>
  </w:style>
  <w:style w:type="paragraph" w:customStyle="1" w:styleId="Taularenbarrukoa">
    <w:name w:val="Taularen barrukoa"/>
    <w:basedOn w:val="Normala"/>
    <w:qFormat/>
    <w:rPr>
      <w:rFonts w:ascii="Calibri Light" w:hAnsi="Calibri Light"/>
      <w:sz w:val="18"/>
      <w:lang w:val="eu-ES"/>
    </w:rPr>
  </w:style>
  <w:style w:type="paragraph" w:styleId="Goiburua">
    <w:name w:val="header"/>
    <w:basedOn w:val="Normala"/>
    <w:qFormat/>
    <w:pPr>
      <w:tabs>
        <w:tab w:val="center" w:pos="4536"/>
        <w:tab w:val="right" w:pos="9072"/>
      </w:tabs>
      <w:spacing w:after="0" w:line="240" w:lineRule="auto"/>
    </w:pPr>
  </w:style>
  <w:style w:type="paragraph" w:styleId="Orri-oina">
    <w:name w:val="footer"/>
    <w:basedOn w:val="Normala"/>
    <w:qFormat/>
    <w:pPr>
      <w:tabs>
        <w:tab w:val="center" w:pos="4536"/>
        <w:tab w:val="right" w:pos="9072"/>
      </w:tabs>
      <w:spacing w:after="0" w:line="240" w:lineRule="auto"/>
    </w:pPr>
  </w:style>
  <w:style w:type="paragraph" w:styleId="Tarterikez">
    <w:name w:val="No Spacing"/>
    <w:qFormat/>
    <w:pPr>
      <w:spacing w:after="0" w:line="240" w:lineRule="auto"/>
    </w:pPr>
    <w:rPr>
      <w:rFonts w:ascii="Calibri" w:hAnsi="Calibri"/>
      <w:sz w:val="22"/>
      <w:lang w:val="eu-ES"/>
    </w:rPr>
  </w:style>
  <w:style w:type="paragraph" w:styleId="Zerrenda-paragrafoa">
    <w:name w:val="List Paragraph"/>
    <w:basedOn w:val="Normala"/>
    <w:qFormat/>
    <w:pPr>
      <w:numPr>
        <w:numId w:val="5"/>
      </w:numPr>
      <w:spacing w:after="0" w:line="240" w:lineRule="auto"/>
      <w:ind w:left="720" w:hanging="360"/>
      <w:contextualSpacing/>
      <w:jc w:val="both"/>
    </w:pPr>
    <w:rPr>
      <w:color w:val="000000"/>
      <w:lang w:val="en-GB"/>
    </w:rPr>
  </w:style>
  <w:style w:type="paragraph" w:styleId="Oin-oharrarentestua">
    <w:name w:val="footnote text"/>
    <w:basedOn w:val="Normala"/>
    <w:qFormat/>
    <w:pPr>
      <w:spacing w:after="0" w:line="240" w:lineRule="auto"/>
    </w:pPr>
    <w:rPr>
      <w:rFonts w:ascii="Calibri" w:hAnsi="Calibri"/>
      <w:szCs w:val="20"/>
    </w:rPr>
  </w:style>
  <w:style w:type="paragraph" w:styleId="Bunbuiloarentestua">
    <w:name w:val="Balloon Text"/>
    <w:basedOn w:val="Normala"/>
    <w:qFormat/>
    <w:pPr>
      <w:spacing w:after="0" w:line="240" w:lineRule="auto"/>
    </w:pPr>
    <w:rPr>
      <w:rFonts w:ascii="Segoe UI" w:hAnsi="Segoe UI" w:cs="Segoe UI"/>
      <w:sz w:val="18"/>
      <w:szCs w:val="18"/>
    </w:rPr>
  </w:style>
  <w:style w:type="paragraph" w:styleId="Normalaweba">
    <w:name w:val="Normal (Web)"/>
    <w:basedOn w:val="Normala"/>
    <w:qFormat/>
    <w:pPr>
      <w:spacing w:before="100" w:beforeAutospacing="1" w:after="100" w:afterAutospacing="1" w:line="240" w:lineRule="auto"/>
    </w:pPr>
    <w:rPr>
      <w:rFonts w:ascii="Times New Roman" w:eastAsia="Times New Roman" w:hAnsi="Times New Roman"/>
      <w:sz w:val="24"/>
      <w:szCs w:val="24"/>
    </w:rPr>
  </w:style>
  <w:style w:type="character" w:customStyle="1" w:styleId="TaularenbarrukoaKar">
    <w:name w:val="Taularen barrukoa Kar"/>
    <w:basedOn w:val="Paragrafoarenletra-tipolehenetsia"/>
    <w:rPr>
      <w:rFonts w:ascii="Calibri Light" w:hAnsi="Calibri Light"/>
      <w:sz w:val="18"/>
    </w:rPr>
  </w:style>
  <w:style w:type="character" w:customStyle="1" w:styleId="GoiburuaKar">
    <w:name w:val="Goiburua Kar"/>
    <w:basedOn w:val="Paragrafoarenletra-tipolehenetsia"/>
    <w:rPr>
      <w:rFonts w:ascii="Souvenir Light" w:hAnsi="Souvenir Light"/>
      <w:lang w:val="es-ES"/>
    </w:rPr>
  </w:style>
  <w:style w:type="character" w:customStyle="1" w:styleId="Orri-oinaKar">
    <w:name w:val="Orri-oina Kar"/>
    <w:basedOn w:val="Paragrafoarenletra-tipolehenetsia"/>
    <w:rPr>
      <w:rFonts w:ascii="Souvenir Light" w:hAnsi="Souvenir Light"/>
      <w:lang w:val="es-ES"/>
    </w:rPr>
  </w:style>
  <w:style w:type="character" w:customStyle="1" w:styleId="TarterikezKar">
    <w:name w:val="Tarterik ez Kar"/>
    <w:basedOn w:val="Paragrafoarenletra-tipolehenetsia"/>
    <w:rPr>
      <w:rFonts w:eastAsia="Calibri"/>
    </w:rPr>
  </w:style>
  <w:style w:type="character" w:customStyle="1" w:styleId="Oin-oharrarentestuaKar">
    <w:name w:val="Oin-oharraren testua Kar"/>
    <w:basedOn w:val="Paragrafoarenletra-tipolehenetsia"/>
    <w:rPr>
      <w:sz w:val="20"/>
      <w:szCs w:val="20"/>
      <w:lang w:val="es-ES"/>
    </w:rPr>
  </w:style>
  <w:style w:type="character" w:styleId="Oin-oharrarenerreferentzia">
    <w:name w:val="footnote reference"/>
    <w:basedOn w:val="Paragrafoarenletra-tipolehenetsia"/>
    <w:rPr>
      <w:vertAlign w:val="superscript"/>
    </w:rPr>
  </w:style>
  <w:style w:type="character" w:customStyle="1" w:styleId="BunbuiloarentestuaKar">
    <w:name w:val="Bunbuiloaren testua Kar"/>
    <w:basedOn w:val="Paragrafoarenletra-tipolehenetsia"/>
    <w:rPr>
      <w:rFonts w:ascii="Segoe UI" w:hAnsi="Segoe UI" w:cs="Segoe UI"/>
      <w:sz w:val="18"/>
      <w:szCs w:val="18"/>
      <w:lang w:val="es-ES"/>
    </w:rPr>
  </w:style>
  <w:style w:type="character" w:customStyle="1" w:styleId="1izenburuaKar">
    <w:name w:val="1. izenburua Kar"/>
    <w:basedOn w:val="Paragrafoarenletra-tipolehenetsia"/>
    <w:rPr>
      <w:rFonts w:ascii="Calibri Light" w:eastAsia="Calibri Light" w:hAnsi="Calibri Light"/>
      <w:color w:val="2F5496"/>
      <w:sz w:val="32"/>
      <w:szCs w:val="32"/>
      <w:lang w:val="es-ES"/>
    </w:rPr>
  </w:style>
  <w:style w:type="character" w:customStyle="1" w:styleId="tlid-translation">
    <w:name w:val="tlid-translation"/>
    <w:basedOn w:val="Paragrafoarenletra-tipolehenetsi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footer" Target="footer9.xml"/><Relationship Id="rId21" Type="http://schemas.openxmlformats.org/officeDocument/2006/relationships/header" Target="header2.xml"/><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eader" Target="header5.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footer" Target="footer10.xml"/><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7.xml"/><Relationship Id="rId4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footer" Target="footer6.xml"/><Relationship Id="rId35" Type="http://schemas.openxmlformats.org/officeDocument/2006/relationships/image" Target="media/image16.png"/><Relationship Id="rId43" Type="http://schemas.openxmlformats.org/officeDocument/2006/relationships/header" Target="header9.xml"/><Relationship Id="rId48" Type="http://schemas.openxmlformats.org/officeDocument/2006/relationships/footer" Target="footer1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8.xml"/><Relationship Id="rId46" Type="http://schemas.openxmlformats.org/officeDocument/2006/relationships/footer" Target="footer12.xml"/><Relationship Id="rId20" Type="http://schemas.openxmlformats.org/officeDocument/2006/relationships/header" Target="header1.xm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Calibri Light"/>
        <a:cs typeface="Times New Roman"/>
      </a:majorFont>
      <a:minorFont>
        <a:latin typeface="Souvenir Light"/>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63</Pages>
  <Words>9532</Words>
  <Characters>54336</Characters>
  <Application>Microsoft Office Word</Application>
  <DocSecurity>0</DocSecurity>
  <Lines>452</Lines>
  <Paragraphs>127</Paragraphs>
  <ScaleCrop>false</ScaleCrop>
  <HeadingPairs>
    <vt:vector size="2" baseType="variant">
      <vt:variant>
        <vt:lpstr>Titulua</vt:lpstr>
      </vt:variant>
      <vt:variant>
        <vt:i4>1</vt:i4>
      </vt:variant>
    </vt:vector>
  </HeadingPairs>
  <TitlesOfParts>
    <vt:vector size="1" baseType="lpstr">
      <vt:lpstr>Itinerario Pedagógico de la educación menesiana</vt:lpstr>
    </vt:vector>
  </TitlesOfParts>
  <Company/>
  <LinksUpToDate>false</LinksUpToDate>
  <CharactersWithSpaces>63741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Itinerario Pedagógico de la educación menesiana</dc:title>
  <dc:subject/>
  <dc:creator>Miguel Aristondo Saracibar</dc:creator>
  <cp:keywords/>
  <dc:description/>
  <cp:lastModifiedBy>Miguel Aristondo Saracibar</cp:lastModifiedBy>
  <cp:revision>12</cp:revision>
  <cp:lastPrinted>2020-03-31T07:45:00Z</cp:lastPrinted>
  <dcterms:created xsi:type="dcterms:W3CDTF">2020-04-28T07:00:00Z</dcterms:created>
  <dcterms:modified xsi:type="dcterms:W3CDTF">2020-04-28T09:25:00Z</dcterms:modified>
</cp:coreProperties>
</file>